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E623" w14:textId="01273E4F" w:rsidR="00CE4D27" w:rsidRPr="00CE4D27" w:rsidRDefault="00D3509B" w:rsidP="00CE4D27">
      <w:pPr>
        <w:spacing w:after="100" w:afterAutospacing="1"/>
        <w:jc w:val="center"/>
        <w:outlineLvl w:val="0"/>
        <w:rPr>
          <w:rFonts w:eastAsia="Times New Roman" w:cs="Times New Roman"/>
          <w:b/>
          <w:bCs/>
          <w:color w:val="1D2125"/>
          <w:kern w:val="36"/>
          <w:sz w:val="28"/>
          <w:szCs w:val="28"/>
          <w:lang w:eastAsia="en-GB"/>
          <w14:ligatures w14:val="none"/>
        </w:rPr>
      </w:pPr>
      <w:r>
        <w:rPr>
          <w:rFonts w:eastAsia="Times New Roman" w:cs="Times New Roman"/>
          <w:b/>
          <w:bCs/>
          <w:color w:val="1D2125"/>
          <w:kern w:val="36"/>
          <w:sz w:val="28"/>
          <w:szCs w:val="28"/>
          <w:lang w:val="hu-HU" w:eastAsia="en-GB"/>
          <w14:ligatures w14:val="none"/>
        </w:rPr>
        <w:t xml:space="preserve">DOPP5374 </w:t>
      </w:r>
      <w:r w:rsidR="00CE4D27" w:rsidRPr="00CE4D27">
        <w:rPr>
          <w:rFonts w:eastAsia="Times New Roman" w:cs="Times New Roman"/>
          <w:b/>
          <w:bCs/>
          <w:color w:val="1D2125"/>
          <w:kern w:val="36"/>
          <w:sz w:val="28"/>
          <w:szCs w:val="28"/>
          <w:lang w:eastAsia="en-GB"/>
          <w14:ligatures w14:val="none"/>
        </w:rPr>
        <w:t>Skills for Impact - Practical Legal Skills for Public Policy</w:t>
      </w:r>
      <w:r w:rsidR="00B83B29">
        <w:rPr>
          <w:rFonts w:eastAsia="Times New Roman" w:cs="Times New Roman"/>
          <w:b/>
          <w:bCs/>
          <w:color w:val="1D2125"/>
          <w:kern w:val="36"/>
          <w:sz w:val="28"/>
          <w:szCs w:val="28"/>
          <w:lang w:val="en-US" w:eastAsia="en-GB"/>
          <w14:ligatures w14:val="none"/>
        </w:rPr>
        <w:t xml:space="preserve"> and Public Administration</w:t>
      </w:r>
      <w:r w:rsidR="00CE4D27" w:rsidRPr="00CE4D27">
        <w:rPr>
          <w:rFonts w:eastAsia="Times New Roman" w:cs="Times New Roman"/>
          <w:b/>
          <w:bCs/>
          <w:color w:val="1D2125"/>
          <w:kern w:val="36"/>
          <w:sz w:val="28"/>
          <w:szCs w:val="28"/>
          <w:lang w:eastAsia="en-GB"/>
          <w14:ligatures w14:val="none"/>
        </w:rPr>
        <w:t xml:space="preserve"> Students 2023/24 Spring</w:t>
      </w:r>
    </w:p>
    <w:p w14:paraId="29C6AE22" w14:textId="77777777" w:rsidR="00CE4D27" w:rsidRDefault="00CE4D27" w:rsidP="00CE4D27">
      <w:pPr>
        <w:jc w:val="center"/>
        <w:rPr>
          <w:rFonts w:cs="Times New Roman"/>
          <w:b/>
          <w:bCs/>
        </w:rPr>
      </w:pPr>
      <w:r w:rsidRPr="00CE4D27">
        <w:rPr>
          <w:rFonts w:cs="Times New Roman"/>
          <w:b/>
          <w:bCs/>
        </w:rPr>
        <w:t>Syllabus 2023/24</w:t>
      </w:r>
    </w:p>
    <w:p w14:paraId="39F5812F" w14:textId="77777777" w:rsidR="00D3509B" w:rsidRDefault="00D3509B" w:rsidP="00CE4D27">
      <w:pPr>
        <w:jc w:val="center"/>
        <w:rPr>
          <w:rFonts w:cs="Times New Roman"/>
          <w:b/>
          <w:bCs/>
        </w:rPr>
      </w:pPr>
    </w:p>
    <w:p w14:paraId="67B6AEDD" w14:textId="4D232C9C" w:rsidR="00D3509B" w:rsidRDefault="00D3509B" w:rsidP="00CE4D27">
      <w:pPr>
        <w:jc w:val="center"/>
        <w:rPr>
          <w:rFonts w:cs="Times New Roman"/>
          <w:b/>
          <w:bCs/>
          <w:lang w:val="hu-HU"/>
        </w:rPr>
      </w:pPr>
      <w:proofErr w:type="spellStart"/>
      <w:r>
        <w:rPr>
          <w:rFonts w:cs="Times New Roman"/>
          <w:b/>
          <w:bCs/>
          <w:lang w:val="hu-HU"/>
        </w:rPr>
        <w:t>Course</w:t>
      </w:r>
      <w:proofErr w:type="spellEnd"/>
      <w:r>
        <w:rPr>
          <w:rFonts w:cs="Times New Roman"/>
          <w:b/>
          <w:bCs/>
          <w:lang w:val="hu-HU"/>
        </w:rPr>
        <w:t xml:space="preserve"> </w:t>
      </w:r>
      <w:proofErr w:type="spellStart"/>
      <w:r>
        <w:rPr>
          <w:rFonts w:cs="Times New Roman"/>
          <w:b/>
          <w:bCs/>
          <w:lang w:val="hu-HU"/>
        </w:rPr>
        <w:t>level</w:t>
      </w:r>
      <w:proofErr w:type="spellEnd"/>
      <w:r>
        <w:rPr>
          <w:rFonts w:cs="Times New Roman"/>
          <w:b/>
          <w:bCs/>
          <w:lang w:val="hu-HU"/>
        </w:rPr>
        <w:t>: MA</w:t>
      </w:r>
    </w:p>
    <w:p w14:paraId="33E8124C" w14:textId="264F5A99" w:rsidR="00D3509B" w:rsidRDefault="00D3509B" w:rsidP="00CE4D27">
      <w:pPr>
        <w:jc w:val="center"/>
        <w:rPr>
          <w:rFonts w:cs="Times New Roman"/>
          <w:b/>
          <w:bCs/>
          <w:lang w:val="hu-HU"/>
        </w:rPr>
      </w:pPr>
      <w:proofErr w:type="spellStart"/>
      <w:r>
        <w:rPr>
          <w:rFonts w:cs="Times New Roman"/>
          <w:b/>
          <w:bCs/>
          <w:lang w:val="hu-HU"/>
        </w:rPr>
        <w:t>Credits</w:t>
      </w:r>
      <w:proofErr w:type="spellEnd"/>
      <w:r>
        <w:rPr>
          <w:rFonts w:cs="Times New Roman"/>
          <w:b/>
          <w:bCs/>
          <w:lang w:val="hu-HU"/>
        </w:rPr>
        <w:t xml:space="preserve">: 2 </w:t>
      </w:r>
      <w:proofErr w:type="spellStart"/>
      <w:r>
        <w:rPr>
          <w:rFonts w:cs="Times New Roman"/>
          <w:b/>
          <w:bCs/>
          <w:lang w:val="hu-HU"/>
        </w:rPr>
        <w:t>credits</w:t>
      </w:r>
      <w:proofErr w:type="spellEnd"/>
      <w:r>
        <w:rPr>
          <w:rFonts w:cs="Times New Roman"/>
          <w:b/>
          <w:bCs/>
          <w:lang w:val="hu-HU"/>
        </w:rPr>
        <w:t>/4 ECTS</w:t>
      </w:r>
    </w:p>
    <w:p w14:paraId="111C12D2" w14:textId="63AA14F0" w:rsidR="00D3509B" w:rsidRPr="00D3509B" w:rsidRDefault="00D3509B" w:rsidP="00CE4D27">
      <w:pPr>
        <w:jc w:val="center"/>
        <w:rPr>
          <w:rFonts w:cs="Times New Roman"/>
          <w:b/>
          <w:bCs/>
          <w:lang w:val="hu-HU"/>
        </w:rPr>
      </w:pPr>
      <w:proofErr w:type="spellStart"/>
      <w:r>
        <w:rPr>
          <w:rFonts w:cs="Times New Roman"/>
          <w:b/>
          <w:bCs/>
          <w:lang w:val="hu-HU"/>
        </w:rPr>
        <w:t>Course</w:t>
      </w:r>
      <w:proofErr w:type="spellEnd"/>
      <w:r>
        <w:rPr>
          <w:rFonts w:cs="Times New Roman"/>
          <w:b/>
          <w:bCs/>
          <w:lang w:val="hu-HU"/>
        </w:rPr>
        <w:t xml:space="preserve"> </w:t>
      </w:r>
      <w:proofErr w:type="spellStart"/>
      <w:r>
        <w:rPr>
          <w:rFonts w:cs="Times New Roman"/>
          <w:b/>
          <w:bCs/>
          <w:lang w:val="hu-HU"/>
        </w:rPr>
        <w:t>type</w:t>
      </w:r>
      <w:proofErr w:type="spellEnd"/>
      <w:r>
        <w:rPr>
          <w:rFonts w:cs="Times New Roman"/>
          <w:b/>
          <w:bCs/>
          <w:lang w:val="hu-HU"/>
        </w:rPr>
        <w:t xml:space="preserve">: </w:t>
      </w:r>
      <w:proofErr w:type="spellStart"/>
      <w:r>
        <w:rPr>
          <w:rFonts w:cs="Times New Roman"/>
          <w:b/>
          <w:bCs/>
          <w:lang w:val="hu-HU"/>
        </w:rPr>
        <w:t>Mandatory</w:t>
      </w:r>
      <w:proofErr w:type="spellEnd"/>
      <w:r>
        <w:rPr>
          <w:rFonts w:cs="Times New Roman"/>
          <w:b/>
          <w:bCs/>
          <w:lang w:val="hu-HU"/>
        </w:rPr>
        <w:t xml:space="preserve"> </w:t>
      </w:r>
      <w:proofErr w:type="spellStart"/>
      <w:r>
        <w:rPr>
          <w:rFonts w:cs="Times New Roman"/>
          <w:b/>
          <w:bCs/>
          <w:lang w:val="hu-HU"/>
        </w:rPr>
        <w:t>elective</w:t>
      </w:r>
      <w:proofErr w:type="spellEnd"/>
      <w:r>
        <w:rPr>
          <w:rFonts w:cs="Times New Roman"/>
          <w:b/>
          <w:bCs/>
          <w:lang w:val="hu-HU"/>
        </w:rPr>
        <w:t xml:space="preserve"> </w:t>
      </w:r>
    </w:p>
    <w:p w14:paraId="461329EA" w14:textId="77777777" w:rsidR="00CE4D27" w:rsidRPr="00CE4D27" w:rsidRDefault="00CE4D27" w:rsidP="00CE4D27">
      <w:pPr>
        <w:jc w:val="center"/>
        <w:rPr>
          <w:rFonts w:cs="Times New Roman"/>
          <w:b/>
          <w:bCs/>
        </w:rPr>
      </w:pPr>
    </w:p>
    <w:p w14:paraId="683BCE7F" w14:textId="77777777" w:rsidR="00CE4D27" w:rsidRPr="00CE4D27" w:rsidRDefault="00CE4D27" w:rsidP="00CE4D27">
      <w:pPr>
        <w:jc w:val="center"/>
        <w:rPr>
          <w:rFonts w:cs="Times New Roman"/>
          <w:b/>
          <w:bCs/>
        </w:rPr>
      </w:pPr>
      <w:r w:rsidRPr="00CE4D27">
        <w:rPr>
          <w:rFonts w:cs="Times New Roman"/>
          <w:b/>
          <w:bCs/>
        </w:rPr>
        <w:t>Kirsten Roberts Lyer</w:t>
      </w:r>
    </w:p>
    <w:p w14:paraId="596DCBD5" w14:textId="77777777" w:rsidR="00CE4D27" w:rsidRDefault="00000000" w:rsidP="00CE4D27">
      <w:pPr>
        <w:jc w:val="center"/>
        <w:rPr>
          <w:rFonts w:cs="Times New Roman"/>
          <w:b/>
          <w:bCs/>
        </w:rPr>
      </w:pPr>
      <w:hyperlink r:id="rId7">
        <w:r w:rsidR="00CE4D27" w:rsidRPr="00CE4D27">
          <w:rPr>
            <w:rStyle w:val="Hiperhivatkozs"/>
            <w:rFonts w:cs="Times New Roman"/>
            <w:b/>
            <w:bCs/>
          </w:rPr>
          <w:t>https://people.ceu.edu/kirsten_roberts-lyer</w:t>
        </w:r>
      </w:hyperlink>
      <w:r w:rsidR="00CE4D27" w:rsidRPr="00CE4D27">
        <w:rPr>
          <w:rFonts w:cs="Times New Roman"/>
          <w:b/>
          <w:bCs/>
        </w:rPr>
        <w:t xml:space="preserve"> </w:t>
      </w:r>
    </w:p>
    <w:p w14:paraId="180404F7" w14:textId="77777777" w:rsidR="00CE4D27" w:rsidRDefault="00CE4D27" w:rsidP="00CE4D27">
      <w:pPr>
        <w:jc w:val="center"/>
        <w:rPr>
          <w:rFonts w:cs="Times New Roman"/>
          <w:b/>
          <w:bCs/>
        </w:rPr>
      </w:pPr>
    </w:p>
    <w:p w14:paraId="19CA6731" w14:textId="77777777" w:rsidR="00CE4D27" w:rsidRPr="00CB2272" w:rsidRDefault="00CE4D27" w:rsidP="00CE4D27">
      <w:pPr>
        <w:jc w:val="center"/>
        <w:rPr>
          <w:b/>
          <w:bCs/>
        </w:rPr>
      </w:pPr>
      <w:r w:rsidRPr="2BB07B09">
        <w:rPr>
          <w:b/>
          <w:bCs/>
          <w:highlight w:val="yellow"/>
        </w:rPr>
        <w:t>PLEASE CHECK MOODLE FOR THE MOST UP TO DATE VERSION</w:t>
      </w:r>
    </w:p>
    <w:p w14:paraId="2FDBAEB7" w14:textId="77777777" w:rsidR="00CE4D27" w:rsidRPr="00CE4D27" w:rsidRDefault="00CE4D27" w:rsidP="00CE4D27">
      <w:pPr>
        <w:jc w:val="center"/>
        <w:rPr>
          <w:rFonts w:cs="Times New Roman"/>
          <w:b/>
          <w:bCs/>
        </w:rPr>
      </w:pPr>
    </w:p>
    <w:p w14:paraId="11CAD304" w14:textId="77777777" w:rsidR="00CE4D27" w:rsidRPr="00CE4D27" w:rsidRDefault="00CE4D27" w:rsidP="00CE4D27">
      <w:pPr>
        <w:spacing w:after="100" w:afterAutospacing="1"/>
        <w:rPr>
          <w:rFonts w:eastAsia="Times New Roman" w:cs="Times New Roman"/>
          <w:b/>
          <w:bCs/>
          <w:color w:val="1D2125"/>
          <w:kern w:val="0"/>
          <w:lang w:val="en-IE" w:eastAsia="en-GB"/>
          <w14:ligatures w14:val="none"/>
        </w:rPr>
      </w:pPr>
    </w:p>
    <w:p w14:paraId="4632F419" w14:textId="036D43B3"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IE" w:eastAsia="en-GB"/>
          <w14:ligatures w14:val="none"/>
        </w:rPr>
        <w:t>Course Description</w:t>
      </w:r>
    </w:p>
    <w:p w14:paraId="2F364826" w14:textId="7659BB84" w:rsidR="00CE4D27" w:rsidRPr="00CE4D27" w:rsidRDefault="00CE4D27" w:rsidP="00CE4D27">
      <w:pPr>
        <w:spacing w:after="100" w:afterAutospacing="1"/>
        <w:jc w:val="both"/>
        <w:rPr>
          <w:rFonts w:eastAsia="Times New Roman" w:cs="Times New Roman"/>
          <w:color w:val="1D2125"/>
          <w:kern w:val="0"/>
          <w:lang w:eastAsia="en-GB"/>
          <w14:ligatures w14:val="none"/>
        </w:rPr>
      </w:pPr>
      <w:r w:rsidRPr="00CE4D27">
        <w:rPr>
          <w:rFonts w:eastAsia="Times New Roman" w:cs="Times New Roman"/>
          <w:color w:val="1D2125"/>
          <w:kern w:val="0"/>
          <w:lang w:val="en-IE" w:eastAsia="en-GB"/>
          <w14:ligatures w14:val="none"/>
        </w:rPr>
        <w:t>Skills that legal practitioners develop and apply in their careers such as analysis of texts, development of evidence-based arguments, accurate writing are invaluable for anyone entering the job market. This course provides an opportunity for public policy and public administration students to develop practical legal skills that will be of assistance to them in their future careers. </w:t>
      </w:r>
    </w:p>
    <w:p w14:paraId="0A7EFE54" w14:textId="55AD2913" w:rsidR="00CE4D27" w:rsidRPr="00CE4D27" w:rsidRDefault="00CE4D27" w:rsidP="00CE4D27">
      <w:pPr>
        <w:spacing w:after="100" w:afterAutospacing="1"/>
        <w:jc w:val="both"/>
        <w:rPr>
          <w:rFonts w:eastAsia="Times New Roman" w:cs="Times New Roman"/>
          <w:color w:val="1D2125"/>
          <w:kern w:val="0"/>
          <w:lang w:eastAsia="en-GB"/>
          <w14:ligatures w14:val="none"/>
        </w:rPr>
      </w:pPr>
      <w:r w:rsidRPr="00CE4D27">
        <w:rPr>
          <w:rFonts w:eastAsia="Times New Roman" w:cs="Times New Roman"/>
          <w:color w:val="1D2125"/>
          <w:kern w:val="0"/>
          <w:lang w:val="en-IE" w:eastAsia="en-GB"/>
          <w14:ligatures w14:val="none"/>
        </w:rPr>
        <w:t>Skills learned on the course will include the basics of making clear legal arguments and recommendations orally and in writing, legal analysis and legal writing (in particular, referencing and accuracy requirements). The course concludes with a mock courtroom session where student teams will argue either as the prosecution or defence on an assigned case.</w:t>
      </w:r>
    </w:p>
    <w:p w14:paraId="3728C14A" w14:textId="54B5DF0A" w:rsidR="00CE4D27" w:rsidRPr="00CE4D27" w:rsidRDefault="00CE4D27" w:rsidP="00CE4D27">
      <w:pPr>
        <w:spacing w:after="100" w:afterAutospacing="1"/>
        <w:jc w:val="both"/>
        <w:rPr>
          <w:rFonts w:eastAsia="Times New Roman" w:cs="Times New Roman"/>
          <w:color w:val="1D2125"/>
          <w:kern w:val="0"/>
          <w:lang w:eastAsia="en-GB"/>
          <w14:ligatures w14:val="none"/>
        </w:rPr>
      </w:pPr>
      <w:r w:rsidRPr="00CE4D27">
        <w:rPr>
          <w:rFonts w:eastAsia="Times New Roman" w:cs="Times New Roman"/>
          <w:color w:val="1D2125"/>
          <w:kern w:val="0"/>
          <w:lang w:val="en-IE" w:eastAsia="en-GB"/>
          <w14:ligatures w14:val="none"/>
        </w:rPr>
        <w:t>The course also provides an opportunity to develop a better understanding of the law, including basic legal principles, how to access legislation and legal texts, how to read a court judgment, and locating legal documents and materials (research).</w:t>
      </w:r>
    </w:p>
    <w:p w14:paraId="63031A61" w14:textId="27B66A14" w:rsidR="00CE4D27" w:rsidRPr="00CE4D27" w:rsidRDefault="00CE4D27" w:rsidP="00B83B29">
      <w:pPr>
        <w:spacing w:after="100" w:afterAutospacing="1"/>
        <w:jc w:val="both"/>
        <w:rPr>
          <w:rFonts w:eastAsia="Times New Roman" w:cs="Times New Roman"/>
          <w:color w:val="1D2125"/>
          <w:kern w:val="0"/>
          <w:lang w:eastAsia="en-GB"/>
          <w14:ligatures w14:val="none"/>
        </w:rPr>
      </w:pPr>
      <w:r w:rsidRPr="00CE4D27">
        <w:rPr>
          <w:rFonts w:eastAsia="Times New Roman" w:cs="Times New Roman"/>
          <w:color w:val="1D2125"/>
          <w:kern w:val="0"/>
          <w:lang w:val="en-IE" w:eastAsia="en-GB"/>
          <w14:ligatures w14:val="none"/>
        </w:rPr>
        <w:t>The course builds on the skills that support and develop the other law-based courses provided by the instructor (including </w:t>
      </w:r>
      <w:r w:rsidRPr="00CE4D27">
        <w:rPr>
          <w:rFonts w:eastAsia="Times New Roman" w:cs="Times New Roman"/>
          <w:i/>
          <w:iCs/>
          <w:color w:val="1D2125"/>
          <w:kern w:val="0"/>
          <w:lang w:val="en-IE" w:eastAsia="en-GB"/>
          <w14:ligatures w14:val="none"/>
        </w:rPr>
        <w:t>Rule of Law </w:t>
      </w:r>
      <w:r w:rsidRPr="00CE4D27">
        <w:rPr>
          <w:rFonts w:eastAsia="Times New Roman" w:cs="Times New Roman"/>
          <w:color w:val="1D2125"/>
          <w:kern w:val="0"/>
          <w:lang w:val="en-IE" w:eastAsia="en-GB"/>
          <w14:ligatures w14:val="none"/>
        </w:rPr>
        <w:t>and </w:t>
      </w:r>
      <w:r w:rsidRPr="00CE4D27">
        <w:rPr>
          <w:rFonts w:eastAsia="Times New Roman" w:cs="Times New Roman"/>
          <w:i/>
          <w:iCs/>
          <w:color w:val="1D2125"/>
          <w:kern w:val="0"/>
          <w:lang w:val="en-IE" w:eastAsia="en-GB"/>
          <w14:ligatures w14:val="none"/>
        </w:rPr>
        <w:t>Human Rights</w:t>
      </w:r>
      <w:r w:rsidRPr="00CE4D27">
        <w:rPr>
          <w:rFonts w:eastAsia="Times New Roman" w:cs="Times New Roman"/>
          <w:color w:val="1D2125"/>
          <w:kern w:val="0"/>
          <w:lang w:val="en-IE" w:eastAsia="en-GB"/>
          <w14:ligatures w14:val="none"/>
        </w:rPr>
        <w:t>). </w:t>
      </w:r>
    </w:p>
    <w:p w14:paraId="0917EF28"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IE" w:eastAsia="en-GB"/>
          <w14:ligatures w14:val="none"/>
        </w:rPr>
        <w:t>Learning Outcomes</w:t>
      </w:r>
    </w:p>
    <w:p w14:paraId="577E8F87" w14:textId="70DA612D"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val="en-IE" w:eastAsia="en-GB"/>
          <w14:ligatures w14:val="none"/>
        </w:rPr>
        <w:t>This practical course will provide students with opportunities to apply their skills through a series of in-class individual and team exercises. Students will develop skills of analysis, evidence-based writing, research and clear communication. </w:t>
      </w:r>
    </w:p>
    <w:p w14:paraId="2D550BA1"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val="en-IE" w:eastAsia="en-GB"/>
          <w14:ligatures w14:val="none"/>
        </w:rPr>
        <w:t>By the end of this course, students will be able to:</w:t>
      </w:r>
    </w:p>
    <w:p w14:paraId="32ABF44F" w14:textId="77777777" w:rsidR="00CE4D27" w:rsidRPr="00CE4D27" w:rsidRDefault="00CE4D27" w:rsidP="00CE4D27">
      <w:pPr>
        <w:numPr>
          <w:ilvl w:val="0"/>
          <w:numId w:val="10"/>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Understand core legal principles, terminology, sources of law and branches of law.</w:t>
      </w:r>
    </w:p>
    <w:p w14:paraId="09C845DB" w14:textId="77777777" w:rsidR="00CE4D27" w:rsidRPr="00CE4D27" w:rsidRDefault="00CE4D27" w:rsidP="00CE4D27">
      <w:pPr>
        <w:numPr>
          <w:ilvl w:val="0"/>
          <w:numId w:val="10"/>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Understand the core analytical and practical skills necessary for lawyers.</w:t>
      </w:r>
    </w:p>
    <w:p w14:paraId="632C9D27" w14:textId="77777777" w:rsidR="00CE4D27" w:rsidRPr="00CE4D27" w:rsidRDefault="00CE4D27" w:rsidP="00CE4D27">
      <w:pPr>
        <w:numPr>
          <w:ilvl w:val="0"/>
          <w:numId w:val="10"/>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Work individually and in teams to analyse legislation and legal documents.</w:t>
      </w:r>
    </w:p>
    <w:p w14:paraId="4195BCA8" w14:textId="77777777" w:rsidR="00CE4D27" w:rsidRPr="00CE4D27" w:rsidRDefault="00CE4D27" w:rsidP="00CE4D27">
      <w:pPr>
        <w:numPr>
          <w:ilvl w:val="0"/>
          <w:numId w:val="10"/>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Understand how to draft with precision and based on evidence.</w:t>
      </w:r>
    </w:p>
    <w:p w14:paraId="69FFF509" w14:textId="123F533D" w:rsidR="00CE4D27" w:rsidRDefault="00CE4D27" w:rsidP="00CE4D27">
      <w:pPr>
        <w:numPr>
          <w:ilvl w:val="0"/>
          <w:numId w:val="10"/>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Develop their ability to communicate clear, structured and effective arguments in writing and orally.</w:t>
      </w:r>
    </w:p>
    <w:p w14:paraId="34505E9B" w14:textId="77777777" w:rsidR="00CE4D27" w:rsidRDefault="00CE4D27" w:rsidP="00CE4D27">
      <w:pPr>
        <w:spacing w:before="100" w:beforeAutospacing="1" w:after="100" w:afterAutospacing="1"/>
        <w:rPr>
          <w:rFonts w:eastAsia="Times New Roman" w:cs="Times New Roman"/>
          <w:color w:val="1D2125"/>
          <w:kern w:val="0"/>
          <w:lang w:eastAsia="en-GB"/>
          <w14:ligatures w14:val="none"/>
        </w:rPr>
      </w:pPr>
    </w:p>
    <w:p w14:paraId="5DBF48CD" w14:textId="77777777" w:rsidR="00CE4D27" w:rsidRPr="00CE4D27" w:rsidRDefault="00CE4D27" w:rsidP="00CE4D27">
      <w:pPr>
        <w:spacing w:before="100" w:beforeAutospacing="1" w:after="100" w:afterAutospacing="1"/>
        <w:rPr>
          <w:rFonts w:eastAsia="Times New Roman" w:cs="Times New Roman"/>
          <w:color w:val="1D2125"/>
          <w:kern w:val="0"/>
          <w:lang w:eastAsia="en-GB"/>
          <w14:ligatures w14:val="none"/>
        </w:rPr>
      </w:pPr>
    </w:p>
    <w:p w14:paraId="0CE24B74" w14:textId="7F96C236"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IE" w:eastAsia="en-GB"/>
          <w14:ligatures w14:val="none"/>
        </w:rPr>
        <w:t>Course Requirements and Assessment</w:t>
      </w:r>
    </w:p>
    <w:p w14:paraId="60754DCC"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val="en-IE" w:eastAsia="en-GB"/>
          <w14:ligatures w14:val="none"/>
        </w:rPr>
        <w:t>Students are required to do the pre-course readings, and to be present and actively participate throughout the course. Students will be graded on the basis of their active participation during the course, completion of in-class assignments and an inter-class assignment (between day 2 and 3).These assignments will be assessed for quality of analysis, clarity of advice/argument, as well as teamwork, prioritisation, and time-management (where relevant). </w:t>
      </w:r>
    </w:p>
    <w:p w14:paraId="3646FEE1" w14:textId="0E884528"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val="en-IE" w:eastAsia="en-GB"/>
          <w14:ligatures w14:val="none"/>
        </w:rPr>
        <w:t>The credits for the course are earned on a Pass/Fail basis. Attendance for all sessions is a requirement as per SFI rules.</w:t>
      </w:r>
    </w:p>
    <w:p w14:paraId="5CACD03C"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US" w:eastAsia="en-GB"/>
          <w14:ligatures w14:val="none"/>
        </w:rPr>
        <w:t>Workload</w:t>
      </w:r>
    </w:p>
    <w:p w14:paraId="39298ACB" w14:textId="1FE39F54"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val="en-US" w:eastAsia="en-GB"/>
          <w14:ligatures w14:val="none"/>
        </w:rPr>
        <w:t>Per CEU policy, the total student workload (for in-class and out of class work combined) is estimated to be approximately 30 hours per ECTS credit. This is a 2 ECTS course. Readings and the assignments have been prepared with this in mind. If you are struggling with the workload, please reach out</w:t>
      </w:r>
      <w:r w:rsidR="00B83B29">
        <w:rPr>
          <w:rFonts w:eastAsia="Times New Roman" w:cs="Times New Roman"/>
          <w:color w:val="1D2125"/>
          <w:kern w:val="0"/>
          <w:lang w:val="en-US" w:eastAsia="en-GB"/>
          <w14:ligatures w14:val="none"/>
        </w:rPr>
        <w:t xml:space="preserve"> as early as possible</w:t>
      </w:r>
      <w:r w:rsidRPr="00CE4D27">
        <w:rPr>
          <w:rFonts w:eastAsia="Times New Roman" w:cs="Times New Roman"/>
          <w:color w:val="1D2125"/>
          <w:kern w:val="0"/>
          <w:lang w:val="en-US" w:eastAsia="en-GB"/>
          <w14:ligatures w14:val="none"/>
        </w:rPr>
        <w:t>.</w:t>
      </w:r>
    </w:p>
    <w:p w14:paraId="09BE5DB3" w14:textId="2E22ED8E"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IE" w:eastAsia="en-GB"/>
          <w14:ligatures w14:val="none"/>
        </w:rPr>
        <w:t>Readings (</w:t>
      </w:r>
      <w:r w:rsidR="00B83B29">
        <w:rPr>
          <w:rFonts w:eastAsia="Times New Roman" w:cs="Times New Roman"/>
          <w:b/>
          <w:bCs/>
          <w:color w:val="1D2125"/>
          <w:kern w:val="0"/>
          <w:lang w:val="en-IE" w:eastAsia="en-GB"/>
          <w14:ligatures w14:val="none"/>
        </w:rPr>
        <w:t>required</w:t>
      </w:r>
      <w:r w:rsidRPr="00CE4D27">
        <w:rPr>
          <w:rFonts w:eastAsia="Times New Roman" w:cs="Times New Roman"/>
          <w:b/>
          <w:bCs/>
          <w:color w:val="1D2125"/>
          <w:kern w:val="0"/>
          <w:lang w:val="en-IE" w:eastAsia="en-GB"/>
          <w14:ligatures w14:val="none"/>
        </w:rPr>
        <w:t>)</w:t>
      </w:r>
    </w:p>
    <w:p w14:paraId="671D483C" w14:textId="6011F843"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val="en-IE" w:eastAsia="en-GB"/>
          <w14:ligatures w14:val="none"/>
        </w:rPr>
        <w:t>The core text used for this course will be: Emily Finch &amp; Stefan Fafinski, </w:t>
      </w:r>
      <w:r w:rsidRPr="00CE4D27">
        <w:rPr>
          <w:rFonts w:eastAsia="Times New Roman" w:cs="Times New Roman"/>
          <w:i/>
          <w:iCs/>
          <w:color w:val="1D2125"/>
          <w:kern w:val="0"/>
          <w:lang w:val="en-IE" w:eastAsia="en-GB"/>
          <w14:ligatures w14:val="none"/>
        </w:rPr>
        <w:t>Legal Skills</w:t>
      </w:r>
      <w:r w:rsidRPr="00CE4D27">
        <w:rPr>
          <w:rFonts w:eastAsia="Times New Roman" w:cs="Times New Roman"/>
          <w:color w:val="1D2125"/>
          <w:kern w:val="0"/>
          <w:lang w:val="en-IE" w:eastAsia="en-GB"/>
          <w14:ligatures w14:val="none"/>
        </w:rPr>
        <w:t>, (6</w:t>
      </w:r>
      <w:r w:rsidRPr="00CE4D27">
        <w:rPr>
          <w:rFonts w:eastAsia="Times New Roman" w:cs="Times New Roman"/>
          <w:color w:val="1D2125"/>
          <w:kern w:val="0"/>
          <w:vertAlign w:val="superscript"/>
          <w:lang w:val="en-IE" w:eastAsia="en-GB"/>
          <w14:ligatures w14:val="none"/>
        </w:rPr>
        <w:t>th</w:t>
      </w:r>
      <w:r w:rsidRPr="00CE4D27">
        <w:rPr>
          <w:rFonts w:eastAsia="Times New Roman" w:cs="Times New Roman"/>
          <w:color w:val="1D2125"/>
          <w:kern w:val="0"/>
          <w:lang w:val="en-IE" w:eastAsia="en-GB"/>
          <w14:ligatures w14:val="none"/>
        </w:rPr>
        <w:t>edn.) Oxford University Press 2017. </w:t>
      </w:r>
      <w:r w:rsidRPr="00CE4D27">
        <w:rPr>
          <w:rFonts w:eastAsia="Times New Roman" w:cs="Times New Roman"/>
          <w:b/>
          <w:bCs/>
          <w:color w:val="1D2125"/>
          <w:kern w:val="0"/>
          <w:lang w:val="en-IE" w:eastAsia="en-GB"/>
          <w14:ligatures w14:val="none"/>
        </w:rPr>
        <w:t xml:space="preserve">**PDF copies of the relevant chapters are provided in the "reading" folder </w:t>
      </w:r>
      <w:r w:rsidR="00B83B29">
        <w:rPr>
          <w:rFonts w:eastAsia="Times New Roman" w:cs="Times New Roman"/>
          <w:b/>
          <w:bCs/>
          <w:color w:val="1D2125"/>
          <w:kern w:val="0"/>
          <w:lang w:val="en-IE" w:eastAsia="en-GB"/>
          <w14:ligatures w14:val="none"/>
        </w:rPr>
        <w:t>in Moodle</w:t>
      </w:r>
      <w:r w:rsidRPr="00CE4D27">
        <w:rPr>
          <w:rFonts w:eastAsia="Times New Roman" w:cs="Times New Roman"/>
          <w:b/>
          <w:bCs/>
          <w:color w:val="1D2125"/>
          <w:kern w:val="0"/>
          <w:lang w:val="en-IE" w:eastAsia="en-GB"/>
          <w14:ligatures w14:val="none"/>
        </w:rPr>
        <w:t>** </w:t>
      </w:r>
    </w:p>
    <w:p w14:paraId="69690614"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EF4540"/>
          <w:kern w:val="0"/>
          <w:u w:val="single"/>
          <w:lang w:val="en-IE" w:eastAsia="en-GB"/>
          <w14:ligatures w14:val="none"/>
        </w:rPr>
        <w:t>Please note that it is a requirement to pass the course that you can demonstrate having done the readings.</w:t>
      </w:r>
    </w:p>
    <w:p w14:paraId="7D1B16C3"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Please also read about the legal system in your own country, which we will discuss in class, as well as this short piece on legal arguments:</w:t>
      </w:r>
    </w:p>
    <w:p w14:paraId="13452D74" w14:textId="77777777" w:rsidR="00CE4D27" w:rsidRPr="00CE4D27" w:rsidRDefault="00CE4D27" w:rsidP="00CE4D27">
      <w:pPr>
        <w:numPr>
          <w:ilvl w:val="0"/>
          <w:numId w:val="11"/>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legal arguments (just parts I-III) </w:t>
      </w:r>
      <w:hyperlink r:id="rId8" w:history="1">
        <w:r w:rsidRPr="00CE4D27">
          <w:rPr>
            <w:rFonts w:eastAsia="Times New Roman" w:cs="Times New Roman"/>
            <w:color w:val="007FA1"/>
            <w:kern w:val="0"/>
            <w:u w:val="single"/>
            <w:lang w:eastAsia="en-GB"/>
            <w14:ligatures w14:val="none"/>
          </w:rPr>
          <w:t>https://groups.csail.mit.edu/dig/TAMI/inprogress/LegalReasoning.html</w:t>
        </w:r>
      </w:hyperlink>
      <w:r w:rsidRPr="00CE4D27">
        <w:rPr>
          <w:rFonts w:eastAsia="Times New Roman" w:cs="Times New Roman"/>
          <w:color w:val="1D2125"/>
          <w:kern w:val="0"/>
          <w:lang w:eastAsia="en-GB"/>
          <w14:ligatures w14:val="none"/>
        </w:rPr>
        <w:t> </w:t>
      </w:r>
    </w:p>
    <w:p w14:paraId="5FED834C"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val="en-IE" w:eastAsia="en-GB"/>
          <w14:ligatures w14:val="none"/>
        </w:rPr>
        <w:t> </w:t>
      </w:r>
    </w:p>
    <w:p w14:paraId="35D2D161"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IE" w:eastAsia="en-GB"/>
          <w14:ligatures w14:val="none"/>
        </w:rPr>
        <w:t>Sample Course Outline</w:t>
      </w:r>
      <w:r w:rsidRPr="00CE4D27">
        <w:rPr>
          <w:rFonts w:eastAsia="Times New Roman" w:cs="Times New Roman"/>
          <w:b/>
          <w:bCs/>
          <w:color w:val="7D9FD3"/>
          <w:kern w:val="0"/>
          <w:lang w:val="en-IE" w:eastAsia="en-GB"/>
          <w14:ligatures w14:val="none"/>
        </w:rPr>
        <w:t> </w:t>
      </w:r>
      <w:r w:rsidRPr="00CE4D27">
        <w:rPr>
          <w:rFonts w:eastAsia="Times New Roman" w:cs="Times New Roman"/>
          <w:b/>
          <w:bCs/>
          <w:color w:val="7D9FD3"/>
          <w:kern w:val="0"/>
          <w:u w:val="single"/>
          <w:lang w:val="en-IE" w:eastAsia="en-GB"/>
          <w14:ligatures w14:val="none"/>
        </w:rPr>
        <w:t>**This will be modified depending on the final dates/times for the course, so PLEASE CONSULT EMAIL SENT PRIOR TO THE START OF THE COURSE FOR FINAL VERSION***</w:t>
      </w:r>
    </w:p>
    <w:p w14:paraId="73B736C0"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i/>
          <w:iCs/>
          <w:color w:val="1D2125"/>
          <w:kern w:val="0"/>
          <w:lang w:val="en-IE" w:eastAsia="en-GB"/>
          <w14:ligatures w14:val="none"/>
        </w:rPr>
        <w:t> </w:t>
      </w:r>
    </w:p>
    <w:p w14:paraId="56BC4CA6"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i/>
          <w:iCs/>
          <w:color w:val="1D2125"/>
          <w:kern w:val="0"/>
          <w:u w:val="single"/>
          <w:lang w:val="en-US" w:eastAsia="en-GB"/>
          <w14:ligatures w14:val="none"/>
        </w:rPr>
        <w:t>Day 1  </w:t>
      </w:r>
      <w:r w:rsidRPr="00CE4D27">
        <w:rPr>
          <w:rFonts w:eastAsia="Times New Roman" w:cs="Times New Roman"/>
          <w:b/>
          <w:bCs/>
          <w:color w:val="1D2125"/>
          <w:kern w:val="0"/>
          <w:u w:val="single"/>
          <w:lang w:val="en-US" w:eastAsia="en-GB"/>
          <w14:ligatures w14:val="none"/>
        </w:rPr>
        <w:t>9:30 - 4:00pm</w:t>
      </w:r>
    </w:p>
    <w:p w14:paraId="10D56189"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US" w:eastAsia="en-GB"/>
          <w14:ligatures w14:val="none"/>
        </w:rPr>
        <w:t>Session: 9:30- 10:30      Introduction to the law </w:t>
      </w:r>
    </w:p>
    <w:p w14:paraId="650B8774" w14:textId="77777777" w:rsidR="00CE4D27" w:rsidRPr="00CE4D27" w:rsidRDefault="00CE4D27" w:rsidP="00CE4D27">
      <w:pPr>
        <w:numPr>
          <w:ilvl w:val="0"/>
          <w:numId w:val="12"/>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What is law?</w:t>
      </w:r>
    </w:p>
    <w:p w14:paraId="0658604F" w14:textId="77777777" w:rsidR="00CE4D27" w:rsidRPr="00CE4D27" w:rsidRDefault="00CE4D27" w:rsidP="00CE4D27">
      <w:pPr>
        <w:numPr>
          <w:ilvl w:val="0"/>
          <w:numId w:val="12"/>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lastRenderedPageBreak/>
        <w:t>Access to justice </w:t>
      </w:r>
    </w:p>
    <w:p w14:paraId="07737126" w14:textId="77777777" w:rsidR="00CE4D27" w:rsidRPr="00CE4D27" w:rsidRDefault="00CE4D27" w:rsidP="00CE4D27">
      <w:pPr>
        <w:numPr>
          <w:ilvl w:val="0"/>
          <w:numId w:val="12"/>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Classification and fields of law </w:t>
      </w:r>
    </w:p>
    <w:p w14:paraId="72C865FD" w14:textId="77777777" w:rsidR="00CE4D27" w:rsidRPr="00CE4D27" w:rsidRDefault="00CE4D27" w:rsidP="00CE4D27">
      <w:pPr>
        <w:numPr>
          <w:ilvl w:val="0"/>
          <w:numId w:val="12"/>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Legal traditions (Common Law, Civil Law)</w:t>
      </w:r>
    </w:p>
    <w:p w14:paraId="0CFD9B0A" w14:textId="77777777" w:rsidR="00CE4D27" w:rsidRPr="00CE4D27" w:rsidRDefault="00CE4D27" w:rsidP="00CE4D27">
      <w:pPr>
        <w:numPr>
          <w:ilvl w:val="0"/>
          <w:numId w:val="12"/>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Utilitarianism</w:t>
      </w:r>
    </w:p>
    <w:p w14:paraId="78319955" w14:textId="77777777" w:rsidR="00CE4D27" w:rsidRPr="00CE4D27" w:rsidRDefault="00CE4D27" w:rsidP="00CE4D27">
      <w:pPr>
        <w:numPr>
          <w:ilvl w:val="0"/>
          <w:numId w:val="12"/>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Sources of law            </w:t>
      </w:r>
    </w:p>
    <w:p w14:paraId="21D455C1"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br/>
      </w:r>
      <w:r w:rsidRPr="00CE4D27">
        <w:rPr>
          <w:rFonts w:eastAsia="Times New Roman" w:cs="Times New Roman"/>
          <w:b/>
          <w:bCs/>
          <w:color w:val="1D2125"/>
          <w:kern w:val="0"/>
          <w:lang w:eastAsia="en-GB"/>
          <w14:ligatures w14:val="none"/>
        </w:rPr>
        <w:t>Break (10:30-11:00)</w:t>
      </w:r>
      <w:r w:rsidRPr="00CE4D27">
        <w:rPr>
          <w:rFonts w:eastAsia="Times New Roman" w:cs="Times New Roman"/>
          <w:color w:val="1D2125"/>
          <w:kern w:val="0"/>
          <w:lang w:eastAsia="en-GB"/>
          <w14:ligatures w14:val="none"/>
        </w:rPr>
        <w:br/>
      </w:r>
    </w:p>
    <w:p w14:paraId="69EA9AF6"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US" w:eastAsia="en-GB"/>
          <w14:ligatures w14:val="none"/>
        </w:rPr>
        <w:t>Session: 11:00 – 12:30   Writing for law</w:t>
      </w:r>
    </w:p>
    <w:p w14:paraId="6847C501" w14:textId="77777777" w:rsidR="00CE4D27" w:rsidRPr="00CE4D27" w:rsidRDefault="00CE4D27" w:rsidP="00CE4D27">
      <w:pPr>
        <w:numPr>
          <w:ilvl w:val="0"/>
          <w:numId w:val="13"/>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Identify the issue (Asking the right questions)</w:t>
      </w:r>
    </w:p>
    <w:p w14:paraId="245D97F3"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eastAsia="en-GB"/>
          <w14:ligatures w14:val="none"/>
        </w:rPr>
        <w:t>10 minute comfort break (approx 11:55 - 12:05)</w:t>
      </w:r>
    </w:p>
    <w:p w14:paraId="359AFDED" w14:textId="77777777" w:rsidR="00CE4D27" w:rsidRPr="00CE4D27" w:rsidRDefault="00CE4D27" w:rsidP="00CE4D27">
      <w:pPr>
        <w:numPr>
          <w:ilvl w:val="0"/>
          <w:numId w:val="14"/>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The importance of precision in writing</w:t>
      </w:r>
    </w:p>
    <w:p w14:paraId="160C2CDD" w14:textId="77777777" w:rsidR="00CE4D27" w:rsidRPr="00CE4D27" w:rsidRDefault="00CE4D27" w:rsidP="00CE4D27">
      <w:pPr>
        <w:numPr>
          <w:ilvl w:val="0"/>
          <w:numId w:val="14"/>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Evidence-based argumentation</w:t>
      </w:r>
    </w:p>
    <w:p w14:paraId="6C21E3DD" w14:textId="77777777" w:rsidR="00CE4D27" w:rsidRPr="00CE4D27" w:rsidRDefault="00CE4D27" w:rsidP="00CE4D27">
      <w:pPr>
        <w:numPr>
          <w:ilvl w:val="0"/>
          <w:numId w:val="14"/>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Practical exercise: Presenting your argument in writing</w:t>
      </w:r>
    </w:p>
    <w:p w14:paraId="6B2F7D5C" w14:textId="77777777" w:rsidR="00CE4D27" w:rsidRPr="00CE4D27" w:rsidRDefault="00CE4D27" w:rsidP="00CE4D27">
      <w:pPr>
        <w:ind w:left="720"/>
        <w:rPr>
          <w:rFonts w:eastAsia="Times New Roman" w:cs="Times New Roman"/>
          <w:color w:val="1D2125"/>
          <w:kern w:val="0"/>
          <w:lang w:eastAsia="en-GB"/>
          <w14:ligatures w14:val="none"/>
        </w:rPr>
      </w:pPr>
    </w:p>
    <w:p w14:paraId="17E917CD"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US" w:eastAsia="en-GB"/>
          <w14:ligatures w14:val="none"/>
        </w:rPr>
        <w:t>12:30 – 1:30                Lunch break</w:t>
      </w:r>
    </w:p>
    <w:p w14:paraId="6442E42B"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val="en-US" w:eastAsia="en-GB"/>
          <w14:ligatures w14:val="none"/>
        </w:rPr>
        <w:t> </w:t>
      </w:r>
    </w:p>
    <w:p w14:paraId="75383782"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US" w:eastAsia="en-GB"/>
          <w14:ligatures w14:val="none"/>
        </w:rPr>
        <w:t>Session: 1:30 – 3:00       Legal Research and Analysis skills</w:t>
      </w:r>
    </w:p>
    <w:p w14:paraId="08B67A07" w14:textId="77777777" w:rsidR="00CE4D27" w:rsidRPr="00CE4D27" w:rsidRDefault="00CE4D27" w:rsidP="00CE4D27">
      <w:pPr>
        <w:numPr>
          <w:ilvl w:val="0"/>
          <w:numId w:val="15"/>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Accurate referencing</w:t>
      </w:r>
    </w:p>
    <w:p w14:paraId="5B742580" w14:textId="77777777" w:rsidR="00CE4D27" w:rsidRPr="00CE4D27" w:rsidRDefault="00CE4D27" w:rsidP="00CE4D27">
      <w:pPr>
        <w:numPr>
          <w:ilvl w:val="0"/>
          <w:numId w:val="15"/>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Developing definitions</w:t>
      </w:r>
    </w:p>
    <w:p w14:paraId="11CF79DE" w14:textId="77777777" w:rsidR="00CE4D27" w:rsidRPr="00CE4D27" w:rsidRDefault="00CE4D27" w:rsidP="00CE4D27">
      <w:pPr>
        <w:numPr>
          <w:ilvl w:val="0"/>
          <w:numId w:val="15"/>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Evidence based arguments</w:t>
      </w:r>
    </w:p>
    <w:p w14:paraId="5F82EF5F"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eastAsia="en-GB"/>
          <w14:ligatures w14:val="none"/>
        </w:rPr>
        <w:t>3:00 - 3:30 Break</w:t>
      </w:r>
    </w:p>
    <w:p w14:paraId="3D25F26B"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eastAsia="en-GB"/>
          <w14:ligatures w14:val="none"/>
        </w:rPr>
        <w:t>Session: 3:30 - 4:30 Legal Reasoning</w:t>
      </w:r>
    </w:p>
    <w:p w14:paraId="73D1C3B7" w14:textId="77777777" w:rsidR="00CE4D27" w:rsidRPr="00CE4D27" w:rsidRDefault="00CE4D27" w:rsidP="00CE4D27">
      <w:pPr>
        <w:numPr>
          <w:ilvl w:val="0"/>
          <w:numId w:val="16"/>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Team Exercise</w:t>
      </w:r>
    </w:p>
    <w:p w14:paraId="514E434F" w14:textId="77777777" w:rsidR="00CE4D27" w:rsidRPr="00CE4D27" w:rsidRDefault="00CE4D27" w:rsidP="00CE4D27">
      <w:pPr>
        <w:spacing w:after="100" w:afterAutospacing="1"/>
        <w:rPr>
          <w:rFonts w:eastAsia="Times New Roman" w:cs="Times New Roman"/>
          <w:color w:val="1D2125"/>
          <w:kern w:val="0"/>
          <w:lang w:eastAsia="en-GB"/>
          <w14:ligatures w14:val="none"/>
        </w:rPr>
      </w:pPr>
    </w:p>
    <w:p w14:paraId="427902E5"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u w:val="single"/>
          <w:lang w:val="en-US" w:eastAsia="en-GB"/>
          <w14:ligatures w14:val="none"/>
        </w:rPr>
        <w:t>Day 2 9:30 - 5:10</w:t>
      </w:r>
      <w:r w:rsidRPr="00CE4D27">
        <w:rPr>
          <w:rFonts w:eastAsia="Times New Roman" w:cs="Times New Roman"/>
          <w:b/>
          <w:bCs/>
          <w:color w:val="1D2125"/>
          <w:kern w:val="0"/>
          <w:lang w:val="en-US" w:eastAsia="en-GB"/>
          <w14:ligatures w14:val="none"/>
        </w:rPr>
        <w:t> </w:t>
      </w:r>
      <w:r w:rsidRPr="00CE4D27">
        <w:rPr>
          <w:rFonts w:eastAsia="Times New Roman" w:cs="Times New Roman"/>
          <w:color w:val="1D2125"/>
          <w:kern w:val="0"/>
          <w:u w:val="single"/>
          <w:lang w:val="en-US" w:eastAsia="en-GB"/>
          <w14:ligatures w14:val="none"/>
        </w:rPr>
        <w:t>(working out of the classroom in teams from 3pm)</w:t>
      </w:r>
    </w:p>
    <w:p w14:paraId="3770D2D3"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US" w:eastAsia="en-GB"/>
          <w14:ligatures w14:val="none"/>
        </w:rPr>
        <w:t>Session: 9:30- 10:30      Legal Reasoning </w:t>
      </w:r>
    </w:p>
    <w:p w14:paraId="7E54B500" w14:textId="77777777" w:rsidR="00CE4D27" w:rsidRPr="00CE4D27" w:rsidRDefault="00CE4D27" w:rsidP="00CE4D27">
      <w:pPr>
        <w:numPr>
          <w:ilvl w:val="0"/>
          <w:numId w:val="17"/>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Discussion of team exercise from Day 1</w:t>
      </w:r>
    </w:p>
    <w:p w14:paraId="12B0C4BA" w14:textId="77777777" w:rsidR="00CE4D27" w:rsidRPr="00CE4D27" w:rsidRDefault="00CE4D27" w:rsidP="00CE4D27">
      <w:pPr>
        <w:numPr>
          <w:ilvl w:val="0"/>
          <w:numId w:val="17"/>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Legal reasoning </w:t>
      </w:r>
    </w:p>
    <w:p w14:paraId="2277D37C" w14:textId="77777777" w:rsidR="00CE4D27" w:rsidRPr="00CE4D27" w:rsidRDefault="00CE4D27" w:rsidP="00CE4D27">
      <w:pPr>
        <w:numPr>
          <w:ilvl w:val="0"/>
          <w:numId w:val="17"/>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practical exercise</w:t>
      </w:r>
    </w:p>
    <w:p w14:paraId="69F91390"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US" w:eastAsia="en-GB"/>
          <w14:ligatures w14:val="none"/>
        </w:rPr>
        <w:t>10:30 - 11:00 Break</w:t>
      </w:r>
    </w:p>
    <w:p w14:paraId="13705B26"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US" w:eastAsia="en-GB"/>
          <w14:ligatures w14:val="none"/>
        </w:rPr>
        <w:t>Session: 11:00- 12:30 Legislative review skills   </w:t>
      </w:r>
      <w:r w:rsidRPr="00CE4D27">
        <w:rPr>
          <w:rFonts w:eastAsia="Times New Roman" w:cs="Times New Roman"/>
          <w:color w:val="1D2125"/>
          <w:kern w:val="0"/>
          <w:lang w:val="en-US" w:eastAsia="en-GB"/>
          <w14:ligatures w14:val="none"/>
        </w:rPr>
        <w:t>           </w:t>
      </w:r>
    </w:p>
    <w:p w14:paraId="5865807E" w14:textId="77777777" w:rsidR="00CE4D27" w:rsidRPr="00CE4D27" w:rsidRDefault="00CE4D27" w:rsidP="00CE4D27">
      <w:pPr>
        <w:numPr>
          <w:ilvl w:val="0"/>
          <w:numId w:val="18"/>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lastRenderedPageBreak/>
        <w:t>The legislative process and accessing legislation (draft laws and laws in force)</w:t>
      </w:r>
    </w:p>
    <w:p w14:paraId="48FF4ABF" w14:textId="77777777" w:rsidR="00CE4D27" w:rsidRPr="00CE4D27" w:rsidRDefault="00CE4D27" w:rsidP="00CE4D27">
      <w:pPr>
        <w:numPr>
          <w:ilvl w:val="0"/>
          <w:numId w:val="18"/>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How to review a piece of legislation</w:t>
      </w:r>
    </w:p>
    <w:p w14:paraId="04E36D96" w14:textId="77777777" w:rsidR="00CE4D27" w:rsidRPr="00CE4D27" w:rsidRDefault="00CE4D27" w:rsidP="00CE4D27">
      <w:pPr>
        <w:numPr>
          <w:ilvl w:val="0"/>
          <w:numId w:val="18"/>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How to review a court judgment</w:t>
      </w:r>
    </w:p>
    <w:p w14:paraId="23EFD20F"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US" w:eastAsia="en-GB"/>
          <w14:ligatures w14:val="none"/>
        </w:rPr>
        <w:t>12:30 – 1:30                Lunch break</w:t>
      </w:r>
    </w:p>
    <w:p w14:paraId="425A56A0"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val="en-US" w:eastAsia="en-GB"/>
          <w14:ligatures w14:val="none"/>
        </w:rPr>
        <w:t>1:30 – 3:00         Legislative review (</w:t>
      </w:r>
      <w:proofErr w:type="spellStart"/>
      <w:r w:rsidRPr="00CE4D27">
        <w:rPr>
          <w:rFonts w:eastAsia="Times New Roman" w:cs="Times New Roman"/>
          <w:color w:val="1D2125"/>
          <w:kern w:val="0"/>
          <w:lang w:val="en-US" w:eastAsia="en-GB"/>
          <w14:ligatures w14:val="none"/>
        </w:rPr>
        <w:t>contd</w:t>
      </w:r>
      <w:proofErr w:type="spellEnd"/>
      <w:r w:rsidRPr="00CE4D27">
        <w:rPr>
          <w:rFonts w:eastAsia="Times New Roman" w:cs="Times New Roman"/>
          <w:color w:val="1D2125"/>
          <w:kern w:val="0"/>
          <w:lang w:val="en-US" w:eastAsia="en-GB"/>
          <w14:ligatures w14:val="none"/>
        </w:rPr>
        <w:t>) and Judicial Reasoning</w:t>
      </w:r>
    </w:p>
    <w:p w14:paraId="1EBA156A"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Practical exercise: Legislative review </w:t>
      </w:r>
    </w:p>
    <w:p w14:paraId="63D43C74"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val="en-US" w:eastAsia="en-GB"/>
          <w14:ligatures w14:val="none"/>
        </w:rPr>
        <w:t>3:00 – 5:10                   Argue your case! </w:t>
      </w:r>
    </w:p>
    <w:p w14:paraId="602009C7" w14:textId="77777777" w:rsidR="00CE4D27" w:rsidRPr="00CE4D27" w:rsidRDefault="00CE4D27" w:rsidP="00CE4D27">
      <w:pPr>
        <w:numPr>
          <w:ilvl w:val="0"/>
          <w:numId w:val="19"/>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Start of inter-class task</w:t>
      </w:r>
    </w:p>
    <w:p w14:paraId="4823F6C0"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US" w:eastAsia="en-GB"/>
          <w14:ligatures w14:val="none"/>
        </w:rPr>
        <w:t>Inter-class task</w:t>
      </w:r>
      <w:r w:rsidRPr="00CE4D27">
        <w:rPr>
          <w:rFonts w:eastAsia="Times New Roman" w:cs="Times New Roman"/>
          <w:color w:val="1D2125"/>
          <w:kern w:val="0"/>
          <w:lang w:val="en-US" w:eastAsia="en-GB"/>
          <w14:ligatures w14:val="none"/>
        </w:rPr>
        <w:t xml:space="preserve">: Students will work in teams (either prosecution or </w:t>
      </w:r>
      <w:proofErr w:type="spellStart"/>
      <w:r w:rsidRPr="00CE4D27">
        <w:rPr>
          <w:rFonts w:eastAsia="Times New Roman" w:cs="Times New Roman"/>
          <w:color w:val="1D2125"/>
          <w:kern w:val="0"/>
          <w:lang w:val="en-US" w:eastAsia="en-GB"/>
          <w14:ligatures w14:val="none"/>
        </w:rPr>
        <w:t>defence</w:t>
      </w:r>
      <w:proofErr w:type="spellEnd"/>
      <w:r w:rsidRPr="00CE4D27">
        <w:rPr>
          <w:rFonts w:eastAsia="Times New Roman" w:cs="Times New Roman"/>
          <w:color w:val="1D2125"/>
          <w:kern w:val="0"/>
          <w:lang w:val="en-US" w:eastAsia="en-GB"/>
          <w14:ligatures w14:val="none"/>
        </w:rPr>
        <w:t xml:space="preserve">) to develop evidence-based arguments for 1) a written legal brief and 2) Oral arguments. These will be </w:t>
      </w:r>
      <w:proofErr w:type="spellStart"/>
      <w:r w:rsidRPr="00CE4D27">
        <w:rPr>
          <w:rFonts w:eastAsia="Times New Roman" w:cs="Times New Roman"/>
          <w:color w:val="1D2125"/>
          <w:kern w:val="0"/>
          <w:lang w:val="en-US" w:eastAsia="en-GB"/>
          <w14:ligatures w14:val="none"/>
        </w:rPr>
        <w:t>finalised</w:t>
      </w:r>
      <w:proofErr w:type="spellEnd"/>
      <w:r w:rsidRPr="00CE4D27">
        <w:rPr>
          <w:rFonts w:eastAsia="Times New Roman" w:cs="Times New Roman"/>
          <w:color w:val="1D2125"/>
          <w:kern w:val="0"/>
          <w:lang w:val="en-US" w:eastAsia="en-GB"/>
          <w14:ligatures w14:val="none"/>
        </w:rPr>
        <w:t xml:space="preserve"> during class time in day 3 and teams will have to argue their cases in an oral legal </w:t>
      </w:r>
      <w:proofErr w:type="gramStart"/>
      <w:r w:rsidRPr="00CE4D27">
        <w:rPr>
          <w:rFonts w:eastAsia="Times New Roman" w:cs="Times New Roman"/>
          <w:color w:val="1D2125"/>
          <w:kern w:val="0"/>
          <w:lang w:val="en-US" w:eastAsia="en-GB"/>
          <w14:ligatures w14:val="none"/>
        </w:rPr>
        <w:t>arguments</w:t>
      </w:r>
      <w:proofErr w:type="gramEnd"/>
      <w:r w:rsidRPr="00CE4D27">
        <w:rPr>
          <w:rFonts w:eastAsia="Times New Roman" w:cs="Times New Roman"/>
          <w:color w:val="1D2125"/>
          <w:kern w:val="0"/>
          <w:lang w:val="en-US" w:eastAsia="en-GB"/>
          <w14:ligatures w14:val="none"/>
        </w:rPr>
        <w:t xml:space="preserve"> session.</w:t>
      </w:r>
    </w:p>
    <w:p w14:paraId="26BE0D53"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i/>
          <w:iCs/>
          <w:color w:val="1D2125"/>
          <w:kern w:val="0"/>
          <w:u w:val="single"/>
          <w:lang w:val="en-US" w:eastAsia="en-GB"/>
          <w14:ligatures w14:val="none"/>
        </w:rPr>
        <w:t>Day 3 9:00 (starting in your teams outside of class) - 4:20pm</w:t>
      </w:r>
    </w:p>
    <w:p w14:paraId="6412005E"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val="en-US" w:eastAsia="en-GB"/>
          <w14:ligatures w14:val="none"/>
        </w:rPr>
        <w:t>9:00- 12:00       Inter-class task continuation (outside of class)</w:t>
      </w:r>
    </w:p>
    <w:p w14:paraId="21A50079" w14:textId="77777777" w:rsidR="00CE4D27" w:rsidRPr="00CE4D27" w:rsidRDefault="00CE4D27" w:rsidP="00CE4D27">
      <w:pPr>
        <w:numPr>
          <w:ilvl w:val="0"/>
          <w:numId w:val="20"/>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9:00 - 10:30 Student teams finalise their briefs and continue preparing oral arguments</w:t>
      </w:r>
    </w:p>
    <w:p w14:paraId="520FF221" w14:textId="77777777" w:rsidR="00CE4D27" w:rsidRPr="00CE4D27" w:rsidRDefault="00CE4D27" w:rsidP="00CE4D27">
      <w:pPr>
        <w:numPr>
          <w:ilvl w:val="0"/>
          <w:numId w:val="20"/>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eastAsia="en-GB"/>
          <w14:ligatures w14:val="none"/>
        </w:rPr>
        <w:t>10:30 briefs submitted &amp; shared with 'opposing' side</w:t>
      </w:r>
    </w:p>
    <w:p w14:paraId="48C8C377" w14:textId="77777777" w:rsidR="00CE4D27" w:rsidRPr="00CE4D27" w:rsidRDefault="00CE4D27" w:rsidP="00CE4D27">
      <w:pPr>
        <w:numPr>
          <w:ilvl w:val="0"/>
          <w:numId w:val="20"/>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10:30 - 12:00 Teams review opposing sides briefs &amp; prepare additional arguments (time for comfort breaks included here)</w:t>
      </w:r>
    </w:p>
    <w:p w14:paraId="58FF8026" w14:textId="77777777" w:rsidR="00CE4D27" w:rsidRPr="00CE4D27" w:rsidRDefault="00CE4D27" w:rsidP="00CE4D27">
      <w:pPr>
        <w:rPr>
          <w:rFonts w:eastAsia="Times New Roman" w:cs="Times New Roman"/>
          <w:kern w:val="0"/>
          <w:lang w:eastAsia="en-GB"/>
          <w14:ligatures w14:val="none"/>
        </w:rPr>
      </w:pPr>
      <w:r w:rsidRPr="00CE4D27">
        <w:rPr>
          <w:rFonts w:eastAsia="Times New Roman" w:cs="Times New Roman"/>
          <w:b/>
          <w:bCs/>
          <w:color w:val="1D2125"/>
          <w:kern w:val="0"/>
          <w:lang w:eastAsia="en-GB"/>
          <w14:ligatures w14:val="none"/>
        </w:rPr>
        <w:br/>
      </w:r>
      <w:r w:rsidRPr="00CE4D27">
        <w:rPr>
          <w:rFonts w:eastAsia="Times New Roman" w:cs="Times New Roman"/>
          <w:color w:val="1D2125"/>
          <w:kern w:val="0"/>
          <w:lang w:eastAsia="en-GB"/>
          <w14:ligatures w14:val="none"/>
        </w:rPr>
        <w:t>** </w:t>
      </w:r>
      <w:r w:rsidRPr="00CE4D27">
        <w:rPr>
          <w:rFonts w:eastAsia="Times New Roman" w:cs="Times New Roman"/>
          <w:b/>
          <w:bCs/>
          <w:color w:val="1D2125"/>
          <w:kern w:val="0"/>
          <w:lang w:eastAsia="en-GB"/>
          <w14:ligatures w14:val="none"/>
        </w:rPr>
        <w:t>In Class</w:t>
      </w:r>
      <w:r w:rsidRPr="00CE4D27">
        <w:rPr>
          <w:rFonts w:eastAsia="Times New Roman" w:cs="Times New Roman"/>
          <w:color w:val="1D2125"/>
          <w:kern w:val="0"/>
          <w:lang w:eastAsia="en-GB"/>
          <w14:ligatures w14:val="none"/>
        </w:rPr>
        <w:t> **</w:t>
      </w:r>
      <w:r w:rsidRPr="00CE4D27">
        <w:rPr>
          <w:rFonts w:eastAsia="Times New Roman" w:cs="Times New Roman"/>
          <w:color w:val="1D2125"/>
          <w:kern w:val="0"/>
          <w:lang w:eastAsia="en-GB"/>
          <w14:ligatures w14:val="none"/>
        </w:rPr>
        <w:br/>
      </w:r>
    </w:p>
    <w:p w14:paraId="5CE41C6D" w14:textId="77777777" w:rsidR="00CE4D27" w:rsidRPr="00CE4D27" w:rsidRDefault="00CE4D27" w:rsidP="00CE4D27">
      <w:pPr>
        <w:numPr>
          <w:ilvl w:val="0"/>
          <w:numId w:val="21"/>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12:30- 13:30  Hearing of the first case</w:t>
      </w:r>
    </w:p>
    <w:p w14:paraId="36236DA5"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val="en-US" w:eastAsia="en-GB"/>
          <w14:ligatures w14:val="none"/>
        </w:rPr>
        <w:t>13:30 - 14:00 Break</w:t>
      </w:r>
    </w:p>
    <w:p w14:paraId="083229F0" w14:textId="77777777" w:rsidR="00CE4D27" w:rsidRPr="00CE4D27" w:rsidRDefault="00CE4D27" w:rsidP="00CE4D27">
      <w:pPr>
        <w:numPr>
          <w:ilvl w:val="0"/>
          <w:numId w:val="22"/>
        </w:numPr>
        <w:spacing w:before="100" w:beforeAutospacing="1" w:after="100" w:afterAutospacing="1"/>
        <w:rPr>
          <w:rFonts w:eastAsia="Times New Roman" w:cs="Times New Roman"/>
          <w:color w:val="1D2125"/>
          <w:kern w:val="0"/>
          <w:lang w:eastAsia="en-GB"/>
          <w14:ligatures w14:val="none"/>
        </w:rPr>
      </w:pPr>
      <w:r w:rsidRPr="00CE4D27">
        <w:rPr>
          <w:rFonts w:eastAsia="Times New Roman" w:cs="Times New Roman"/>
          <w:color w:val="1D2125"/>
          <w:kern w:val="0"/>
          <w:lang w:eastAsia="en-GB"/>
          <w14:ligatures w14:val="none"/>
        </w:rPr>
        <w:t>14:00- 15:00  Hearing of the second case</w:t>
      </w:r>
    </w:p>
    <w:p w14:paraId="077F8B3F" w14:textId="77777777" w:rsidR="00CE4D27" w:rsidRPr="00CE4D27" w:rsidRDefault="00CE4D27" w:rsidP="00CE4D27">
      <w:pPr>
        <w:spacing w:after="100" w:afterAutospacing="1"/>
        <w:rPr>
          <w:rFonts w:eastAsia="Times New Roman" w:cs="Times New Roman"/>
          <w:color w:val="1D2125"/>
          <w:kern w:val="0"/>
          <w:lang w:eastAsia="en-GB"/>
          <w14:ligatures w14:val="none"/>
        </w:rPr>
      </w:pPr>
      <w:r w:rsidRPr="00CE4D27">
        <w:rPr>
          <w:rFonts w:eastAsia="Times New Roman" w:cs="Times New Roman"/>
          <w:b/>
          <w:bCs/>
          <w:color w:val="1D2125"/>
          <w:kern w:val="0"/>
          <w:lang w:eastAsia="en-GB"/>
          <w14:ligatures w14:val="none"/>
        </w:rPr>
        <w:t>15:00 - 15:20 wrap up</w:t>
      </w:r>
    </w:p>
    <w:p w14:paraId="430DA60F" w14:textId="77777777" w:rsidR="00CE4D27" w:rsidRPr="00CE4D27" w:rsidRDefault="00CE4D27" w:rsidP="00CE4D27">
      <w:pPr>
        <w:rPr>
          <w:rFonts w:eastAsia="Times New Roman" w:cs="Times New Roman"/>
          <w:kern w:val="0"/>
          <w:lang w:eastAsia="en-GB"/>
          <w14:ligatures w14:val="none"/>
        </w:rPr>
      </w:pPr>
    </w:p>
    <w:p w14:paraId="2B5103E7" w14:textId="77777777" w:rsidR="00B83B29" w:rsidRPr="00CE4D27" w:rsidRDefault="00B83B29">
      <w:pPr>
        <w:rPr>
          <w:rFonts w:cs="Times New Roman"/>
        </w:rPr>
      </w:pPr>
    </w:p>
    <w:sectPr w:rsidR="00B83B29" w:rsidRPr="00CE4D2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04AE" w14:textId="77777777" w:rsidR="007A4885" w:rsidRDefault="007A4885" w:rsidP="00B83B29">
      <w:r>
        <w:separator/>
      </w:r>
    </w:p>
  </w:endnote>
  <w:endnote w:type="continuationSeparator" w:id="0">
    <w:p w14:paraId="4C28C8B9" w14:textId="77777777" w:rsidR="007A4885" w:rsidRDefault="007A4885" w:rsidP="00B8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640923675"/>
      <w:docPartObj>
        <w:docPartGallery w:val="Page Numbers (Bottom of Page)"/>
        <w:docPartUnique/>
      </w:docPartObj>
    </w:sdtPr>
    <w:sdtContent>
      <w:p w14:paraId="2A24A12D" w14:textId="1A0E47DD" w:rsidR="00B83B29" w:rsidRDefault="00B83B29" w:rsidP="009B28A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0A884DFD" w14:textId="77777777" w:rsidR="00B83B29" w:rsidRDefault="00B83B29" w:rsidP="00B83B2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98727938"/>
      <w:docPartObj>
        <w:docPartGallery w:val="Page Numbers (Bottom of Page)"/>
        <w:docPartUnique/>
      </w:docPartObj>
    </w:sdtPr>
    <w:sdtContent>
      <w:p w14:paraId="5EAA5574" w14:textId="4A2266E7" w:rsidR="00B83B29" w:rsidRDefault="00B83B29" w:rsidP="009B28A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14:paraId="44B13E28" w14:textId="77777777" w:rsidR="00B83B29" w:rsidRDefault="00B83B29" w:rsidP="00B83B2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5E9B" w14:textId="77777777" w:rsidR="007A4885" w:rsidRDefault="007A4885" w:rsidP="00B83B29">
      <w:r>
        <w:separator/>
      </w:r>
    </w:p>
  </w:footnote>
  <w:footnote w:type="continuationSeparator" w:id="0">
    <w:p w14:paraId="34F6F2D1" w14:textId="77777777" w:rsidR="007A4885" w:rsidRDefault="007A4885" w:rsidP="00B83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F8C"/>
    <w:multiLevelType w:val="multilevel"/>
    <w:tmpl w:val="32FC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B1380"/>
    <w:multiLevelType w:val="multilevel"/>
    <w:tmpl w:val="3A788668"/>
    <w:lvl w:ilvl="0">
      <w:start w:val="1"/>
      <w:numFmt w:val="decimal"/>
      <w:lvlText w:val="%1)"/>
      <w:lvlJc w:val="left"/>
      <w:pPr>
        <w:ind w:left="360" w:hanging="360"/>
      </w:pPr>
    </w:lvl>
    <w:lvl w:ilvl="1">
      <w:start w:val="1"/>
      <w:numFmt w:val="lowerLetter"/>
      <w:pStyle w:val="Cmsor2"/>
      <w:lvlText w:val="%2)"/>
      <w:lvlJc w:val="left"/>
      <w:pPr>
        <w:ind w:left="45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B54D25"/>
    <w:multiLevelType w:val="multilevel"/>
    <w:tmpl w:val="ABC8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B2772"/>
    <w:multiLevelType w:val="multilevel"/>
    <w:tmpl w:val="09A8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A2BC6"/>
    <w:multiLevelType w:val="multilevel"/>
    <w:tmpl w:val="15022D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F201B9"/>
    <w:multiLevelType w:val="multilevel"/>
    <w:tmpl w:val="AE10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17752"/>
    <w:multiLevelType w:val="multilevel"/>
    <w:tmpl w:val="94D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90A22"/>
    <w:multiLevelType w:val="hybridMultilevel"/>
    <w:tmpl w:val="7D6AB952"/>
    <w:lvl w:ilvl="0" w:tplc="0066B368">
      <w:start w:val="1"/>
      <w:numFmt w:val="decimal"/>
      <w:lvlText w:val="%1."/>
      <w:lvlJc w:val="left"/>
      <w:pPr>
        <w:ind w:left="720" w:hanging="360"/>
      </w:pPr>
      <w:rPr>
        <w:rFonts w:hint="default"/>
      </w:rPr>
    </w:lvl>
    <w:lvl w:ilvl="1" w:tplc="278A58F8">
      <w:start w:val="1"/>
      <w:numFmt w:val="lowerLetter"/>
      <w:lvlText w:val="%2."/>
      <w:lvlJc w:val="left"/>
      <w:pPr>
        <w:ind w:left="1440" w:hanging="360"/>
      </w:pPr>
    </w:lvl>
    <w:lvl w:ilvl="2" w:tplc="0809001B">
      <w:start w:val="1"/>
      <w:numFmt w:val="lowerRoman"/>
      <w:pStyle w:val="Cmsor3"/>
      <w:lvlText w:val="%3."/>
      <w:lvlJc w:val="right"/>
      <w:pPr>
        <w:ind w:left="2160" w:hanging="180"/>
      </w:pPr>
    </w:lvl>
    <w:lvl w:ilvl="3" w:tplc="0809000F">
      <w:start w:val="1"/>
      <w:numFmt w:val="decimal"/>
      <w:pStyle w:val="Cmsor4"/>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EC1F19"/>
    <w:multiLevelType w:val="multilevel"/>
    <w:tmpl w:val="5BAC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035EE6"/>
    <w:multiLevelType w:val="multilevel"/>
    <w:tmpl w:val="B284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5A6464"/>
    <w:multiLevelType w:val="multilevel"/>
    <w:tmpl w:val="E9E0C390"/>
    <w:lvl w:ilvl="0">
      <w:start w:val="1"/>
      <w:numFmt w:val="decimal"/>
      <w:pStyle w:val="Cmso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FC7749"/>
    <w:multiLevelType w:val="multilevel"/>
    <w:tmpl w:val="EF96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030C07"/>
    <w:multiLevelType w:val="multilevel"/>
    <w:tmpl w:val="595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8E45AC"/>
    <w:multiLevelType w:val="multilevel"/>
    <w:tmpl w:val="300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A66E63"/>
    <w:multiLevelType w:val="multilevel"/>
    <w:tmpl w:val="4CC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E01DE6"/>
    <w:multiLevelType w:val="multilevel"/>
    <w:tmpl w:val="561A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810EE4"/>
    <w:multiLevelType w:val="multilevel"/>
    <w:tmpl w:val="F9DC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7636509">
    <w:abstractNumId w:val="7"/>
  </w:num>
  <w:num w:numId="2" w16cid:durableId="1705905840">
    <w:abstractNumId w:val="10"/>
  </w:num>
  <w:num w:numId="3" w16cid:durableId="212272206">
    <w:abstractNumId w:val="10"/>
  </w:num>
  <w:num w:numId="4" w16cid:durableId="874150666">
    <w:abstractNumId w:val="10"/>
  </w:num>
  <w:num w:numId="5" w16cid:durableId="1604922183">
    <w:abstractNumId w:val="7"/>
  </w:num>
  <w:num w:numId="6" w16cid:durableId="216550995">
    <w:abstractNumId w:val="10"/>
  </w:num>
  <w:num w:numId="7" w16cid:durableId="666515237">
    <w:abstractNumId w:val="4"/>
  </w:num>
  <w:num w:numId="8" w16cid:durableId="1147238597">
    <w:abstractNumId w:val="1"/>
  </w:num>
  <w:num w:numId="9" w16cid:durableId="694887088">
    <w:abstractNumId w:val="10"/>
  </w:num>
  <w:num w:numId="10" w16cid:durableId="829254822">
    <w:abstractNumId w:val="16"/>
  </w:num>
  <w:num w:numId="11" w16cid:durableId="1989506837">
    <w:abstractNumId w:val="15"/>
  </w:num>
  <w:num w:numId="12" w16cid:durableId="1145315377">
    <w:abstractNumId w:val="2"/>
  </w:num>
  <w:num w:numId="13" w16cid:durableId="611547750">
    <w:abstractNumId w:val="3"/>
  </w:num>
  <w:num w:numId="14" w16cid:durableId="1666015132">
    <w:abstractNumId w:val="8"/>
  </w:num>
  <w:num w:numId="15" w16cid:durableId="899632001">
    <w:abstractNumId w:val="12"/>
  </w:num>
  <w:num w:numId="16" w16cid:durableId="1175614655">
    <w:abstractNumId w:val="5"/>
  </w:num>
  <w:num w:numId="17" w16cid:durableId="380400991">
    <w:abstractNumId w:val="13"/>
  </w:num>
  <w:num w:numId="18" w16cid:durableId="31346074">
    <w:abstractNumId w:val="11"/>
  </w:num>
  <w:num w:numId="19" w16cid:durableId="1187711908">
    <w:abstractNumId w:val="6"/>
  </w:num>
  <w:num w:numId="20" w16cid:durableId="960452542">
    <w:abstractNumId w:val="14"/>
  </w:num>
  <w:num w:numId="21" w16cid:durableId="1257441489">
    <w:abstractNumId w:val="9"/>
  </w:num>
  <w:num w:numId="22" w16cid:durableId="168532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27"/>
    <w:rsid w:val="00067E21"/>
    <w:rsid w:val="000E3F98"/>
    <w:rsid w:val="00231FFA"/>
    <w:rsid w:val="007A4885"/>
    <w:rsid w:val="008A061D"/>
    <w:rsid w:val="008E0C10"/>
    <w:rsid w:val="00B046AC"/>
    <w:rsid w:val="00B83B29"/>
    <w:rsid w:val="00BD7355"/>
    <w:rsid w:val="00CE4D27"/>
    <w:rsid w:val="00D3509B"/>
    <w:rsid w:val="00D4338F"/>
    <w:rsid w:val="00D64CC0"/>
    <w:rsid w:val="00D9737E"/>
    <w:rsid w:val="00DA38C7"/>
    <w:rsid w:val="00DC2D13"/>
    <w:rsid w:val="00ED46C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826E"/>
  <w15:chartTrackingRefBased/>
  <w15:docId w15:val="{C2AC738F-E01F-B647-A370-E754DE84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D46CA"/>
    <w:rPr>
      <w:rFonts w:ascii="Times New Roman" w:hAnsi="Times New Roman"/>
    </w:rPr>
  </w:style>
  <w:style w:type="paragraph" w:styleId="Cmsor1">
    <w:name w:val="heading 1"/>
    <w:basedOn w:val="Norml"/>
    <w:next w:val="Norml"/>
    <w:link w:val="Cmsor1Char"/>
    <w:uiPriority w:val="9"/>
    <w:qFormat/>
    <w:rsid w:val="008A061D"/>
    <w:pPr>
      <w:keepNext/>
      <w:keepLines/>
      <w:numPr>
        <w:numId w:val="4"/>
      </w:numPr>
      <w:spacing w:before="480"/>
      <w:outlineLvl w:val="0"/>
    </w:pPr>
    <w:rPr>
      <w:rFonts w:eastAsia="MS Gothic"/>
      <w:b/>
      <w:bCs/>
      <w:kern w:val="0"/>
      <w:sz w:val="28"/>
      <w:szCs w:val="32"/>
      <w14:ligatures w14:val="none"/>
    </w:rPr>
  </w:style>
  <w:style w:type="paragraph" w:styleId="Cmsor2">
    <w:name w:val="heading 2"/>
    <w:basedOn w:val="Listaszerbekezds"/>
    <w:next w:val="Norml"/>
    <w:link w:val="Cmsor2Char"/>
    <w:uiPriority w:val="9"/>
    <w:unhideWhenUsed/>
    <w:qFormat/>
    <w:rsid w:val="00067E21"/>
    <w:pPr>
      <w:numPr>
        <w:ilvl w:val="1"/>
        <w:numId w:val="8"/>
      </w:numPr>
      <w:outlineLvl w:val="1"/>
    </w:pPr>
    <w:rPr>
      <w:b/>
      <w:bCs/>
    </w:rPr>
  </w:style>
  <w:style w:type="paragraph" w:styleId="Cmsor3">
    <w:name w:val="heading 3"/>
    <w:basedOn w:val="Norml"/>
    <w:next w:val="Norml"/>
    <w:link w:val="Cmsor3Char"/>
    <w:uiPriority w:val="9"/>
    <w:unhideWhenUsed/>
    <w:qFormat/>
    <w:rsid w:val="00B046AC"/>
    <w:pPr>
      <w:keepNext/>
      <w:keepLines/>
      <w:numPr>
        <w:ilvl w:val="2"/>
        <w:numId w:val="1"/>
      </w:numPr>
      <w:spacing w:before="200" w:line="276" w:lineRule="auto"/>
      <w:ind w:left="1080" w:hanging="360"/>
      <w:outlineLvl w:val="2"/>
    </w:pPr>
    <w:rPr>
      <w:rFonts w:eastAsiaTheme="majorEastAsia" w:cstheme="majorBidi"/>
      <w:color w:val="000000" w:themeColor="text1"/>
    </w:rPr>
  </w:style>
  <w:style w:type="paragraph" w:styleId="Cmsor4">
    <w:name w:val="heading 4"/>
    <w:basedOn w:val="Cmsor3"/>
    <w:next w:val="Norml"/>
    <w:link w:val="Cmsor4Char"/>
    <w:uiPriority w:val="9"/>
    <w:unhideWhenUsed/>
    <w:qFormat/>
    <w:rsid w:val="00067E21"/>
    <w:pPr>
      <w:numPr>
        <w:ilvl w:val="3"/>
      </w:numPr>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8A061D"/>
    <w:rPr>
      <w:rFonts w:ascii="Times New Roman" w:eastAsia="MS Gothic" w:hAnsi="Times New Roman"/>
      <w:b/>
      <w:bCs/>
      <w:kern w:val="0"/>
      <w:sz w:val="28"/>
      <w:szCs w:val="32"/>
      <w14:ligatures w14:val="none"/>
    </w:rPr>
  </w:style>
  <w:style w:type="paragraph" w:styleId="Listaszerbekezds">
    <w:name w:val="List Paragraph"/>
    <w:basedOn w:val="Norml"/>
    <w:uiPriority w:val="34"/>
    <w:qFormat/>
    <w:rsid w:val="00067E21"/>
    <w:pPr>
      <w:ind w:left="720"/>
      <w:contextualSpacing/>
    </w:pPr>
  </w:style>
  <w:style w:type="character" w:customStyle="1" w:styleId="Cmsor2Char">
    <w:name w:val="Címsor 2 Char"/>
    <w:basedOn w:val="Bekezdsalapbettpusa"/>
    <w:link w:val="Cmsor2"/>
    <w:uiPriority w:val="9"/>
    <w:rsid w:val="00067E21"/>
    <w:rPr>
      <w:rFonts w:ascii="Times New Roman" w:eastAsia="Times New Roman" w:hAnsi="Times New Roman" w:cs="Times New Roman"/>
      <w:b/>
      <w:bCs/>
      <w:szCs w:val="20"/>
      <w:lang w:val="en-GB" w:eastAsia="en-GB"/>
    </w:rPr>
  </w:style>
  <w:style w:type="character" w:customStyle="1" w:styleId="Cmsor3Char">
    <w:name w:val="Címsor 3 Char"/>
    <w:basedOn w:val="Bekezdsalapbettpusa"/>
    <w:link w:val="Cmsor3"/>
    <w:uiPriority w:val="9"/>
    <w:rsid w:val="00B046AC"/>
    <w:rPr>
      <w:rFonts w:ascii="Times New Roman" w:eastAsiaTheme="majorEastAsia" w:hAnsi="Times New Roman" w:cstheme="majorBidi"/>
      <w:color w:val="000000" w:themeColor="text1"/>
    </w:rPr>
  </w:style>
  <w:style w:type="character" w:customStyle="1" w:styleId="Cmsor4Char">
    <w:name w:val="Címsor 4 Char"/>
    <w:basedOn w:val="Bekezdsalapbettpusa"/>
    <w:link w:val="Cmsor4"/>
    <w:uiPriority w:val="9"/>
    <w:rsid w:val="00067E21"/>
    <w:rPr>
      <w:rFonts w:ascii="Times New Roman" w:eastAsia="Times New Roman" w:hAnsi="Times New Roman" w:cs="Times New Roman"/>
      <w:b/>
      <w:bCs/>
      <w:szCs w:val="20"/>
      <w:lang w:val="en-GB"/>
    </w:rPr>
  </w:style>
  <w:style w:type="paragraph" w:styleId="Lbjegyzetszveg">
    <w:name w:val="footnote text"/>
    <w:aliases w:val="Footnote Text Char2 Char1,Footnote Text Char Char1 Char1,Footnote Text Char1 Char Char Char,Footnote Text Char Char Char Char Char,Footnote Text Char1 Char1 Char,Footnote Text Char Char Char1 Char,Footnote Text Char1,5_G"/>
    <w:basedOn w:val="Norml"/>
    <w:link w:val="LbjegyzetszvegChar"/>
    <w:uiPriority w:val="99"/>
    <w:unhideWhenUsed/>
    <w:rsid w:val="00DC2D13"/>
    <w:rPr>
      <w:sz w:val="20"/>
    </w:rPr>
  </w:style>
  <w:style w:type="character" w:customStyle="1" w:styleId="LbjegyzetszvegChar">
    <w:name w:val="Lábjegyzetszöveg Char"/>
    <w:aliases w:val="Footnote Text Char2 Char1 Char,Footnote Text Char Char1 Char1 Char,Footnote Text Char1 Char Char Char Char,Footnote Text Char Char Char Char Char Char,Footnote Text Char1 Char1 Char Char,Footnote Text Char Char Char1 Char Char"/>
    <w:basedOn w:val="Bekezdsalapbettpusa"/>
    <w:link w:val="Lbjegyzetszveg"/>
    <w:uiPriority w:val="99"/>
    <w:rsid w:val="00DC2D13"/>
    <w:rPr>
      <w:rFonts w:ascii="Times New Roman" w:eastAsia="Times New Roman" w:hAnsi="Times New Roman" w:cs="Times New Roman"/>
      <w:sz w:val="20"/>
      <w:szCs w:val="20"/>
      <w:lang w:val="en-GB" w:eastAsia="en-GB"/>
    </w:rPr>
  </w:style>
  <w:style w:type="paragraph" w:styleId="NormlWeb">
    <w:name w:val="Normal (Web)"/>
    <w:basedOn w:val="Norml"/>
    <w:uiPriority w:val="99"/>
    <w:semiHidden/>
    <w:unhideWhenUsed/>
    <w:rsid w:val="00CE4D27"/>
    <w:pPr>
      <w:spacing w:before="100" w:beforeAutospacing="1" w:after="100" w:afterAutospacing="1"/>
    </w:pPr>
    <w:rPr>
      <w:rFonts w:eastAsia="Times New Roman" w:cs="Times New Roman"/>
      <w:kern w:val="0"/>
      <w:lang w:eastAsia="en-GB"/>
      <w14:ligatures w14:val="none"/>
    </w:rPr>
  </w:style>
  <w:style w:type="character" w:styleId="Kiemels2">
    <w:name w:val="Strong"/>
    <w:basedOn w:val="Bekezdsalapbettpusa"/>
    <w:uiPriority w:val="22"/>
    <w:qFormat/>
    <w:rsid w:val="00CE4D27"/>
    <w:rPr>
      <w:b/>
      <w:bCs/>
    </w:rPr>
  </w:style>
  <w:style w:type="character" w:customStyle="1" w:styleId="apple-converted-space">
    <w:name w:val="apple-converted-space"/>
    <w:basedOn w:val="Bekezdsalapbettpusa"/>
    <w:rsid w:val="00CE4D27"/>
  </w:style>
  <w:style w:type="character" w:styleId="Hiperhivatkozs">
    <w:name w:val="Hyperlink"/>
    <w:basedOn w:val="Bekezdsalapbettpusa"/>
    <w:uiPriority w:val="99"/>
    <w:semiHidden/>
    <w:unhideWhenUsed/>
    <w:rsid w:val="00CE4D27"/>
    <w:rPr>
      <w:color w:val="0000FF"/>
      <w:u w:val="single"/>
    </w:rPr>
  </w:style>
  <w:style w:type="paragraph" w:styleId="llb">
    <w:name w:val="footer"/>
    <w:basedOn w:val="Norml"/>
    <w:link w:val="llbChar"/>
    <w:uiPriority w:val="99"/>
    <w:unhideWhenUsed/>
    <w:rsid w:val="00B83B29"/>
    <w:pPr>
      <w:tabs>
        <w:tab w:val="center" w:pos="4513"/>
        <w:tab w:val="right" w:pos="9026"/>
      </w:tabs>
    </w:pPr>
  </w:style>
  <w:style w:type="character" w:customStyle="1" w:styleId="llbChar">
    <w:name w:val="Élőláb Char"/>
    <w:basedOn w:val="Bekezdsalapbettpusa"/>
    <w:link w:val="llb"/>
    <w:uiPriority w:val="99"/>
    <w:rsid w:val="00B83B29"/>
    <w:rPr>
      <w:rFonts w:ascii="Times New Roman" w:hAnsi="Times New Roman"/>
    </w:rPr>
  </w:style>
  <w:style w:type="character" w:styleId="Oldalszm">
    <w:name w:val="page number"/>
    <w:basedOn w:val="Bekezdsalapbettpusa"/>
    <w:uiPriority w:val="99"/>
    <w:semiHidden/>
    <w:unhideWhenUsed/>
    <w:rsid w:val="00B8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81335">
      <w:bodyDiv w:val="1"/>
      <w:marLeft w:val="0"/>
      <w:marRight w:val="0"/>
      <w:marTop w:val="0"/>
      <w:marBottom w:val="0"/>
      <w:divBdr>
        <w:top w:val="none" w:sz="0" w:space="0" w:color="auto"/>
        <w:left w:val="none" w:sz="0" w:space="0" w:color="auto"/>
        <w:bottom w:val="none" w:sz="0" w:space="0" w:color="auto"/>
        <w:right w:val="none" w:sz="0" w:space="0" w:color="auto"/>
      </w:divBdr>
      <w:divsChild>
        <w:div w:id="551774093">
          <w:marLeft w:val="0"/>
          <w:marRight w:val="0"/>
          <w:marTop w:val="0"/>
          <w:marBottom w:val="0"/>
          <w:divBdr>
            <w:top w:val="none" w:sz="0" w:space="0" w:color="auto"/>
            <w:left w:val="none" w:sz="0" w:space="0" w:color="auto"/>
            <w:bottom w:val="none" w:sz="0" w:space="0" w:color="auto"/>
            <w:right w:val="none" w:sz="0" w:space="0" w:color="auto"/>
          </w:divBdr>
        </w:div>
      </w:divsChild>
    </w:div>
    <w:div w:id="6884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csail.mit.edu/dig/TAMI/inprogress/LegalReasoning.html" TargetMode="External"/><Relationship Id="rId3" Type="http://schemas.openxmlformats.org/officeDocument/2006/relationships/settings" Target="settings.xml"/><Relationship Id="rId7" Type="http://schemas.openxmlformats.org/officeDocument/2006/relationships/hyperlink" Target="https://people.ceu.edu/kirsten_roberts-ly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796</Words>
  <Characters>5497</Characters>
  <Application>Microsoft Office Word</Application>
  <DocSecurity>0</DocSecurity>
  <Lines>45</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Roberts Lyer</dc:creator>
  <cp:keywords/>
  <dc:description/>
  <cp:lastModifiedBy>Katalin Harskuti</cp:lastModifiedBy>
  <cp:revision>2</cp:revision>
  <dcterms:created xsi:type="dcterms:W3CDTF">2023-08-25T08:09:00Z</dcterms:created>
  <dcterms:modified xsi:type="dcterms:W3CDTF">2023-08-25T08:09:00Z</dcterms:modified>
</cp:coreProperties>
</file>