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773B" w14:textId="77777777" w:rsidR="005A3547" w:rsidRDefault="005A3547" w:rsidP="000018DB">
      <w:pPr>
        <w:spacing w:after="0" w:line="240" w:lineRule="auto"/>
        <w:jc w:val="center"/>
        <w:rPr>
          <w:rFonts w:ascii="Arial" w:hAnsi="Arial" w:cs="Arial"/>
          <w:b/>
          <w:sz w:val="28"/>
          <w:szCs w:val="28"/>
        </w:rPr>
      </w:pPr>
    </w:p>
    <w:p w14:paraId="3C70AE44" w14:textId="77777777" w:rsidR="004E32DB" w:rsidRPr="009A691A" w:rsidRDefault="004E32DB" w:rsidP="000018DB">
      <w:pPr>
        <w:spacing w:after="0" w:line="240" w:lineRule="auto"/>
        <w:jc w:val="center"/>
        <w:rPr>
          <w:rFonts w:ascii="Arial" w:hAnsi="Arial" w:cs="Arial"/>
          <w:b/>
          <w:sz w:val="28"/>
          <w:szCs w:val="28"/>
        </w:rPr>
      </w:pPr>
      <w:bookmarkStart w:id="0" w:name="_Hlk55995680"/>
      <w:r w:rsidRPr="009A691A">
        <w:rPr>
          <w:rFonts w:ascii="Arial" w:hAnsi="Arial" w:cs="Arial"/>
          <w:b/>
          <w:sz w:val="28"/>
          <w:szCs w:val="28"/>
        </w:rPr>
        <w:t>Institutions</w:t>
      </w:r>
      <w:r w:rsidR="004C4B91">
        <w:rPr>
          <w:rFonts w:ascii="Arial" w:hAnsi="Arial" w:cs="Arial"/>
          <w:b/>
          <w:sz w:val="28"/>
          <w:szCs w:val="28"/>
        </w:rPr>
        <w:t xml:space="preserve"> and Actors </w:t>
      </w:r>
      <w:r w:rsidRPr="009A691A">
        <w:rPr>
          <w:rFonts w:ascii="Arial" w:hAnsi="Arial" w:cs="Arial"/>
          <w:b/>
          <w:sz w:val="28"/>
          <w:szCs w:val="28"/>
        </w:rPr>
        <w:t>in the Policy Process</w:t>
      </w:r>
    </w:p>
    <w:bookmarkEnd w:id="0"/>
    <w:p w14:paraId="49DA44E3" w14:textId="77777777" w:rsidR="004E32DB" w:rsidRPr="00667308" w:rsidRDefault="004E32DB" w:rsidP="000018DB">
      <w:pPr>
        <w:spacing w:after="0" w:line="240" w:lineRule="auto"/>
        <w:jc w:val="center"/>
        <w:rPr>
          <w:rFonts w:ascii="Arial" w:hAnsi="Arial" w:cs="Arial"/>
          <w:b/>
          <w:sz w:val="24"/>
          <w:szCs w:val="24"/>
        </w:rPr>
      </w:pPr>
    </w:p>
    <w:p w14:paraId="2AB54DA5" w14:textId="77777777" w:rsidR="005A3547" w:rsidRDefault="005A3547" w:rsidP="000018DB">
      <w:pPr>
        <w:spacing w:after="0" w:line="240" w:lineRule="auto"/>
        <w:jc w:val="center"/>
        <w:rPr>
          <w:rFonts w:ascii="Arial" w:eastAsia="Times New Roman" w:hAnsi="Arial" w:cs="Arial"/>
          <w:sz w:val="24"/>
          <w:szCs w:val="24"/>
        </w:rPr>
      </w:pPr>
    </w:p>
    <w:p w14:paraId="4E80D6AB" w14:textId="746CBC77" w:rsidR="0089368F" w:rsidRPr="00914911" w:rsidRDefault="00F201FD" w:rsidP="000018DB">
      <w:pPr>
        <w:spacing w:before="100" w:beforeAutospacing="1" w:after="100" w:afterAutospacing="1" w:line="240" w:lineRule="auto"/>
        <w:jc w:val="center"/>
        <w:rPr>
          <w:rFonts w:ascii="Arial" w:eastAsia="Times New Roman" w:hAnsi="Arial" w:cs="Arial"/>
          <w:b/>
          <w:bCs/>
          <w:i/>
          <w:iCs/>
          <w:sz w:val="24"/>
          <w:szCs w:val="24"/>
        </w:rPr>
      </w:pPr>
      <w:r w:rsidRPr="00914911">
        <w:rPr>
          <w:rFonts w:ascii="Arial" w:eastAsia="Times New Roman" w:hAnsi="Arial" w:cs="Arial"/>
          <w:b/>
          <w:bCs/>
          <w:i/>
          <w:iCs/>
          <w:sz w:val="24"/>
          <w:szCs w:val="24"/>
        </w:rPr>
        <w:t>Mandatory for Mundus MAPP</w:t>
      </w:r>
      <w:r w:rsidR="00EE2150" w:rsidRPr="00914911">
        <w:rPr>
          <w:rFonts w:ascii="Arial" w:eastAsia="Times New Roman" w:hAnsi="Arial" w:cs="Arial"/>
          <w:b/>
          <w:bCs/>
          <w:i/>
          <w:iCs/>
          <w:sz w:val="24"/>
          <w:szCs w:val="24"/>
        </w:rPr>
        <w:t xml:space="preserve"> and MAIPA</w:t>
      </w:r>
      <w:r w:rsidRPr="00914911">
        <w:rPr>
          <w:rFonts w:ascii="Arial" w:eastAsia="Times New Roman" w:hAnsi="Arial" w:cs="Arial"/>
          <w:b/>
          <w:bCs/>
          <w:i/>
          <w:iCs/>
          <w:sz w:val="24"/>
          <w:szCs w:val="24"/>
        </w:rPr>
        <w:t xml:space="preserve"> students</w:t>
      </w:r>
      <w:r w:rsidR="00EE2150" w:rsidRPr="00914911">
        <w:rPr>
          <w:rFonts w:ascii="Arial" w:eastAsia="Times New Roman" w:hAnsi="Arial" w:cs="Arial"/>
          <w:b/>
          <w:bCs/>
          <w:i/>
          <w:iCs/>
          <w:sz w:val="24"/>
          <w:szCs w:val="24"/>
        </w:rPr>
        <w:t>,</w:t>
      </w:r>
    </w:p>
    <w:p w14:paraId="3FB84213" w14:textId="5010E644" w:rsidR="00F201FD" w:rsidRPr="00667308" w:rsidRDefault="00F201FD" w:rsidP="000018DB">
      <w:pPr>
        <w:spacing w:before="100" w:beforeAutospacing="1" w:after="100" w:afterAutospacing="1" w:line="240" w:lineRule="auto"/>
        <w:jc w:val="center"/>
        <w:rPr>
          <w:rFonts w:ascii="Arial" w:eastAsia="Times New Roman" w:hAnsi="Arial" w:cs="Arial"/>
          <w:sz w:val="24"/>
          <w:szCs w:val="24"/>
        </w:rPr>
      </w:pPr>
      <w:r w:rsidRPr="00914911">
        <w:rPr>
          <w:rFonts w:ascii="Arial" w:eastAsia="Times New Roman" w:hAnsi="Arial" w:cs="Arial"/>
          <w:b/>
          <w:bCs/>
          <w:i/>
          <w:iCs/>
          <w:sz w:val="24"/>
          <w:szCs w:val="24"/>
        </w:rPr>
        <w:t xml:space="preserve">Elective for </w:t>
      </w:r>
      <w:r w:rsidR="00EE2150" w:rsidRPr="00914911">
        <w:rPr>
          <w:rFonts w:ascii="Arial" w:eastAsia="Times New Roman" w:hAnsi="Arial" w:cs="Arial"/>
          <w:b/>
          <w:bCs/>
          <w:i/>
          <w:iCs/>
          <w:sz w:val="24"/>
          <w:szCs w:val="24"/>
        </w:rPr>
        <w:t>MAPP and</w:t>
      </w:r>
      <w:r w:rsidRPr="00914911">
        <w:rPr>
          <w:rFonts w:ascii="Arial" w:eastAsia="Times New Roman" w:hAnsi="Arial" w:cs="Arial"/>
          <w:b/>
          <w:bCs/>
          <w:i/>
          <w:iCs/>
          <w:sz w:val="24"/>
          <w:szCs w:val="24"/>
        </w:rPr>
        <w:t xml:space="preserve"> MPA students, Governance Specialization</w:t>
      </w:r>
    </w:p>
    <w:p w14:paraId="36E0E505" w14:textId="532A8831" w:rsidR="005A3547" w:rsidRDefault="005A3547" w:rsidP="000018DB">
      <w:pPr>
        <w:spacing w:before="100" w:beforeAutospacing="1" w:after="100" w:afterAutospacing="1" w:line="240" w:lineRule="auto"/>
        <w:jc w:val="both"/>
        <w:rPr>
          <w:rFonts w:ascii="Arial" w:eastAsia="Times New Roman" w:hAnsi="Arial" w:cs="Arial"/>
          <w:sz w:val="24"/>
          <w:szCs w:val="24"/>
        </w:rPr>
      </w:pPr>
    </w:p>
    <w:p w14:paraId="3E4D319B" w14:textId="1A451B3F" w:rsidR="005A3547" w:rsidRPr="00667308" w:rsidRDefault="005A3547" w:rsidP="005A3547">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 xml:space="preserve">Course </w:t>
      </w:r>
      <w:r w:rsidR="00C424F7">
        <w:rPr>
          <w:rFonts w:ascii="Arial" w:eastAsia="Times New Roman" w:hAnsi="Arial" w:cs="Arial"/>
          <w:b/>
          <w:sz w:val="24"/>
          <w:szCs w:val="24"/>
        </w:rPr>
        <w:t>Convenor</w:t>
      </w:r>
      <w:r w:rsidRPr="00667308">
        <w:rPr>
          <w:rFonts w:ascii="Arial" w:eastAsia="Times New Roman" w:hAnsi="Arial" w:cs="Arial"/>
          <w:sz w:val="24"/>
          <w:szCs w:val="24"/>
        </w:rPr>
        <w:t>:</w:t>
      </w:r>
      <w:r w:rsidRPr="00667308">
        <w:rPr>
          <w:rFonts w:ascii="Arial" w:eastAsia="Times New Roman" w:hAnsi="Arial" w:cs="Arial"/>
          <w:sz w:val="24"/>
          <w:szCs w:val="24"/>
        </w:rPr>
        <w:tab/>
      </w:r>
      <w:r w:rsidRPr="00667308">
        <w:rPr>
          <w:rFonts w:ascii="Arial" w:eastAsia="Times New Roman" w:hAnsi="Arial" w:cs="Arial"/>
          <w:sz w:val="24"/>
          <w:szCs w:val="24"/>
        </w:rPr>
        <w:tab/>
      </w:r>
      <w:r>
        <w:rPr>
          <w:rFonts w:ascii="Arial" w:eastAsia="Times New Roman" w:hAnsi="Arial" w:cs="Arial"/>
          <w:sz w:val="24"/>
          <w:szCs w:val="24"/>
        </w:rPr>
        <w:tab/>
      </w:r>
      <w:r w:rsidR="004C2D7C">
        <w:rPr>
          <w:rFonts w:ascii="Arial" w:eastAsia="Times New Roman" w:hAnsi="Arial" w:cs="Arial"/>
          <w:sz w:val="24"/>
          <w:szCs w:val="24"/>
        </w:rPr>
        <w:t>Florian Weiler</w:t>
      </w:r>
      <w:r w:rsidRPr="00667308">
        <w:rPr>
          <w:rFonts w:ascii="Arial" w:eastAsia="Times New Roman" w:hAnsi="Arial" w:cs="Arial"/>
          <w:sz w:val="24"/>
          <w:szCs w:val="24"/>
        </w:rPr>
        <w:t xml:space="preserve"> </w:t>
      </w:r>
    </w:p>
    <w:p w14:paraId="21B79FA3" w14:textId="4B03EBDE" w:rsidR="005A3547" w:rsidRDefault="005A3547" w:rsidP="005A3547">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Course Teaching Assistant</w:t>
      </w:r>
      <w:r w:rsidR="000A7CA8">
        <w:rPr>
          <w:rFonts w:ascii="Arial" w:eastAsia="Times New Roman" w:hAnsi="Arial" w:cs="Arial"/>
          <w:sz w:val="24"/>
          <w:szCs w:val="24"/>
        </w:rPr>
        <w:t>:</w:t>
      </w:r>
      <w:r w:rsidR="000A7CA8">
        <w:rPr>
          <w:rFonts w:ascii="Arial" w:eastAsia="Times New Roman" w:hAnsi="Arial" w:cs="Arial"/>
          <w:sz w:val="24"/>
          <w:szCs w:val="24"/>
        </w:rPr>
        <w:tab/>
      </w:r>
      <w:r w:rsidR="00C424F7">
        <w:rPr>
          <w:rFonts w:ascii="Arial" w:eastAsia="Times New Roman" w:hAnsi="Arial" w:cs="Arial"/>
          <w:sz w:val="24"/>
          <w:szCs w:val="24"/>
        </w:rPr>
        <w:t xml:space="preserve">Jacopo </w:t>
      </w:r>
      <w:proofErr w:type="spellStart"/>
      <w:r w:rsidR="00C424F7">
        <w:rPr>
          <w:rFonts w:ascii="Arial" w:eastAsia="Times New Roman" w:hAnsi="Arial" w:cs="Arial"/>
          <w:sz w:val="24"/>
          <w:szCs w:val="24"/>
        </w:rPr>
        <w:t>Resti</w:t>
      </w:r>
      <w:proofErr w:type="spellEnd"/>
    </w:p>
    <w:p w14:paraId="32F94D2A" w14:textId="77777777" w:rsidR="005A3547" w:rsidRDefault="005A3547" w:rsidP="005A3547">
      <w:pPr>
        <w:spacing w:before="100" w:beforeAutospacing="1" w:after="100" w:afterAutospacing="1" w:line="240" w:lineRule="auto"/>
        <w:rPr>
          <w:rFonts w:ascii="Arial" w:eastAsia="Times New Roman" w:hAnsi="Arial" w:cs="Arial"/>
          <w:sz w:val="24"/>
          <w:szCs w:val="24"/>
        </w:rPr>
      </w:pPr>
    </w:p>
    <w:p w14:paraId="1ACBB895" w14:textId="43D4B8D8" w:rsidR="00D04594" w:rsidRDefault="00F201FD"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This course introduces students to how institutions and ideas interact with interests to structure policy</w:t>
      </w:r>
      <w:r w:rsidR="003500EB">
        <w:rPr>
          <w:rFonts w:ascii="Arial" w:eastAsia="Times New Roman" w:hAnsi="Arial" w:cs="Arial"/>
          <w:sz w:val="24"/>
          <w:szCs w:val="24"/>
        </w:rPr>
        <w:t xml:space="preserve"> </w:t>
      </w:r>
      <w:r w:rsidRPr="00667308">
        <w:rPr>
          <w:rFonts w:ascii="Arial" w:eastAsia="Times New Roman" w:hAnsi="Arial" w:cs="Arial"/>
          <w:sz w:val="24"/>
          <w:szCs w:val="24"/>
        </w:rPr>
        <w:t xml:space="preserve">making processes and influence actor </w:t>
      </w:r>
      <w:proofErr w:type="spellStart"/>
      <w:r w:rsidRPr="00667308">
        <w:rPr>
          <w:rFonts w:ascii="Arial" w:eastAsia="Times New Roman" w:hAnsi="Arial" w:cs="Arial"/>
          <w:sz w:val="24"/>
          <w:szCs w:val="24"/>
        </w:rPr>
        <w:t>behaviour</w:t>
      </w:r>
      <w:proofErr w:type="spellEnd"/>
      <w:r w:rsidRPr="00667308">
        <w:rPr>
          <w:rFonts w:ascii="Arial" w:eastAsia="Times New Roman" w:hAnsi="Arial" w:cs="Arial"/>
          <w:sz w:val="24"/>
          <w:szCs w:val="24"/>
        </w:rPr>
        <w:t xml:space="preserve">, policy output, as well as prospects for participation and engagement. The course adopts a broad understanding of political institutions and takes a governance perspective. Rather than being just branches of government, political institutions – be they formal or informal – significantly frame and affect actor </w:t>
      </w:r>
      <w:proofErr w:type="spellStart"/>
      <w:r w:rsidRPr="00667308">
        <w:rPr>
          <w:rFonts w:ascii="Arial" w:eastAsia="Times New Roman" w:hAnsi="Arial" w:cs="Arial"/>
          <w:sz w:val="24"/>
          <w:szCs w:val="24"/>
        </w:rPr>
        <w:t>behaviour</w:t>
      </w:r>
      <w:proofErr w:type="spellEnd"/>
      <w:r w:rsidRPr="00667308">
        <w:rPr>
          <w:rFonts w:ascii="Arial" w:eastAsia="Times New Roman" w:hAnsi="Arial" w:cs="Arial"/>
          <w:sz w:val="24"/>
          <w:szCs w:val="24"/>
        </w:rPr>
        <w:t>. Policy</w:t>
      </w:r>
      <w:r w:rsidR="003500EB">
        <w:rPr>
          <w:rFonts w:ascii="Arial" w:eastAsia="Times New Roman" w:hAnsi="Arial" w:cs="Arial"/>
          <w:sz w:val="24"/>
          <w:szCs w:val="24"/>
        </w:rPr>
        <w:t xml:space="preserve"> </w:t>
      </w:r>
      <w:r w:rsidRPr="00667308">
        <w:rPr>
          <w:rFonts w:ascii="Arial" w:eastAsia="Times New Roman" w:hAnsi="Arial" w:cs="Arial"/>
          <w:sz w:val="24"/>
          <w:szCs w:val="24"/>
        </w:rPr>
        <w:t xml:space="preserve">making does not happen in a </w:t>
      </w:r>
      <w:proofErr w:type="gramStart"/>
      <w:r w:rsidRPr="00667308">
        <w:rPr>
          <w:rFonts w:ascii="Arial" w:eastAsia="Times New Roman" w:hAnsi="Arial" w:cs="Arial"/>
          <w:sz w:val="24"/>
          <w:szCs w:val="24"/>
        </w:rPr>
        <w:t>vacuum</w:t>
      </w:r>
      <w:proofErr w:type="gramEnd"/>
      <w:r w:rsidRPr="00667308">
        <w:rPr>
          <w:rFonts w:ascii="Arial" w:eastAsia="Times New Roman" w:hAnsi="Arial" w:cs="Arial"/>
          <w:sz w:val="24"/>
          <w:szCs w:val="24"/>
        </w:rPr>
        <w:t xml:space="preserve"> but it is constrained by different institutional settings which enable or disempower particular actors, include or exclude them, encourage or discourage association or dispersion of actor groups. </w:t>
      </w:r>
    </w:p>
    <w:p w14:paraId="52C41F38" w14:textId="5A854E88" w:rsidR="0019409C" w:rsidRPr="00667308" w:rsidRDefault="009C0DAE" w:rsidP="12311200">
      <w:pPr>
        <w:spacing w:before="100" w:beforeAutospacing="1" w:after="100" w:afterAutospacing="1" w:line="240" w:lineRule="auto"/>
        <w:jc w:val="both"/>
        <w:rPr>
          <w:rFonts w:ascii="Arial" w:eastAsia="Times New Roman" w:hAnsi="Arial" w:cs="Arial"/>
          <w:sz w:val="24"/>
          <w:szCs w:val="24"/>
        </w:rPr>
      </w:pPr>
      <w:r w:rsidRPr="12311200">
        <w:rPr>
          <w:rFonts w:ascii="Arial" w:eastAsia="Times New Roman" w:hAnsi="Arial" w:cs="Arial"/>
          <w:sz w:val="24"/>
          <w:szCs w:val="24"/>
        </w:rPr>
        <w:t>In the first p</w:t>
      </w:r>
      <w:r w:rsidR="003113AE" w:rsidRPr="12311200">
        <w:rPr>
          <w:rFonts w:ascii="Arial" w:eastAsia="Times New Roman" w:hAnsi="Arial" w:cs="Arial"/>
          <w:sz w:val="24"/>
          <w:szCs w:val="24"/>
        </w:rPr>
        <w:t>a</w:t>
      </w:r>
      <w:r w:rsidRPr="12311200">
        <w:rPr>
          <w:rFonts w:ascii="Arial" w:eastAsia="Times New Roman" w:hAnsi="Arial" w:cs="Arial"/>
          <w:sz w:val="24"/>
          <w:szCs w:val="24"/>
        </w:rPr>
        <w:t>rt of the course, we review</w:t>
      </w:r>
      <w:r w:rsidR="0019409C" w:rsidRPr="12311200">
        <w:rPr>
          <w:rFonts w:ascii="Arial" w:eastAsia="Times New Roman" w:hAnsi="Arial" w:cs="Arial"/>
          <w:sz w:val="24"/>
          <w:szCs w:val="24"/>
        </w:rPr>
        <w:t xml:space="preserve"> some basic concepts of </w:t>
      </w:r>
      <w:proofErr w:type="gramStart"/>
      <w:r w:rsidR="0019409C" w:rsidRPr="12311200">
        <w:rPr>
          <w:rFonts w:ascii="Arial" w:eastAsia="Times New Roman" w:hAnsi="Arial" w:cs="Arial"/>
          <w:sz w:val="24"/>
          <w:szCs w:val="24"/>
        </w:rPr>
        <w:t>policy-making</w:t>
      </w:r>
      <w:proofErr w:type="gramEnd"/>
      <w:r w:rsidR="0019409C" w:rsidRPr="12311200">
        <w:rPr>
          <w:rFonts w:ascii="Arial" w:eastAsia="Times New Roman" w:hAnsi="Arial" w:cs="Arial"/>
          <w:sz w:val="24"/>
          <w:szCs w:val="24"/>
        </w:rPr>
        <w:t xml:space="preserve">, </w:t>
      </w:r>
      <w:r w:rsidRPr="12311200">
        <w:rPr>
          <w:rFonts w:ascii="Arial" w:eastAsia="Times New Roman" w:hAnsi="Arial" w:cs="Arial"/>
          <w:sz w:val="24"/>
          <w:szCs w:val="24"/>
        </w:rPr>
        <w:t xml:space="preserve">and then build on them </w:t>
      </w:r>
      <w:r w:rsidR="0019409C" w:rsidRPr="12311200">
        <w:rPr>
          <w:rFonts w:ascii="Arial" w:eastAsia="Times New Roman" w:hAnsi="Arial" w:cs="Arial"/>
          <w:sz w:val="24"/>
          <w:szCs w:val="24"/>
        </w:rPr>
        <w:t xml:space="preserve">by discussing various theoretical ideas of </w:t>
      </w:r>
      <w:r w:rsidRPr="12311200">
        <w:rPr>
          <w:rFonts w:ascii="Arial" w:eastAsia="Times New Roman" w:hAnsi="Arial" w:cs="Arial"/>
          <w:sz w:val="24"/>
          <w:szCs w:val="24"/>
        </w:rPr>
        <w:t xml:space="preserve">which actors should be expected to be particularly influential in the policy process. With these competing ideas in mind, </w:t>
      </w:r>
      <w:proofErr w:type="gramStart"/>
      <w:r w:rsidRPr="12311200">
        <w:rPr>
          <w:rFonts w:ascii="Arial" w:eastAsia="Times New Roman" w:hAnsi="Arial" w:cs="Arial"/>
          <w:sz w:val="24"/>
          <w:szCs w:val="24"/>
        </w:rPr>
        <w:t>and also</w:t>
      </w:r>
      <w:proofErr w:type="gramEnd"/>
      <w:r w:rsidRPr="12311200">
        <w:rPr>
          <w:rFonts w:ascii="Arial" w:eastAsia="Times New Roman" w:hAnsi="Arial" w:cs="Arial"/>
          <w:sz w:val="24"/>
          <w:szCs w:val="24"/>
        </w:rPr>
        <w:t xml:space="preserve"> building on New Institutionalism, in the second part of the course we then investigate the specific role specific actors and institutions such as political parties, legislatures, governments, interest groups, etc. play in the policy process. Towards the end of the course, we look at the interplay of some of these actors in multi-level systems, networked interests, and iron triangles. Based on these considerations, at the end of the course we can revisit the initial question of who should be especially influential, and therefore which policy-making models are best able to explain the policy process. </w:t>
      </w:r>
    </w:p>
    <w:p w14:paraId="657ECEC7" w14:textId="3423287B" w:rsidR="00F201FD" w:rsidRDefault="00F201FD"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 xml:space="preserve">The </w:t>
      </w:r>
      <w:r w:rsidR="00D04594" w:rsidRPr="00667308">
        <w:rPr>
          <w:rFonts w:ascii="Arial" w:eastAsia="Times New Roman" w:hAnsi="Arial" w:cs="Arial"/>
          <w:sz w:val="24"/>
          <w:szCs w:val="24"/>
        </w:rPr>
        <w:t xml:space="preserve">approach of the </w:t>
      </w:r>
      <w:r w:rsidRPr="00667308">
        <w:rPr>
          <w:rFonts w:ascii="Arial" w:eastAsia="Times New Roman" w:hAnsi="Arial" w:cs="Arial"/>
          <w:sz w:val="24"/>
          <w:szCs w:val="24"/>
        </w:rPr>
        <w:t xml:space="preserve">course </w:t>
      </w:r>
      <w:r w:rsidR="00D04594" w:rsidRPr="00667308">
        <w:rPr>
          <w:rFonts w:ascii="Arial" w:eastAsia="Times New Roman" w:hAnsi="Arial" w:cs="Arial"/>
          <w:sz w:val="24"/>
          <w:szCs w:val="24"/>
        </w:rPr>
        <w:t>is both comparative and inspired by multi-level governance</w:t>
      </w:r>
      <w:r w:rsidRPr="00667308">
        <w:rPr>
          <w:rFonts w:ascii="Arial" w:eastAsia="Times New Roman" w:hAnsi="Arial" w:cs="Arial"/>
          <w:sz w:val="24"/>
          <w:szCs w:val="24"/>
        </w:rPr>
        <w:t xml:space="preserve">. Students </w:t>
      </w:r>
      <w:r w:rsidR="00A233F1" w:rsidRPr="00667308">
        <w:rPr>
          <w:rFonts w:ascii="Arial" w:eastAsia="Times New Roman" w:hAnsi="Arial" w:cs="Arial"/>
          <w:sz w:val="24"/>
          <w:szCs w:val="24"/>
        </w:rPr>
        <w:t>acquire core knowledge in analyz</w:t>
      </w:r>
      <w:r w:rsidRPr="00667308">
        <w:rPr>
          <w:rFonts w:ascii="Arial" w:eastAsia="Times New Roman" w:hAnsi="Arial" w:cs="Arial"/>
          <w:sz w:val="24"/>
          <w:szCs w:val="24"/>
        </w:rPr>
        <w:t>ing the impact of institutional settings on the policy process</w:t>
      </w:r>
      <w:r w:rsidR="0019409C">
        <w:rPr>
          <w:rFonts w:ascii="Arial" w:eastAsia="Times New Roman" w:hAnsi="Arial" w:cs="Arial"/>
          <w:sz w:val="24"/>
          <w:szCs w:val="24"/>
        </w:rPr>
        <w:t>,</w:t>
      </w:r>
      <w:r w:rsidRPr="00667308">
        <w:rPr>
          <w:rFonts w:ascii="Arial" w:eastAsia="Times New Roman" w:hAnsi="Arial" w:cs="Arial"/>
          <w:sz w:val="24"/>
          <w:szCs w:val="24"/>
        </w:rPr>
        <w:t xml:space="preserve"> </w:t>
      </w:r>
      <w:r w:rsidR="0019409C">
        <w:rPr>
          <w:rFonts w:ascii="Arial" w:eastAsia="Times New Roman" w:hAnsi="Arial" w:cs="Arial"/>
          <w:sz w:val="24"/>
          <w:szCs w:val="24"/>
        </w:rPr>
        <w:t>but also</w:t>
      </w:r>
      <w:r w:rsidRPr="00667308">
        <w:rPr>
          <w:rFonts w:ascii="Arial" w:eastAsia="Times New Roman" w:hAnsi="Arial" w:cs="Arial"/>
          <w:sz w:val="24"/>
          <w:szCs w:val="24"/>
        </w:rPr>
        <w:t xml:space="preserve"> how different groups of actors </w:t>
      </w:r>
      <w:r w:rsidR="0019409C">
        <w:rPr>
          <w:rFonts w:ascii="Arial" w:eastAsia="Times New Roman" w:hAnsi="Arial" w:cs="Arial"/>
          <w:sz w:val="24"/>
          <w:szCs w:val="24"/>
        </w:rPr>
        <w:t>try to influence this process</w:t>
      </w:r>
      <w:r w:rsidRPr="00667308">
        <w:rPr>
          <w:rFonts w:ascii="Arial" w:eastAsia="Times New Roman" w:hAnsi="Arial" w:cs="Arial"/>
          <w:sz w:val="24"/>
          <w:szCs w:val="24"/>
        </w:rPr>
        <w:t xml:space="preserve">. The course helps students to consider different </w:t>
      </w:r>
      <w:r w:rsidR="00D04594" w:rsidRPr="00667308">
        <w:rPr>
          <w:rFonts w:ascii="Arial" w:eastAsia="Times New Roman" w:hAnsi="Arial" w:cs="Arial"/>
          <w:sz w:val="24"/>
          <w:szCs w:val="24"/>
        </w:rPr>
        <w:t xml:space="preserve">actors and </w:t>
      </w:r>
      <w:r w:rsidRPr="00667308">
        <w:rPr>
          <w:rFonts w:ascii="Arial" w:eastAsia="Times New Roman" w:hAnsi="Arial" w:cs="Arial"/>
          <w:sz w:val="24"/>
          <w:szCs w:val="24"/>
        </w:rPr>
        <w:t xml:space="preserve">institutional environments when </w:t>
      </w:r>
      <w:r w:rsidR="0019409C">
        <w:rPr>
          <w:rFonts w:ascii="Arial" w:eastAsia="Times New Roman" w:hAnsi="Arial" w:cs="Arial"/>
          <w:sz w:val="24"/>
          <w:szCs w:val="24"/>
        </w:rPr>
        <w:t>studying</w:t>
      </w:r>
      <w:r w:rsidRPr="00667308">
        <w:rPr>
          <w:rFonts w:ascii="Arial" w:eastAsia="Times New Roman" w:hAnsi="Arial" w:cs="Arial"/>
          <w:sz w:val="24"/>
          <w:szCs w:val="24"/>
        </w:rPr>
        <w:t xml:space="preserve"> policy</w:t>
      </w:r>
      <w:r w:rsidR="0019409C">
        <w:rPr>
          <w:rFonts w:ascii="Arial" w:eastAsia="Times New Roman" w:hAnsi="Arial" w:cs="Arial"/>
          <w:sz w:val="24"/>
          <w:szCs w:val="24"/>
        </w:rPr>
        <w:t>, or when investigating</w:t>
      </w:r>
      <w:r w:rsidRPr="00667308">
        <w:rPr>
          <w:rFonts w:ascii="Arial" w:eastAsia="Times New Roman" w:hAnsi="Arial" w:cs="Arial"/>
          <w:sz w:val="24"/>
          <w:szCs w:val="24"/>
        </w:rPr>
        <w:t xml:space="preserve"> strategies for influence.</w:t>
      </w:r>
      <w:r w:rsidR="00F43805">
        <w:rPr>
          <w:rFonts w:ascii="Arial" w:eastAsia="Times New Roman" w:hAnsi="Arial" w:cs="Arial"/>
          <w:sz w:val="24"/>
          <w:szCs w:val="24"/>
        </w:rPr>
        <w:t xml:space="preserve"> </w:t>
      </w:r>
      <w:r w:rsidR="0019409C">
        <w:rPr>
          <w:rFonts w:ascii="Arial" w:eastAsia="Times New Roman" w:hAnsi="Arial" w:cs="Arial"/>
          <w:sz w:val="24"/>
          <w:szCs w:val="24"/>
        </w:rPr>
        <w:t>To this end, we</w:t>
      </w:r>
      <w:r w:rsidR="00F43805">
        <w:rPr>
          <w:rFonts w:ascii="Arial" w:eastAsia="Times New Roman" w:hAnsi="Arial" w:cs="Arial"/>
          <w:sz w:val="24"/>
          <w:szCs w:val="24"/>
        </w:rPr>
        <w:t xml:space="preserve"> also explore different causal dynamics behind policy-making</w:t>
      </w:r>
      <w:r w:rsidRPr="00667308">
        <w:rPr>
          <w:rFonts w:ascii="Arial" w:eastAsia="Times New Roman" w:hAnsi="Arial" w:cs="Arial"/>
          <w:sz w:val="24"/>
          <w:szCs w:val="24"/>
        </w:rPr>
        <w:t xml:space="preserve"> </w:t>
      </w:r>
      <w:r w:rsidR="00704394">
        <w:rPr>
          <w:rFonts w:ascii="Arial" w:eastAsia="Times New Roman" w:hAnsi="Arial" w:cs="Arial"/>
          <w:sz w:val="24"/>
          <w:szCs w:val="24"/>
        </w:rPr>
        <w:t xml:space="preserve">– </w:t>
      </w:r>
      <w:r w:rsidR="00F43805">
        <w:rPr>
          <w:rFonts w:ascii="Arial" w:eastAsia="Times New Roman" w:hAnsi="Arial" w:cs="Arial"/>
          <w:sz w:val="24"/>
          <w:szCs w:val="24"/>
        </w:rPr>
        <w:t xml:space="preserve">when and </w:t>
      </w:r>
      <w:r w:rsidR="00704394">
        <w:rPr>
          <w:rFonts w:ascii="Arial" w:eastAsia="Times New Roman" w:hAnsi="Arial" w:cs="Arial"/>
          <w:sz w:val="24"/>
          <w:szCs w:val="24"/>
        </w:rPr>
        <w:t xml:space="preserve">how do institutions, interests and </w:t>
      </w:r>
      <w:r w:rsidR="0019409C">
        <w:rPr>
          <w:rFonts w:ascii="Arial" w:eastAsia="Times New Roman" w:hAnsi="Arial" w:cs="Arial"/>
          <w:sz w:val="24"/>
          <w:szCs w:val="24"/>
        </w:rPr>
        <w:t>actors</w:t>
      </w:r>
      <w:r w:rsidR="00704394">
        <w:rPr>
          <w:rFonts w:ascii="Arial" w:eastAsia="Times New Roman" w:hAnsi="Arial" w:cs="Arial"/>
          <w:sz w:val="24"/>
          <w:szCs w:val="24"/>
        </w:rPr>
        <w:t xml:space="preserve"> matter as driving forces behind policy. </w:t>
      </w:r>
      <w:r w:rsidR="00D04594" w:rsidRPr="00667308">
        <w:rPr>
          <w:rFonts w:ascii="Arial" w:eastAsia="Times New Roman" w:hAnsi="Arial" w:cs="Arial"/>
          <w:sz w:val="24"/>
          <w:szCs w:val="24"/>
        </w:rPr>
        <w:t xml:space="preserve"> </w:t>
      </w:r>
    </w:p>
    <w:p w14:paraId="4CCF8B59" w14:textId="77777777" w:rsidR="00F201FD" w:rsidRPr="00667308" w:rsidRDefault="00F201FD" w:rsidP="000018DB">
      <w:pPr>
        <w:spacing w:after="0" w:line="240" w:lineRule="auto"/>
        <w:jc w:val="both"/>
        <w:rPr>
          <w:rFonts w:ascii="Arial" w:eastAsia="Times New Roman" w:hAnsi="Arial" w:cs="Arial"/>
          <w:sz w:val="24"/>
          <w:szCs w:val="24"/>
        </w:rPr>
      </w:pPr>
      <w:r w:rsidRPr="009A691A">
        <w:rPr>
          <w:rFonts w:ascii="Arial" w:eastAsia="Times New Roman" w:hAnsi="Arial" w:cs="Arial"/>
          <w:b/>
          <w:sz w:val="24"/>
          <w:szCs w:val="24"/>
        </w:rPr>
        <w:lastRenderedPageBreak/>
        <w:t>Learning Outcomes</w:t>
      </w:r>
      <w:r w:rsidRPr="00667308">
        <w:rPr>
          <w:rFonts w:ascii="Arial" w:eastAsia="Times New Roman" w:hAnsi="Arial" w:cs="Arial"/>
          <w:sz w:val="24"/>
          <w:szCs w:val="24"/>
        </w:rPr>
        <w:t>: </w:t>
      </w:r>
    </w:p>
    <w:p w14:paraId="5121B41E" w14:textId="77777777" w:rsidR="004F09A7" w:rsidRPr="00667308" w:rsidRDefault="004F09A7"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On successful completion of</w:t>
      </w:r>
      <w:r w:rsidR="00F201FD" w:rsidRPr="00667308">
        <w:rPr>
          <w:rFonts w:ascii="Arial" w:eastAsia="Times New Roman" w:hAnsi="Arial" w:cs="Arial"/>
          <w:sz w:val="24"/>
          <w:szCs w:val="24"/>
        </w:rPr>
        <w:t xml:space="preserve"> the course students will</w:t>
      </w:r>
      <w:r w:rsidRPr="00667308">
        <w:rPr>
          <w:rFonts w:ascii="Arial" w:eastAsia="Times New Roman" w:hAnsi="Arial" w:cs="Arial"/>
          <w:sz w:val="24"/>
          <w:szCs w:val="24"/>
        </w:rPr>
        <w:t xml:space="preserve"> be able:</w:t>
      </w:r>
    </w:p>
    <w:p w14:paraId="1507B420" w14:textId="60356967" w:rsidR="004F09A7" w:rsidRPr="00667308" w:rsidRDefault="00F201FD" w:rsidP="12311200">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12311200">
        <w:rPr>
          <w:rFonts w:ascii="Arial" w:eastAsia="Times New Roman" w:hAnsi="Arial" w:cs="Arial"/>
          <w:sz w:val="24"/>
          <w:szCs w:val="24"/>
        </w:rPr>
        <w:t>to understand key patterns of how political institutions</w:t>
      </w:r>
      <w:r w:rsidR="00101BB1" w:rsidRPr="12311200">
        <w:rPr>
          <w:rFonts w:ascii="Arial" w:eastAsia="Times New Roman" w:hAnsi="Arial" w:cs="Arial"/>
          <w:sz w:val="24"/>
          <w:szCs w:val="24"/>
        </w:rPr>
        <w:t xml:space="preserve"> </w:t>
      </w:r>
      <w:r w:rsidRPr="12311200">
        <w:rPr>
          <w:rFonts w:ascii="Arial" w:eastAsia="Times New Roman" w:hAnsi="Arial" w:cs="Arial"/>
          <w:sz w:val="24"/>
          <w:szCs w:val="24"/>
        </w:rPr>
        <w:t>impact the policy process</w:t>
      </w:r>
      <w:r w:rsidR="00A233F1" w:rsidRPr="12311200">
        <w:rPr>
          <w:rFonts w:ascii="Arial" w:eastAsia="Times New Roman" w:hAnsi="Arial" w:cs="Arial"/>
          <w:sz w:val="24"/>
          <w:szCs w:val="24"/>
        </w:rPr>
        <w:t>,</w:t>
      </w:r>
      <w:r w:rsidRPr="12311200">
        <w:rPr>
          <w:rFonts w:ascii="Arial" w:eastAsia="Times New Roman" w:hAnsi="Arial" w:cs="Arial"/>
          <w:sz w:val="24"/>
          <w:szCs w:val="24"/>
        </w:rPr>
        <w:t xml:space="preserve"> and to identify the role of different types of actors </w:t>
      </w:r>
      <w:r w:rsidR="00EF6338" w:rsidRPr="12311200">
        <w:rPr>
          <w:rFonts w:ascii="Arial" w:eastAsia="Times New Roman" w:hAnsi="Arial" w:cs="Arial"/>
          <w:sz w:val="24"/>
          <w:szCs w:val="24"/>
        </w:rPr>
        <w:t xml:space="preserve">and interests </w:t>
      </w:r>
      <w:r w:rsidRPr="12311200">
        <w:rPr>
          <w:rFonts w:ascii="Arial" w:eastAsia="Times New Roman" w:hAnsi="Arial" w:cs="Arial"/>
          <w:sz w:val="24"/>
          <w:szCs w:val="24"/>
        </w:rPr>
        <w:t xml:space="preserve">within this </w:t>
      </w:r>
      <w:proofErr w:type="gramStart"/>
      <w:r w:rsidRPr="12311200">
        <w:rPr>
          <w:rFonts w:ascii="Arial" w:eastAsia="Times New Roman" w:hAnsi="Arial" w:cs="Arial"/>
          <w:sz w:val="24"/>
          <w:szCs w:val="24"/>
        </w:rPr>
        <w:t>process;</w:t>
      </w:r>
      <w:proofErr w:type="gramEnd"/>
    </w:p>
    <w:p w14:paraId="6395DF34" w14:textId="77777777" w:rsidR="004F09A7" w:rsidRPr="00667308" w:rsidRDefault="004F09A7"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to develop</w:t>
      </w:r>
      <w:r w:rsidR="00F201FD" w:rsidRPr="00667308">
        <w:rPr>
          <w:rFonts w:ascii="Arial" w:eastAsia="Times New Roman" w:hAnsi="Arial" w:cs="Arial"/>
          <w:sz w:val="24"/>
          <w:szCs w:val="24"/>
        </w:rPr>
        <w:t xml:space="preserve"> a critical understanding of core concepts and approaches in the field including conceptual and empirical </w:t>
      </w:r>
      <w:proofErr w:type="gramStart"/>
      <w:r w:rsidR="00F201FD" w:rsidRPr="00667308">
        <w:rPr>
          <w:rFonts w:ascii="Arial" w:eastAsia="Times New Roman" w:hAnsi="Arial" w:cs="Arial"/>
          <w:sz w:val="24"/>
          <w:szCs w:val="24"/>
        </w:rPr>
        <w:t>limitations;</w:t>
      </w:r>
      <w:proofErr w:type="gramEnd"/>
    </w:p>
    <w:p w14:paraId="07A0B4D9" w14:textId="74EE13B8" w:rsidR="000018DB" w:rsidRPr="00667308" w:rsidRDefault="00F201FD"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 xml:space="preserve">have acquired the necessary skills for engaging in </w:t>
      </w:r>
      <w:proofErr w:type="gramStart"/>
      <w:r w:rsidRPr="00667308">
        <w:rPr>
          <w:rFonts w:ascii="Arial" w:eastAsia="Times New Roman" w:hAnsi="Arial" w:cs="Arial"/>
          <w:sz w:val="24"/>
          <w:szCs w:val="24"/>
        </w:rPr>
        <w:t>team work</w:t>
      </w:r>
      <w:proofErr w:type="gramEnd"/>
      <w:r w:rsidRPr="00667308">
        <w:rPr>
          <w:rFonts w:ascii="Arial" w:eastAsia="Times New Roman" w:hAnsi="Arial" w:cs="Arial"/>
          <w:sz w:val="24"/>
          <w:szCs w:val="24"/>
        </w:rPr>
        <w:t xml:space="preserve"> and discussion when </w:t>
      </w:r>
      <w:r w:rsidR="00667308" w:rsidRPr="00667308">
        <w:rPr>
          <w:rFonts w:ascii="Arial" w:eastAsia="Times New Roman" w:hAnsi="Arial" w:cs="Arial"/>
          <w:sz w:val="24"/>
          <w:szCs w:val="24"/>
        </w:rPr>
        <w:t>analyzing the ca</w:t>
      </w:r>
      <w:r w:rsidR="00CB74D3" w:rsidRPr="00667308">
        <w:rPr>
          <w:rFonts w:ascii="Arial" w:eastAsia="Times New Roman" w:hAnsi="Arial" w:cs="Arial"/>
          <w:sz w:val="24"/>
          <w:szCs w:val="24"/>
        </w:rPr>
        <w:t>us</w:t>
      </w:r>
      <w:r w:rsidR="004F09A7" w:rsidRPr="00667308">
        <w:rPr>
          <w:rFonts w:ascii="Arial" w:eastAsia="Times New Roman" w:hAnsi="Arial" w:cs="Arial"/>
          <w:sz w:val="24"/>
          <w:szCs w:val="24"/>
        </w:rPr>
        <w:t xml:space="preserve">al dynamics of </w:t>
      </w:r>
      <w:r w:rsidR="00101BB1">
        <w:rPr>
          <w:rFonts w:ascii="Arial" w:eastAsia="Times New Roman" w:hAnsi="Arial" w:cs="Arial"/>
          <w:sz w:val="24"/>
          <w:szCs w:val="24"/>
        </w:rPr>
        <w:t>actors and institutions</w:t>
      </w:r>
      <w:r w:rsidR="004F09A7" w:rsidRPr="00667308">
        <w:rPr>
          <w:rFonts w:ascii="Arial" w:eastAsia="Times New Roman" w:hAnsi="Arial" w:cs="Arial"/>
          <w:sz w:val="24"/>
          <w:szCs w:val="24"/>
        </w:rPr>
        <w:t xml:space="preserve"> in policy</w:t>
      </w:r>
      <w:r w:rsidRPr="00667308">
        <w:rPr>
          <w:rFonts w:ascii="Arial" w:eastAsia="Times New Roman" w:hAnsi="Arial" w:cs="Arial"/>
          <w:sz w:val="24"/>
          <w:szCs w:val="24"/>
        </w:rPr>
        <w:t xml:space="preserve"> processes;</w:t>
      </w:r>
    </w:p>
    <w:p w14:paraId="3B468BF9" w14:textId="251EFDA2" w:rsidR="00F201FD" w:rsidRPr="00667308" w:rsidRDefault="00F201FD"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to engage in independent research in the field using multiple sources including scholarly contributions and empirical information also</w:t>
      </w:r>
      <w:r w:rsidR="005866A2">
        <w:rPr>
          <w:rFonts w:ascii="Arial" w:eastAsia="Times New Roman" w:hAnsi="Arial" w:cs="Arial"/>
          <w:sz w:val="24"/>
          <w:szCs w:val="24"/>
        </w:rPr>
        <w:t xml:space="preserve"> in areas which are new to them. </w:t>
      </w:r>
    </w:p>
    <w:p w14:paraId="46755286" w14:textId="77777777" w:rsidR="008D064A" w:rsidRPr="00667308" w:rsidRDefault="008D064A" w:rsidP="00F201FD">
      <w:pPr>
        <w:spacing w:before="100" w:beforeAutospacing="1" w:after="100" w:afterAutospacing="1" w:line="240" w:lineRule="auto"/>
        <w:rPr>
          <w:rFonts w:ascii="Arial" w:eastAsia="Times New Roman" w:hAnsi="Arial" w:cs="Arial"/>
          <w:sz w:val="24"/>
          <w:szCs w:val="24"/>
        </w:rPr>
      </w:pPr>
    </w:p>
    <w:p w14:paraId="62464DC0" w14:textId="77777777" w:rsidR="000018DB" w:rsidRPr="00667308" w:rsidRDefault="000018DB" w:rsidP="00F201FD">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Course Texts</w:t>
      </w:r>
      <w:r w:rsidRPr="00667308">
        <w:rPr>
          <w:rFonts w:ascii="Arial" w:eastAsia="Times New Roman" w:hAnsi="Arial" w:cs="Arial"/>
          <w:sz w:val="24"/>
          <w:szCs w:val="24"/>
        </w:rPr>
        <w:t>:</w:t>
      </w:r>
    </w:p>
    <w:p w14:paraId="3E21B48A" w14:textId="0B750CFB" w:rsidR="000018DB" w:rsidRPr="00667308" w:rsidRDefault="000018DB" w:rsidP="12311200">
      <w:pPr>
        <w:spacing w:before="100" w:beforeAutospacing="1" w:after="100" w:afterAutospacing="1" w:line="240" w:lineRule="auto"/>
        <w:rPr>
          <w:rFonts w:ascii="Arial" w:eastAsia="Times New Roman" w:hAnsi="Arial" w:cs="Arial"/>
          <w:sz w:val="24"/>
          <w:szCs w:val="24"/>
        </w:rPr>
      </w:pPr>
      <w:r w:rsidRPr="12311200">
        <w:rPr>
          <w:rFonts w:ascii="Arial" w:eastAsia="Times New Roman" w:hAnsi="Arial" w:cs="Arial"/>
          <w:sz w:val="24"/>
          <w:szCs w:val="24"/>
        </w:rPr>
        <w:t>There are no textbooks specifically assigned. Nevertheless</w:t>
      </w:r>
      <w:r w:rsidR="009A691A" w:rsidRPr="12311200">
        <w:rPr>
          <w:rFonts w:ascii="Arial" w:eastAsia="Times New Roman" w:hAnsi="Arial" w:cs="Arial"/>
          <w:sz w:val="24"/>
          <w:szCs w:val="24"/>
        </w:rPr>
        <w:t>,</w:t>
      </w:r>
      <w:r w:rsidRPr="12311200">
        <w:rPr>
          <w:rFonts w:ascii="Arial" w:eastAsia="Times New Roman" w:hAnsi="Arial" w:cs="Arial"/>
          <w:sz w:val="24"/>
          <w:szCs w:val="24"/>
        </w:rPr>
        <w:t xml:space="preserve"> you may find the following useful sources</w:t>
      </w:r>
      <w:r w:rsidR="00101BB1" w:rsidRPr="12311200">
        <w:rPr>
          <w:rFonts w:ascii="Arial" w:eastAsia="Times New Roman" w:hAnsi="Arial" w:cs="Arial"/>
          <w:sz w:val="24"/>
          <w:szCs w:val="24"/>
        </w:rPr>
        <w:t xml:space="preserve"> to start your own research</w:t>
      </w:r>
      <w:r w:rsidRPr="12311200">
        <w:rPr>
          <w:rFonts w:ascii="Arial" w:eastAsia="Times New Roman" w:hAnsi="Arial" w:cs="Arial"/>
          <w:sz w:val="24"/>
          <w:szCs w:val="24"/>
        </w:rPr>
        <w:t>:</w:t>
      </w:r>
    </w:p>
    <w:p w14:paraId="2E17DA4A" w14:textId="2B356629" w:rsidR="000018DB" w:rsidRPr="00290A47" w:rsidRDefault="000018DB" w:rsidP="000018DB">
      <w:pPr>
        <w:rPr>
          <w:rFonts w:ascii="Arial" w:hAnsi="Arial" w:cs="Arial"/>
          <w:sz w:val="24"/>
          <w:szCs w:val="24"/>
        </w:rPr>
      </w:pPr>
      <w:proofErr w:type="spellStart"/>
      <w:r w:rsidRPr="00290A47">
        <w:rPr>
          <w:rFonts w:ascii="Arial" w:eastAsia="Times New Roman" w:hAnsi="Arial" w:cs="Arial"/>
          <w:sz w:val="24"/>
          <w:szCs w:val="24"/>
        </w:rPr>
        <w:t>Béland</w:t>
      </w:r>
      <w:proofErr w:type="spellEnd"/>
      <w:r w:rsidRPr="00290A47">
        <w:rPr>
          <w:rFonts w:ascii="Arial" w:eastAsia="Times New Roman" w:hAnsi="Arial" w:cs="Arial"/>
          <w:sz w:val="24"/>
          <w:szCs w:val="24"/>
        </w:rPr>
        <w:t xml:space="preserve">, D. (2019). </w:t>
      </w:r>
      <w:r w:rsidRPr="000A7866">
        <w:rPr>
          <w:rFonts w:ascii="Arial" w:eastAsia="Times New Roman" w:hAnsi="Arial" w:cs="Arial"/>
          <w:i/>
          <w:sz w:val="24"/>
          <w:szCs w:val="24"/>
        </w:rPr>
        <w:t>How Ideas and Institutions Shape the Politics of Public Policy</w:t>
      </w:r>
      <w:r w:rsidR="00DF7ABD">
        <w:rPr>
          <w:rFonts w:ascii="Arial" w:eastAsia="Times New Roman" w:hAnsi="Arial" w:cs="Arial"/>
          <w:sz w:val="24"/>
          <w:szCs w:val="24"/>
        </w:rPr>
        <w:t xml:space="preserve">. Cambridge: </w:t>
      </w:r>
      <w:r w:rsidR="000A7866">
        <w:rPr>
          <w:rFonts w:ascii="Arial" w:eastAsia="Times New Roman" w:hAnsi="Arial" w:cs="Arial"/>
          <w:sz w:val="24"/>
          <w:szCs w:val="24"/>
        </w:rPr>
        <w:t xml:space="preserve">Cambridge University Press. </w:t>
      </w:r>
    </w:p>
    <w:p w14:paraId="2D6DD096" w14:textId="44AFF1F4" w:rsidR="00256428" w:rsidRPr="00290A47" w:rsidRDefault="00256428" w:rsidP="00256428">
      <w:pPr>
        <w:spacing w:after="0" w:line="240" w:lineRule="auto"/>
        <w:rPr>
          <w:rFonts w:ascii="Arial" w:eastAsia="Times New Roman" w:hAnsi="Arial" w:cs="Arial"/>
          <w:sz w:val="24"/>
          <w:szCs w:val="24"/>
        </w:rPr>
      </w:pPr>
      <w:proofErr w:type="spellStart"/>
      <w:r w:rsidRPr="00290A47">
        <w:rPr>
          <w:rFonts w:ascii="Arial" w:eastAsia="Times New Roman" w:hAnsi="Arial" w:cs="Arial"/>
          <w:sz w:val="24"/>
          <w:szCs w:val="24"/>
        </w:rPr>
        <w:t>Botterill</w:t>
      </w:r>
      <w:proofErr w:type="spellEnd"/>
      <w:r w:rsidRPr="00290A47">
        <w:rPr>
          <w:rFonts w:ascii="Arial" w:eastAsia="Times New Roman" w:hAnsi="Arial" w:cs="Arial"/>
          <w:sz w:val="24"/>
          <w:szCs w:val="24"/>
        </w:rPr>
        <w:t xml:space="preserve">, L.C. &amp; </w:t>
      </w:r>
      <w:proofErr w:type="spellStart"/>
      <w:r w:rsidRPr="00290A47">
        <w:rPr>
          <w:rFonts w:ascii="Arial" w:eastAsia="Times New Roman" w:hAnsi="Arial" w:cs="Arial"/>
          <w:sz w:val="24"/>
          <w:szCs w:val="24"/>
        </w:rPr>
        <w:t>Fenna</w:t>
      </w:r>
      <w:proofErr w:type="spellEnd"/>
      <w:r w:rsidRPr="00290A47">
        <w:rPr>
          <w:rFonts w:ascii="Arial" w:eastAsia="Times New Roman" w:hAnsi="Arial" w:cs="Arial"/>
          <w:sz w:val="24"/>
          <w:szCs w:val="24"/>
        </w:rPr>
        <w:t xml:space="preserve">, A. (2019). </w:t>
      </w:r>
      <w:r w:rsidRPr="00290A47">
        <w:rPr>
          <w:rFonts w:ascii="Arial" w:eastAsia="Times New Roman" w:hAnsi="Arial" w:cs="Arial"/>
          <w:i/>
          <w:iCs/>
          <w:sz w:val="24"/>
          <w:szCs w:val="24"/>
        </w:rPr>
        <w:t>Interrogating Public Policy Theory: A Political Values Perspective</w:t>
      </w:r>
      <w:r w:rsidRPr="00290A47">
        <w:rPr>
          <w:rFonts w:ascii="Arial" w:eastAsia="Times New Roman" w:hAnsi="Arial" w:cs="Arial"/>
          <w:sz w:val="24"/>
          <w:szCs w:val="24"/>
        </w:rPr>
        <w:t xml:space="preserve">. </w:t>
      </w:r>
      <w:r w:rsidR="00DF7ABD">
        <w:rPr>
          <w:rFonts w:ascii="Arial" w:hAnsi="Arial" w:cs="Arial"/>
          <w:color w:val="222222"/>
          <w:sz w:val="24"/>
          <w:szCs w:val="24"/>
          <w:shd w:val="clear" w:color="auto" w:fill="FFFFFF"/>
        </w:rPr>
        <w:t>Cheltenham:</w:t>
      </w:r>
      <w:r w:rsidR="00DF7ABD" w:rsidRPr="00290A47">
        <w:rPr>
          <w:rFonts w:ascii="Arial" w:eastAsia="Times New Roman" w:hAnsi="Arial" w:cs="Arial"/>
          <w:sz w:val="24"/>
          <w:szCs w:val="24"/>
        </w:rPr>
        <w:t xml:space="preserve"> </w:t>
      </w:r>
      <w:r w:rsidRPr="00290A47">
        <w:rPr>
          <w:rFonts w:ascii="Arial" w:eastAsia="Times New Roman" w:hAnsi="Arial" w:cs="Arial"/>
          <w:sz w:val="24"/>
          <w:szCs w:val="24"/>
        </w:rPr>
        <w:t>Edward Elgar Publishing.</w:t>
      </w:r>
    </w:p>
    <w:p w14:paraId="5BF52230" w14:textId="77777777" w:rsidR="00256428" w:rsidRPr="00290A47" w:rsidRDefault="00256428" w:rsidP="008A438D">
      <w:pPr>
        <w:spacing w:after="0" w:line="240" w:lineRule="auto"/>
        <w:rPr>
          <w:rFonts w:ascii="Arial" w:eastAsia="Times New Roman" w:hAnsi="Arial" w:cs="Arial"/>
          <w:sz w:val="24"/>
          <w:szCs w:val="24"/>
        </w:rPr>
      </w:pPr>
    </w:p>
    <w:p w14:paraId="0AA39E3A" w14:textId="6F2249AC" w:rsidR="001F610F" w:rsidRDefault="001F610F" w:rsidP="001F610F">
      <w:pPr>
        <w:spacing w:after="0" w:line="240" w:lineRule="auto"/>
        <w:rPr>
          <w:rFonts w:ascii="Arial" w:eastAsia="Times New Roman" w:hAnsi="Arial" w:cs="Arial"/>
          <w:sz w:val="24"/>
          <w:szCs w:val="24"/>
        </w:rPr>
      </w:pPr>
      <w:r>
        <w:rPr>
          <w:rFonts w:ascii="Arial" w:eastAsia="Times New Roman" w:hAnsi="Arial" w:cs="Arial"/>
          <w:sz w:val="24"/>
          <w:szCs w:val="24"/>
        </w:rPr>
        <w:t xml:space="preserve">John, </w:t>
      </w:r>
      <w:r w:rsidR="000A7CA8">
        <w:rPr>
          <w:rFonts w:ascii="Arial" w:eastAsia="Times New Roman" w:hAnsi="Arial" w:cs="Arial"/>
          <w:sz w:val="24"/>
          <w:szCs w:val="24"/>
        </w:rPr>
        <w:t>P.</w:t>
      </w:r>
      <w:r>
        <w:rPr>
          <w:rFonts w:ascii="Arial" w:eastAsia="Times New Roman" w:hAnsi="Arial" w:cs="Arial"/>
          <w:sz w:val="24"/>
          <w:szCs w:val="24"/>
        </w:rPr>
        <w:t xml:space="preserve"> (2012)</w:t>
      </w:r>
      <w:r w:rsidR="00F21AEA">
        <w:rPr>
          <w:rFonts w:ascii="Arial" w:eastAsia="Times New Roman" w:hAnsi="Arial" w:cs="Arial"/>
          <w:sz w:val="24"/>
          <w:szCs w:val="24"/>
        </w:rPr>
        <w:t>.</w:t>
      </w:r>
      <w:r>
        <w:rPr>
          <w:rFonts w:ascii="Arial" w:eastAsia="Times New Roman" w:hAnsi="Arial" w:cs="Arial"/>
          <w:sz w:val="24"/>
          <w:szCs w:val="24"/>
        </w:rPr>
        <w:t xml:space="preserve"> </w:t>
      </w:r>
      <w:r w:rsidRPr="001F610F">
        <w:rPr>
          <w:rFonts w:ascii="Arial" w:eastAsia="Times New Roman" w:hAnsi="Arial" w:cs="Arial"/>
          <w:i/>
          <w:sz w:val="24"/>
          <w:szCs w:val="24"/>
        </w:rPr>
        <w:t>Analyzing Public Policy</w:t>
      </w:r>
      <w:r w:rsidR="00DF7ABD">
        <w:rPr>
          <w:rFonts w:ascii="Arial" w:eastAsia="Times New Roman" w:hAnsi="Arial" w:cs="Arial"/>
          <w:i/>
          <w:sz w:val="24"/>
          <w:szCs w:val="24"/>
        </w:rPr>
        <w:t>.</w:t>
      </w:r>
      <w:r w:rsidR="00E222C2">
        <w:rPr>
          <w:rFonts w:ascii="Arial" w:eastAsia="Times New Roman" w:hAnsi="Arial" w:cs="Arial"/>
          <w:sz w:val="24"/>
          <w:szCs w:val="24"/>
        </w:rPr>
        <w:t xml:space="preserve"> </w:t>
      </w:r>
      <w:r w:rsidR="00DF7ABD">
        <w:rPr>
          <w:rFonts w:ascii="Arial" w:eastAsia="Times New Roman" w:hAnsi="Arial" w:cs="Arial"/>
          <w:sz w:val="24"/>
          <w:szCs w:val="24"/>
        </w:rPr>
        <w:t xml:space="preserve">London: </w:t>
      </w:r>
      <w:r w:rsidR="00E222C2">
        <w:rPr>
          <w:rFonts w:ascii="Arial" w:eastAsia="Times New Roman" w:hAnsi="Arial" w:cs="Arial"/>
          <w:sz w:val="24"/>
          <w:szCs w:val="24"/>
        </w:rPr>
        <w:t xml:space="preserve">Routledge. </w:t>
      </w:r>
    </w:p>
    <w:p w14:paraId="41F9C287" w14:textId="77777777" w:rsidR="001F610F" w:rsidRDefault="001F610F" w:rsidP="001F610F">
      <w:pPr>
        <w:spacing w:after="0" w:line="240" w:lineRule="auto"/>
        <w:rPr>
          <w:rFonts w:ascii="Arial" w:eastAsia="Times New Roman" w:hAnsi="Arial" w:cs="Arial"/>
          <w:sz w:val="24"/>
          <w:szCs w:val="24"/>
        </w:rPr>
      </w:pPr>
    </w:p>
    <w:p w14:paraId="24EB5613" w14:textId="06257612" w:rsidR="000A7866" w:rsidRDefault="000A7866" w:rsidP="000A7866">
      <w:pPr>
        <w:rPr>
          <w:rFonts w:ascii="Arial" w:eastAsia="Times New Roman" w:hAnsi="Arial" w:cs="Arial"/>
          <w:sz w:val="24"/>
          <w:szCs w:val="24"/>
        </w:rPr>
      </w:pPr>
      <w:r>
        <w:rPr>
          <w:rFonts w:ascii="Arial" w:eastAsia="Times New Roman" w:hAnsi="Arial" w:cs="Arial"/>
          <w:sz w:val="24"/>
          <w:szCs w:val="24"/>
        </w:rPr>
        <w:t>Levy-</w:t>
      </w:r>
      <w:proofErr w:type="spellStart"/>
      <w:r>
        <w:rPr>
          <w:rFonts w:ascii="Arial" w:eastAsia="Times New Roman" w:hAnsi="Arial" w:cs="Arial"/>
          <w:sz w:val="24"/>
          <w:szCs w:val="24"/>
        </w:rPr>
        <w:t>Faur</w:t>
      </w:r>
      <w:proofErr w:type="spellEnd"/>
      <w:r>
        <w:rPr>
          <w:rFonts w:ascii="Arial" w:eastAsia="Times New Roman" w:hAnsi="Arial" w:cs="Arial"/>
          <w:sz w:val="24"/>
          <w:szCs w:val="24"/>
        </w:rPr>
        <w:t>, D. (2012)</w:t>
      </w:r>
      <w:r w:rsidR="00DF7ABD">
        <w:rPr>
          <w:rFonts w:ascii="Arial" w:eastAsia="Times New Roman" w:hAnsi="Arial" w:cs="Arial"/>
          <w:sz w:val="24"/>
          <w:szCs w:val="24"/>
        </w:rPr>
        <w:t>.</w:t>
      </w:r>
      <w:r>
        <w:rPr>
          <w:rFonts w:ascii="Arial" w:eastAsia="Times New Roman" w:hAnsi="Arial" w:cs="Arial"/>
          <w:sz w:val="24"/>
          <w:szCs w:val="24"/>
        </w:rPr>
        <w:t xml:space="preserve"> </w:t>
      </w:r>
      <w:r w:rsidRPr="005F2A7E">
        <w:rPr>
          <w:rFonts w:ascii="Arial" w:eastAsia="Times New Roman" w:hAnsi="Arial" w:cs="Arial"/>
          <w:i/>
          <w:sz w:val="24"/>
          <w:szCs w:val="24"/>
        </w:rPr>
        <w:t>Oxford Handbook of Governance</w:t>
      </w:r>
      <w:r w:rsidR="00DF7ABD">
        <w:rPr>
          <w:rFonts w:ascii="Arial" w:eastAsia="Times New Roman" w:hAnsi="Arial" w:cs="Arial"/>
          <w:sz w:val="24"/>
          <w:szCs w:val="24"/>
        </w:rPr>
        <w:t>. Oxford:</w:t>
      </w:r>
      <w:r>
        <w:rPr>
          <w:rFonts w:ascii="Arial" w:eastAsia="Times New Roman" w:hAnsi="Arial" w:cs="Arial"/>
          <w:sz w:val="24"/>
          <w:szCs w:val="24"/>
        </w:rPr>
        <w:t xml:space="preserve"> Oxford University Press. </w:t>
      </w:r>
    </w:p>
    <w:p w14:paraId="60401EEC" w14:textId="2AAA1D91" w:rsidR="005866A2" w:rsidRDefault="008A438D" w:rsidP="006C7C6D">
      <w:pPr>
        <w:spacing w:after="0" w:line="240" w:lineRule="auto"/>
        <w:rPr>
          <w:rFonts w:ascii="Arial" w:eastAsia="Times New Roman" w:hAnsi="Arial" w:cs="Arial"/>
          <w:sz w:val="24"/>
          <w:szCs w:val="24"/>
        </w:rPr>
      </w:pPr>
      <w:r w:rsidRPr="00290A47">
        <w:rPr>
          <w:rFonts w:ascii="Arial" w:eastAsia="Times New Roman" w:hAnsi="Arial" w:cs="Arial"/>
          <w:sz w:val="24"/>
          <w:szCs w:val="24"/>
        </w:rPr>
        <w:t xml:space="preserve">Peters, B.G. (2019). </w:t>
      </w:r>
      <w:r w:rsidRPr="00290A47">
        <w:rPr>
          <w:rFonts w:ascii="Arial" w:eastAsia="Times New Roman" w:hAnsi="Arial" w:cs="Arial"/>
          <w:i/>
          <w:iCs/>
          <w:sz w:val="24"/>
          <w:szCs w:val="24"/>
        </w:rPr>
        <w:t xml:space="preserve">Institutional </w:t>
      </w:r>
      <w:r w:rsidR="00DF7ABD">
        <w:rPr>
          <w:rFonts w:ascii="Arial" w:eastAsia="Times New Roman" w:hAnsi="Arial" w:cs="Arial"/>
          <w:i/>
          <w:iCs/>
          <w:sz w:val="24"/>
          <w:szCs w:val="24"/>
        </w:rPr>
        <w:t>T</w:t>
      </w:r>
      <w:r w:rsidRPr="00290A47">
        <w:rPr>
          <w:rFonts w:ascii="Arial" w:eastAsia="Times New Roman" w:hAnsi="Arial" w:cs="Arial"/>
          <w:i/>
          <w:iCs/>
          <w:sz w:val="24"/>
          <w:szCs w:val="24"/>
        </w:rPr>
        <w:t xml:space="preserve">heory in </w:t>
      </w:r>
      <w:r w:rsidR="00DF7ABD">
        <w:rPr>
          <w:rFonts w:ascii="Arial" w:eastAsia="Times New Roman" w:hAnsi="Arial" w:cs="Arial"/>
          <w:i/>
          <w:iCs/>
          <w:sz w:val="24"/>
          <w:szCs w:val="24"/>
        </w:rPr>
        <w:t>P</w:t>
      </w:r>
      <w:r w:rsidRPr="00290A47">
        <w:rPr>
          <w:rFonts w:ascii="Arial" w:eastAsia="Times New Roman" w:hAnsi="Arial" w:cs="Arial"/>
          <w:i/>
          <w:iCs/>
          <w:sz w:val="24"/>
          <w:szCs w:val="24"/>
        </w:rPr>
        <w:t xml:space="preserve">olitical </w:t>
      </w:r>
      <w:r w:rsidR="00DF7ABD">
        <w:rPr>
          <w:rFonts w:ascii="Arial" w:eastAsia="Times New Roman" w:hAnsi="Arial" w:cs="Arial"/>
          <w:i/>
          <w:iCs/>
          <w:sz w:val="24"/>
          <w:szCs w:val="24"/>
        </w:rPr>
        <w:t>S</w:t>
      </w:r>
      <w:r w:rsidRPr="00290A47">
        <w:rPr>
          <w:rFonts w:ascii="Arial" w:eastAsia="Times New Roman" w:hAnsi="Arial" w:cs="Arial"/>
          <w:i/>
          <w:iCs/>
          <w:sz w:val="24"/>
          <w:szCs w:val="24"/>
        </w:rPr>
        <w:t xml:space="preserve">cience: The </w:t>
      </w:r>
      <w:r w:rsidR="00DF7ABD">
        <w:rPr>
          <w:rFonts w:ascii="Arial" w:eastAsia="Times New Roman" w:hAnsi="Arial" w:cs="Arial"/>
          <w:i/>
          <w:iCs/>
          <w:sz w:val="24"/>
          <w:szCs w:val="24"/>
        </w:rPr>
        <w:t>N</w:t>
      </w:r>
      <w:r w:rsidRPr="00290A47">
        <w:rPr>
          <w:rFonts w:ascii="Arial" w:eastAsia="Times New Roman" w:hAnsi="Arial" w:cs="Arial"/>
          <w:i/>
          <w:iCs/>
          <w:sz w:val="24"/>
          <w:szCs w:val="24"/>
        </w:rPr>
        <w:t xml:space="preserve">ew </w:t>
      </w:r>
      <w:r w:rsidR="00DF7ABD">
        <w:rPr>
          <w:rFonts w:ascii="Arial" w:eastAsia="Times New Roman" w:hAnsi="Arial" w:cs="Arial"/>
          <w:i/>
          <w:iCs/>
          <w:sz w:val="24"/>
          <w:szCs w:val="24"/>
        </w:rPr>
        <w:t>I</w:t>
      </w:r>
      <w:r w:rsidRPr="00290A47">
        <w:rPr>
          <w:rFonts w:ascii="Arial" w:eastAsia="Times New Roman" w:hAnsi="Arial" w:cs="Arial"/>
          <w:i/>
          <w:iCs/>
          <w:sz w:val="24"/>
          <w:szCs w:val="24"/>
        </w:rPr>
        <w:t>nstitutionalism</w:t>
      </w:r>
      <w:r w:rsidRPr="00290A47">
        <w:rPr>
          <w:rFonts w:ascii="Arial" w:eastAsia="Times New Roman" w:hAnsi="Arial" w:cs="Arial"/>
          <w:sz w:val="24"/>
          <w:szCs w:val="24"/>
        </w:rPr>
        <w:t xml:space="preserve">. </w:t>
      </w:r>
      <w:r w:rsidR="00DF7ABD">
        <w:rPr>
          <w:rFonts w:ascii="Arial" w:hAnsi="Arial" w:cs="Arial"/>
          <w:color w:val="222222"/>
          <w:sz w:val="24"/>
          <w:szCs w:val="24"/>
          <w:shd w:val="clear" w:color="auto" w:fill="FFFFFF"/>
        </w:rPr>
        <w:t>Cheltenham:</w:t>
      </w:r>
      <w:r w:rsidR="00DF7ABD" w:rsidRPr="00290A47">
        <w:rPr>
          <w:rFonts w:ascii="Arial" w:eastAsia="Times New Roman" w:hAnsi="Arial" w:cs="Arial"/>
          <w:sz w:val="24"/>
          <w:szCs w:val="24"/>
        </w:rPr>
        <w:t xml:space="preserve"> </w:t>
      </w:r>
      <w:r w:rsidRPr="00290A47">
        <w:rPr>
          <w:rFonts w:ascii="Arial" w:eastAsia="Times New Roman" w:hAnsi="Arial" w:cs="Arial"/>
          <w:sz w:val="24"/>
          <w:szCs w:val="24"/>
        </w:rPr>
        <w:t>Edward Elgar Publishing.</w:t>
      </w:r>
    </w:p>
    <w:p w14:paraId="27E4066A" w14:textId="77777777" w:rsidR="006C7C6D" w:rsidRDefault="006C7C6D" w:rsidP="006C7C6D">
      <w:pPr>
        <w:spacing w:after="0" w:line="240" w:lineRule="auto"/>
        <w:rPr>
          <w:rFonts w:ascii="Arial" w:eastAsia="Times New Roman" w:hAnsi="Arial" w:cs="Arial"/>
          <w:sz w:val="24"/>
          <w:szCs w:val="24"/>
        </w:rPr>
      </w:pPr>
    </w:p>
    <w:p w14:paraId="5133E151" w14:textId="596AEAC4" w:rsidR="00101BB1" w:rsidRDefault="004C2D7C" w:rsidP="000A7CA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Florian is</w:t>
      </w:r>
      <w:r w:rsidR="005866A2">
        <w:rPr>
          <w:rFonts w:ascii="Arial" w:eastAsia="Times New Roman" w:hAnsi="Arial" w:cs="Arial"/>
          <w:sz w:val="24"/>
          <w:szCs w:val="24"/>
        </w:rPr>
        <w:t xml:space="preserve"> available for consultation with appointments via email</w:t>
      </w:r>
      <w:r>
        <w:rPr>
          <w:rFonts w:ascii="Arial" w:eastAsia="Times New Roman" w:hAnsi="Arial" w:cs="Arial"/>
          <w:sz w:val="24"/>
          <w:szCs w:val="24"/>
        </w:rPr>
        <w:t xml:space="preserve"> at </w:t>
      </w:r>
      <w:hyperlink r:id="rId8" w:history="1">
        <w:r w:rsidR="00101BB1" w:rsidRPr="00201BDC">
          <w:rPr>
            <w:rStyle w:val="Hyperlink"/>
            <w:rFonts w:ascii="Arial" w:eastAsia="Times New Roman" w:hAnsi="Arial" w:cs="Arial"/>
            <w:sz w:val="24"/>
            <w:szCs w:val="24"/>
          </w:rPr>
          <w:t>weilerf@ceu.edu</w:t>
        </w:r>
      </w:hyperlink>
      <w:r w:rsidR="00101BB1">
        <w:rPr>
          <w:rFonts w:ascii="Arial" w:eastAsia="Times New Roman" w:hAnsi="Arial" w:cs="Arial"/>
          <w:sz w:val="24"/>
          <w:szCs w:val="24"/>
        </w:rPr>
        <w:t>.</w:t>
      </w:r>
    </w:p>
    <w:p w14:paraId="450F0887" w14:textId="3E4C1D6F" w:rsidR="000A7CA8" w:rsidRPr="000A7CA8" w:rsidRDefault="00C424F7" w:rsidP="000A7CA8">
      <w:pPr>
        <w:spacing w:before="100" w:beforeAutospacing="1" w:after="100" w:afterAutospacing="1" w:line="240" w:lineRule="auto"/>
        <w:rPr>
          <w:rFonts w:ascii="Arial" w:eastAsia="Times New Roman" w:hAnsi="Arial" w:cs="Arial"/>
          <w:sz w:val="24"/>
          <w:szCs w:val="24"/>
          <w:lang w:val="en-GB"/>
        </w:rPr>
      </w:pPr>
      <w:r>
        <w:rPr>
          <w:rFonts w:ascii="Arial" w:eastAsia="Times New Roman" w:hAnsi="Arial" w:cs="Arial"/>
          <w:sz w:val="24"/>
          <w:szCs w:val="24"/>
        </w:rPr>
        <w:t>Jacopo</w:t>
      </w:r>
      <w:r w:rsidR="000A7CA8">
        <w:rPr>
          <w:rFonts w:ascii="Arial" w:eastAsia="Times New Roman" w:hAnsi="Arial" w:cs="Arial"/>
          <w:sz w:val="24"/>
          <w:szCs w:val="24"/>
        </w:rPr>
        <w:t xml:space="preserve"> is available </w:t>
      </w:r>
      <w:r w:rsidR="00A21623">
        <w:rPr>
          <w:rFonts w:ascii="Arial" w:eastAsia="Times New Roman" w:hAnsi="Arial" w:cs="Arial"/>
          <w:sz w:val="24"/>
          <w:szCs w:val="24"/>
        </w:rPr>
        <w:t>at</w:t>
      </w:r>
      <w:r w:rsidRPr="00C424F7">
        <w:t xml:space="preserve"> </w:t>
      </w:r>
      <w:hyperlink r:id="rId9" w:history="1">
        <w:r w:rsidR="00775D94" w:rsidRPr="00294818">
          <w:rPr>
            <w:rStyle w:val="Hyperlink"/>
            <w:rFonts w:ascii="Arial" w:eastAsia="Times New Roman" w:hAnsi="Arial" w:cs="Arial"/>
            <w:sz w:val="24"/>
            <w:szCs w:val="24"/>
          </w:rPr>
          <w:t>Resti_Jacopo@phd.ceu.edu</w:t>
        </w:r>
      </w:hyperlink>
    </w:p>
    <w:p w14:paraId="18796F76" w14:textId="6865C7DD" w:rsidR="005866A2" w:rsidRDefault="005866A2" w:rsidP="004C2D7C">
      <w:pPr>
        <w:spacing w:before="100" w:beforeAutospacing="1" w:after="100" w:afterAutospacing="1" w:line="240" w:lineRule="auto"/>
        <w:rPr>
          <w:rFonts w:ascii="Arial" w:eastAsia="Times New Roman" w:hAnsi="Arial" w:cs="Arial"/>
          <w:sz w:val="24"/>
          <w:szCs w:val="24"/>
          <w:lang w:val="en-GB"/>
        </w:rPr>
      </w:pPr>
    </w:p>
    <w:p w14:paraId="23B1467F" w14:textId="1FEC5AD1" w:rsidR="00101BB1" w:rsidRDefault="00101BB1" w:rsidP="12311200">
      <w:pPr>
        <w:spacing w:before="100" w:beforeAutospacing="1" w:after="100" w:afterAutospacing="1" w:line="240" w:lineRule="auto"/>
        <w:rPr>
          <w:rFonts w:ascii="Arial" w:eastAsia="Times New Roman" w:hAnsi="Arial" w:cs="Arial"/>
          <w:sz w:val="24"/>
          <w:szCs w:val="24"/>
          <w:lang w:val="en-GB"/>
        </w:rPr>
      </w:pPr>
    </w:p>
    <w:p w14:paraId="4964D479" w14:textId="77777777" w:rsidR="00C424F7" w:rsidRPr="000A7CA8" w:rsidRDefault="00C424F7" w:rsidP="12311200">
      <w:pPr>
        <w:spacing w:before="100" w:beforeAutospacing="1" w:after="100" w:afterAutospacing="1" w:line="240" w:lineRule="auto"/>
        <w:rPr>
          <w:rFonts w:ascii="Arial" w:eastAsia="Times New Roman" w:hAnsi="Arial" w:cs="Arial"/>
          <w:sz w:val="24"/>
          <w:szCs w:val="24"/>
          <w:lang w:val="en-GB"/>
        </w:rPr>
      </w:pPr>
    </w:p>
    <w:p w14:paraId="3310B718" w14:textId="010513F7" w:rsidR="12311200" w:rsidRDefault="12311200" w:rsidP="12311200">
      <w:pPr>
        <w:spacing w:beforeAutospacing="1" w:afterAutospacing="1" w:line="240" w:lineRule="auto"/>
        <w:rPr>
          <w:rFonts w:ascii="Arial" w:eastAsia="Times New Roman" w:hAnsi="Arial" w:cs="Arial"/>
          <w:sz w:val="24"/>
          <w:szCs w:val="24"/>
          <w:lang w:val="en-GB"/>
        </w:rPr>
      </w:pPr>
    </w:p>
    <w:p w14:paraId="3C8FB281" w14:textId="77777777" w:rsidR="005A79D0" w:rsidRPr="00667308" w:rsidRDefault="000018DB">
      <w:pPr>
        <w:rPr>
          <w:rFonts w:ascii="Arial" w:hAnsi="Arial" w:cs="Arial"/>
          <w:b/>
          <w:sz w:val="24"/>
          <w:szCs w:val="24"/>
        </w:rPr>
      </w:pPr>
      <w:r w:rsidRPr="00667308">
        <w:rPr>
          <w:rFonts w:ascii="Arial" w:hAnsi="Arial" w:cs="Arial"/>
          <w:b/>
          <w:sz w:val="24"/>
          <w:szCs w:val="24"/>
        </w:rPr>
        <w:lastRenderedPageBreak/>
        <w:t>Course organization</w:t>
      </w:r>
    </w:p>
    <w:p w14:paraId="2637EEE6" w14:textId="28723C33" w:rsidR="008D549F" w:rsidRPr="0019409C" w:rsidRDefault="008D064A">
      <w:pPr>
        <w:rPr>
          <w:rFonts w:ascii="Arial" w:hAnsi="Arial" w:cs="Arial"/>
          <w:sz w:val="24"/>
          <w:szCs w:val="24"/>
        </w:rPr>
      </w:pPr>
      <w:r w:rsidRPr="0019409C">
        <w:rPr>
          <w:rFonts w:ascii="Arial" w:hAnsi="Arial" w:cs="Arial"/>
          <w:sz w:val="24"/>
          <w:szCs w:val="24"/>
        </w:rPr>
        <w:t>The course</w:t>
      </w:r>
      <w:r w:rsidR="000A7866" w:rsidRPr="0019409C">
        <w:rPr>
          <w:rFonts w:ascii="Arial" w:hAnsi="Arial" w:cs="Arial"/>
          <w:sz w:val="24"/>
          <w:szCs w:val="24"/>
        </w:rPr>
        <w:t xml:space="preserve"> will run weekly </w:t>
      </w:r>
      <w:r w:rsidR="00C424F7">
        <w:rPr>
          <w:rFonts w:ascii="Arial" w:hAnsi="Arial" w:cs="Arial"/>
          <w:sz w:val="24"/>
          <w:szCs w:val="24"/>
        </w:rPr>
        <w:t>on Mondays</w:t>
      </w:r>
      <w:r w:rsidR="008D549F" w:rsidRPr="0019409C">
        <w:rPr>
          <w:rFonts w:ascii="Arial" w:hAnsi="Arial" w:cs="Arial"/>
          <w:sz w:val="24"/>
          <w:szCs w:val="24"/>
        </w:rPr>
        <w:t>:</w:t>
      </w:r>
    </w:p>
    <w:p w14:paraId="53608371" w14:textId="3099E29F" w:rsidR="0019409C" w:rsidRDefault="008D549F" w:rsidP="0019409C">
      <w:pPr>
        <w:rPr>
          <w:rFonts w:ascii="Arial" w:hAnsi="Arial" w:cs="Arial"/>
          <w:sz w:val="24"/>
          <w:szCs w:val="24"/>
        </w:rPr>
      </w:pPr>
      <w:r w:rsidRPr="0019409C">
        <w:rPr>
          <w:rFonts w:ascii="Arial" w:hAnsi="Arial" w:cs="Arial"/>
          <w:sz w:val="24"/>
          <w:szCs w:val="24"/>
        </w:rPr>
        <w:t>Monday</w:t>
      </w:r>
      <w:r w:rsidR="0019409C" w:rsidRPr="0019409C">
        <w:rPr>
          <w:rFonts w:ascii="Arial" w:hAnsi="Arial" w:cs="Arial"/>
          <w:sz w:val="24"/>
          <w:szCs w:val="24"/>
        </w:rPr>
        <w:t>, 10.50 – 12.30</w:t>
      </w:r>
      <w:r w:rsidR="0019409C">
        <w:rPr>
          <w:rFonts w:ascii="Arial" w:hAnsi="Arial" w:cs="Arial"/>
          <w:sz w:val="24"/>
          <w:szCs w:val="24"/>
        </w:rPr>
        <w:t xml:space="preserve"> (</w:t>
      </w:r>
      <w:r w:rsidR="00B9334A">
        <w:rPr>
          <w:rFonts w:ascii="Arial" w:hAnsi="Arial" w:cs="Arial"/>
          <w:sz w:val="24"/>
          <w:szCs w:val="24"/>
        </w:rPr>
        <w:t xml:space="preserve">room </w:t>
      </w:r>
      <w:r w:rsidR="00C424F7">
        <w:rPr>
          <w:rFonts w:ascii="Arial" w:hAnsi="Arial" w:cs="Arial"/>
          <w:sz w:val="24"/>
          <w:szCs w:val="24"/>
        </w:rPr>
        <w:t>TBA</w:t>
      </w:r>
      <w:r w:rsidR="0019409C">
        <w:rPr>
          <w:rFonts w:ascii="Arial" w:hAnsi="Arial" w:cs="Arial"/>
          <w:sz w:val="24"/>
          <w:szCs w:val="24"/>
        </w:rPr>
        <w:t>)</w:t>
      </w:r>
    </w:p>
    <w:p w14:paraId="18FA00F6" w14:textId="77777777" w:rsidR="0019409C" w:rsidRDefault="0019409C">
      <w:pPr>
        <w:rPr>
          <w:rFonts w:ascii="Arial" w:hAnsi="Arial" w:cs="Arial"/>
          <w:sz w:val="24"/>
          <w:szCs w:val="24"/>
        </w:rPr>
      </w:pPr>
    </w:p>
    <w:p w14:paraId="77FF6209" w14:textId="352816CC" w:rsidR="008D064A" w:rsidRPr="007B5FF7" w:rsidRDefault="00F43805" w:rsidP="12311200">
      <w:pPr>
        <w:jc w:val="both"/>
        <w:rPr>
          <w:rFonts w:ascii="Arial" w:hAnsi="Arial" w:cs="Arial"/>
          <w:sz w:val="24"/>
          <w:szCs w:val="24"/>
          <w:u w:val="single"/>
        </w:rPr>
      </w:pPr>
      <w:r w:rsidRPr="12311200">
        <w:rPr>
          <w:rFonts w:ascii="Arial" w:hAnsi="Arial" w:cs="Arial"/>
          <w:b/>
          <w:bCs/>
          <w:sz w:val="24"/>
          <w:szCs w:val="24"/>
        </w:rPr>
        <w:t>Preparation</w:t>
      </w:r>
      <w:r w:rsidRPr="12311200">
        <w:rPr>
          <w:rFonts w:ascii="Arial" w:hAnsi="Arial" w:cs="Arial"/>
          <w:sz w:val="24"/>
          <w:szCs w:val="24"/>
        </w:rPr>
        <w:t xml:space="preserve"> – </w:t>
      </w:r>
      <w:r w:rsidR="00B32718" w:rsidRPr="12311200">
        <w:rPr>
          <w:rFonts w:ascii="Arial" w:hAnsi="Arial" w:cs="Arial"/>
          <w:sz w:val="24"/>
          <w:szCs w:val="24"/>
        </w:rPr>
        <w:t>You are expected to check in regularly to the Moodle site for the course to check on any updates or additional readings.</w:t>
      </w:r>
      <w:r w:rsidR="004818AA" w:rsidRPr="12311200">
        <w:rPr>
          <w:rFonts w:ascii="Arial" w:hAnsi="Arial" w:cs="Arial"/>
          <w:sz w:val="24"/>
          <w:szCs w:val="24"/>
        </w:rPr>
        <w:t xml:space="preserve"> In other words, </w:t>
      </w:r>
      <w:r w:rsidR="004818AA" w:rsidRPr="12311200">
        <w:rPr>
          <w:rFonts w:ascii="Arial" w:hAnsi="Arial" w:cs="Arial"/>
          <w:sz w:val="24"/>
          <w:szCs w:val="24"/>
          <w:u w:val="single"/>
        </w:rPr>
        <w:t xml:space="preserve">this is an evolving course document and changes in the form of additions are to be expected. </w:t>
      </w:r>
    </w:p>
    <w:p w14:paraId="1732CFAE" w14:textId="0EE93A36" w:rsidR="00704394" w:rsidRDefault="00704394" w:rsidP="12311200">
      <w:pPr>
        <w:jc w:val="both"/>
        <w:rPr>
          <w:rFonts w:ascii="Arial" w:hAnsi="Arial" w:cs="Arial"/>
          <w:sz w:val="24"/>
          <w:szCs w:val="24"/>
        </w:rPr>
      </w:pPr>
      <w:r w:rsidRPr="12311200">
        <w:rPr>
          <w:rFonts w:ascii="Arial" w:hAnsi="Arial" w:cs="Arial"/>
          <w:b/>
          <w:bCs/>
          <w:sz w:val="24"/>
          <w:szCs w:val="24"/>
        </w:rPr>
        <w:t>Absences</w:t>
      </w:r>
      <w:r w:rsidRPr="12311200">
        <w:rPr>
          <w:rFonts w:ascii="Arial" w:hAnsi="Arial" w:cs="Arial"/>
          <w:sz w:val="24"/>
          <w:szCs w:val="24"/>
        </w:rPr>
        <w:t xml:space="preserve"> – Please notify </w:t>
      </w:r>
      <w:r w:rsidR="00FD58B5">
        <w:rPr>
          <w:rFonts w:ascii="Arial" w:hAnsi="Arial" w:cs="Arial"/>
          <w:sz w:val="24"/>
          <w:szCs w:val="24"/>
        </w:rPr>
        <w:t>Jacopo</w:t>
      </w:r>
      <w:r w:rsidRPr="12311200">
        <w:rPr>
          <w:rFonts w:ascii="Arial" w:hAnsi="Arial" w:cs="Arial"/>
          <w:sz w:val="24"/>
          <w:szCs w:val="24"/>
        </w:rPr>
        <w:t xml:space="preserve"> in advance if you will be absent from class. Missed classes must be made up with an assignment, unless the absence occurred for medical reasons (sickness notification needs to be accompanied by a doctor’s note). The make-up assignment for missed classes is a 500-word summary of the seminar readings to be sent wit</w:t>
      </w:r>
      <w:r w:rsidR="00F43805" w:rsidRPr="12311200">
        <w:rPr>
          <w:rFonts w:ascii="Arial" w:hAnsi="Arial" w:cs="Arial"/>
          <w:sz w:val="24"/>
          <w:szCs w:val="24"/>
        </w:rPr>
        <w:t xml:space="preserve">hin a week of the missed class and sent to </w:t>
      </w:r>
      <w:r w:rsidR="00FD58B5">
        <w:rPr>
          <w:rFonts w:ascii="Arial" w:hAnsi="Arial" w:cs="Arial"/>
          <w:sz w:val="24"/>
          <w:szCs w:val="24"/>
        </w:rPr>
        <w:t>Jacopo</w:t>
      </w:r>
      <w:r w:rsidR="00F43805" w:rsidRPr="12311200">
        <w:rPr>
          <w:rFonts w:ascii="Arial" w:hAnsi="Arial" w:cs="Arial"/>
          <w:sz w:val="24"/>
          <w:szCs w:val="24"/>
        </w:rPr>
        <w:t xml:space="preserve">. </w:t>
      </w:r>
    </w:p>
    <w:p w14:paraId="1355F99D" w14:textId="6F5E10E8" w:rsidR="00704394" w:rsidRDefault="00704394" w:rsidP="12311200">
      <w:pPr>
        <w:jc w:val="both"/>
        <w:rPr>
          <w:rFonts w:ascii="Arial" w:hAnsi="Arial" w:cs="Arial"/>
          <w:sz w:val="24"/>
          <w:szCs w:val="24"/>
        </w:rPr>
      </w:pPr>
      <w:r w:rsidRPr="12311200">
        <w:rPr>
          <w:rFonts w:ascii="Arial" w:hAnsi="Arial" w:cs="Arial"/>
          <w:b/>
          <w:bCs/>
          <w:sz w:val="24"/>
          <w:szCs w:val="24"/>
        </w:rPr>
        <w:t>Adjustments</w:t>
      </w:r>
      <w:r w:rsidRPr="12311200">
        <w:rPr>
          <w:rFonts w:ascii="Arial" w:hAnsi="Arial" w:cs="Arial"/>
          <w:sz w:val="24"/>
          <w:szCs w:val="24"/>
        </w:rPr>
        <w:t xml:space="preserve"> – </w:t>
      </w:r>
      <w:r w:rsidR="006B7384" w:rsidRPr="12311200">
        <w:rPr>
          <w:rFonts w:ascii="Arial" w:hAnsi="Arial" w:cs="Arial"/>
          <w:sz w:val="24"/>
          <w:szCs w:val="24"/>
        </w:rPr>
        <w:t>I</w:t>
      </w:r>
      <w:r w:rsidR="00F43805" w:rsidRPr="12311200">
        <w:rPr>
          <w:rFonts w:ascii="Arial" w:hAnsi="Arial" w:cs="Arial"/>
          <w:sz w:val="24"/>
          <w:szCs w:val="24"/>
        </w:rPr>
        <w:t>f you require any support or adjustments due to a disability to help you participate in class (</w:t>
      </w:r>
      <w:proofErr w:type="gramStart"/>
      <w:r w:rsidR="00F43805" w:rsidRPr="12311200">
        <w:rPr>
          <w:rFonts w:ascii="Arial" w:hAnsi="Arial" w:cs="Arial"/>
          <w:sz w:val="24"/>
          <w:szCs w:val="24"/>
        </w:rPr>
        <w:t>e.g.</w:t>
      </w:r>
      <w:proofErr w:type="gramEnd"/>
      <w:r w:rsidR="00F43805" w:rsidRPr="12311200">
        <w:rPr>
          <w:rFonts w:ascii="Arial" w:hAnsi="Arial" w:cs="Arial"/>
          <w:sz w:val="24"/>
          <w:szCs w:val="24"/>
        </w:rPr>
        <w:t xml:space="preserve"> handouts printed in advance, larger text, extra time for reading, scheduled absences) you can </w:t>
      </w:r>
      <w:r w:rsidR="00634F5D">
        <w:rPr>
          <w:rFonts w:ascii="Arial" w:hAnsi="Arial" w:cs="Arial"/>
          <w:sz w:val="24"/>
          <w:szCs w:val="24"/>
        </w:rPr>
        <w:t>talk to</w:t>
      </w:r>
      <w:r w:rsidR="00F43805" w:rsidRPr="12311200">
        <w:rPr>
          <w:rFonts w:ascii="Arial" w:hAnsi="Arial" w:cs="Arial"/>
          <w:sz w:val="24"/>
          <w:szCs w:val="24"/>
        </w:rPr>
        <w:t xml:space="preserve"> </w:t>
      </w:r>
      <w:r w:rsidR="004C2D7C" w:rsidRPr="12311200">
        <w:rPr>
          <w:rFonts w:ascii="Arial" w:hAnsi="Arial" w:cs="Arial"/>
          <w:sz w:val="24"/>
          <w:szCs w:val="24"/>
        </w:rPr>
        <w:t>Florian</w:t>
      </w:r>
      <w:r w:rsidR="00F43805" w:rsidRPr="12311200">
        <w:rPr>
          <w:rFonts w:ascii="Arial" w:hAnsi="Arial" w:cs="Arial"/>
          <w:sz w:val="24"/>
          <w:szCs w:val="24"/>
        </w:rPr>
        <w:t xml:space="preserve">. </w:t>
      </w:r>
      <w:r w:rsidR="006B7384" w:rsidRPr="12311200">
        <w:rPr>
          <w:rFonts w:ascii="Arial" w:hAnsi="Arial" w:cs="Arial"/>
          <w:sz w:val="24"/>
          <w:szCs w:val="24"/>
        </w:rPr>
        <w:t xml:space="preserve">You can also meet with the CEU Disability Services Officer Natalia </w:t>
      </w:r>
      <w:proofErr w:type="spellStart"/>
      <w:r w:rsidR="006B7384" w:rsidRPr="12311200">
        <w:rPr>
          <w:rFonts w:ascii="Arial" w:hAnsi="Arial" w:cs="Arial"/>
          <w:sz w:val="24"/>
          <w:szCs w:val="24"/>
        </w:rPr>
        <w:t>Nyikes</w:t>
      </w:r>
      <w:proofErr w:type="spellEnd"/>
      <w:r w:rsidR="006B7384" w:rsidRPr="12311200">
        <w:rPr>
          <w:rFonts w:ascii="Arial" w:hAnsi="Arial" w:cs="Arial"/>
          <w:sz w:val="24"/>
          <w:szCs w:val="24"/>
        </w:rPr>
        <w:t xml:space="preserve"> (</w:t>
      </w:r>
      <w:hyperlink r:id="rId10">
        <w:r w:rsidR="006B7384" w:rsidRPr="12311200">
          <w:rPr>
            <w:rStyle w:val="Hyperlink"/>
            <w:rFonts w:ascii="Arial" w:hAnsi="Arial" w:cs="Arial"/>
            <w:sz w:val="24"/>
            <w:szCs w:val="24"/>
          </w:rPr>
          <w:t>nyikesn@ceu.edu</w:t>
        </w:r>
      </w:hyperlink>
      <w:r w:rsidR="006B7384" w:rsidRPr="12311200">
        <w:rPr>
          <w:rFonts w:ascii="Arial" w:hAnsi="Arial" w:cs="Arial"/>
          <w:sz w:val="24"/>
          <w:szCs w:val="24"/>
        </w:rPr>
        <w:t xml:space="preserve">) or consult </w:t>
      </w:r>
      <w:r w:rsidRPr="12311200">
        <w:rPr>
          <w:rFonts w:ascii="Arial" w:hAnsi="Arial" w:cs="Arial"/>
          <w:sz w:val="24"/>
          <w:szCs w:val="24"/>
        </w:rPr>
        <w:t>th</w:t>
      </w:r>
      <w:r w:rsidR="006B7384" w:rsidRPr="12311200">
        <w:rPr>
          <w:rFonts w:ascii="Arial" w:hAnsi="Arial" w:cs="Arial"/>
          <w:sz w:val="24"/>
          <w:szCs w:val="24"/>
        </w:rPr>
        <w:t>e CEU Student Disability Policy (</w:t>
      </w:r>
      <w:hyperlink r:id="rId11">
        <w:r w:rsidR="006B7384" w:rsidRPr="12311200">
          <w:rPr>
            <w:rStyle w:val="Hyperlink"/>
            <w:rFonts w:ascii="Arial" w:hAnsi="Arial" w:cs="Arial"/>
            <w:sz w:val="24"/>
            <w:szCs w:val="24"/>
          </w:rPr>
          <w:t>https://documents.ceu.edu/node/508</w:t>
        </w:r>
      </w:hyperlink>
      <w:r w:rsidR="006B7384" w:rsidRPr="12311200">
        <w:rPr>
          <w:rFonts w:ascii="Arial" w:hAnsi="Arial" w:cs="Arial"/>
          <w:sz w:val="24"/>
          <w:szCs w:val="24"/>
        </w:rPr>
        <w:t xml:space="preserve">). </w:t>
      </w:r>
    </w:p>
    <w:p w14:paraId="7A4BB8AA" w14:textId="77777777" w:rsidR="006B7384" w:rsidRPr="00667308" w:rsidRDefault="006B7384" w:rsidP="006B7384">
      <w:pPr>
        <w:spacing w:after="0" w:line="240" w:lineRule="auto"/>
        <w:rPr>
          <w:rFonts w:ascii="Arial" w:eastAsia="Times New Roman" w:hAnsi="Arial" w:cs="Arial"/>
          <w:sz w:val="24"/>
          <w:szCs w:val="24"/>
        </w:rPr>
      </w:pPr>
      <w:r w:rsidRPr="00667308">
        <w:rPr>
          <w:rFonts w:ascii="Arial" w:eastAsia="Times New Roman" w:hAnsi="Arial" w:cs="Arial"/>
          <w:b/>
          <w:sz w:val="24"/>
          <w:szCs w:val="24"/>
        </w:rPr>
        <w:t>Course Assessment</w:t>
      </w:r>
      <w:r w:rsidRPr="00667308">
        <w:rPr>
          <w:rFonts w:ascii="Arial" w:eastAsia="Times New Roman" w:hAnsi="Arial" w:cs="Arial"/>
          <w:sz w:val="24"/>
          <w:szCs w:val="24"/>
        </w:rPr>
        <w:t>: </w:t>
      </w:r>
    </w:p>
    <w:p w14:paraId="45F853FC" w14:textId="77777777" w:rsidR="006B7384" w:rsidRPr="00667308" w:rsidRDefault="006B7384" w:rsidP="006B7384">
      <w:pPr>
        <w:spacing w:after="0" w:line="240" w:lineRule="auto"/>
        <w:rPr>
          <w:rFonts w:ascii="Arial" w:eastAsia="Times New Roman" w:hAnsi="Arial" w:cs="Arial"/>
          <w:sz w:val="24"/>
          <w:szCs w:val="24"/>
        </w:rPr>
      </w:pPr>
    </w:p>
    <w:p w14:paraId="62BAB8B2" w14:textId="22340E58" w:rsidR="006B7384" w:rsidRPr="00667308"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Participation:</w:t>
      </w:r>
      <w:r w:rsidRPr="00667308">
        <w:rPr>
          <w:rFonts w:ascii="Arial" w:eastAsia="Times New Roman" w:hAnsi="Arial" w:cs="Arial"/>
          <w:sz w:val="24"/>
          <w:szCs w:val="24"/>
        </w:rPr>
        <w:tab/>
      </w:r>
      <w:r w:rsidRPr="00667308">
        <w:rPr>
          <w:rFonts w:ascii="Arial" w:eastAsia="Times New Roman" w:hAnsi="Arial" w:cs="Arial"/>
          <w:sz w:val="24"/>
          <w:szCs w:val="24"/>
        </w:rPr>
        <w:tab/>
      </w:r>
      <w:r w:rsidRPr="00667308">
        <w:rPr>
          <w:rFonts w:ascii="Arial" w:eastAsia="Times New Roman" w:hAnsi="Arial" w:cs="Arial"/>
          <w:sz w:val="24"/>
          <w:szCs w:val="24"/>
        </w:rPr>
        <w:tab/>
      </w:r>
      <w:r w:rsidR="004C2D7C">
        <w:rPr>
          <w:rFonts w:ascii="Arial" w:eastAsia="Times New Roman" w:hAnsi="Arial" w:cs="Arial"/>
          <w:sz w:val="24"/>
          <w:szCs w:val="24"/>
        </w:rPr>
        <w:t>1</w:t>
      </w:r>
      <w:r w:rsidRPr="00667308">
        <w:rPr>
          <w:rFonts w:ascii="Arial" w:eastAsia="Times New Roman" w:hAnsi="Arial" w:cs="Arial"/>
          <w:sz w:val="24"/>
          <w:szCs w:val="24"/>
        </w:rPr>
        <w:t>0%</w:t>
      </w:r>
    </w:p>
    <w:p w14:paraId="304C6FD0" w14:textId="79C6C9A5" w:rsidR="006B7384" w:rsidRPr="00667308"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 xml:space="preserve">Seminar presentation: </w:t>
      </w:r>
      <w:r w:rsidRPr="00667308">
        <w:rPr>
          <w:rFonts w:ascii="Arial" w:eastAsia="Times New Roman" w:hAnsi="Arial" w:cs="Arial"/>
          <w:sz w:val="24"/>
          <w:szCs w:val="24"/>
        </w:rPr>
        <w:tab/>
      </w:r>
      <w:r w:rsidR="004C2D7C">
        <w:rPr>
          <w:rFonts w:ascii="Arial" w:eastAsia="Times New Roman" w:hAnsi="Arial" w:cs="Arial"/>
          <w:sz w:val="24"/>
          <w:szCs w:val="24"/>
        </w:rPr>
        <w:t>20</w:t>
      </w:r>
      <w:r w:rsidRPr="00667308">
        <w:rPr>
          <w:rFonts w:ascii="Arial" w:eastAsia="Times New Roman" w:hAnsi="Arial" w:cs="Arial"/>
          <w:sz w:val="24"/>
          <w:szCs w:val="24"/>
        </w:rPr>
        <w:t>%</w:t>
      </w:r>
    </w:p>
    <w:p w14:paraId="2C5889E7" w14:textId="4D0B9CEE" w:rsidR="006B7384"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Essay</w:t>
      </w:r>
      <w:r w:rsidR="002E43CB">
        <w:rPr>
          <w:rFonts w:ascii="Arial" w:eastAsia="Times New Roman" w:hAnsi="Arial" w:cs="Arial"/>
          <w:sz w:val="24"/>
          <w:szCs w:val="24"/>
        </w:rPr>
        <w:t>:</w:t>
      </w:r>
      <w:r w:rsidRPr="00667308">
        <w:rPr>
          <w:rFonts w:ascii="Arial" w:eastAsia="Times New Roman" w:hAnsi="Arial" w:cs="Arial"/>
          <w:sz w:val="24"/>
          <w:szCs w:val="24"/>
        </w:rPr>
        <w:tab/>
      </w:r>
      <w:r w:rsidRPr="00667308">
        <w:rPr>
          <w:rFonts w:ascii="Arial" w:eastAsia="Times New Roman" w:hAnsi="Arial" w:cs="Arial"/>
          <w:sz w:val="24"/>
          <w:szCs w:val="24"/>
        </w:rPr>
        <w:tab/>
      </w:r>
      <w:r w:rsidRPr="00667308">
        <w:rPr>
          <w:rFonts w:ascii="Arial" w:eastAsia="Times New Roman" w:hAnsi="Arial" w:cs="Arial"/>
          <w:sz w:val="24"/>
          <w:szCs w:val="24"/>
        </w:rPr>
        <w:tab/>
      </w:r>
      <w:r w:rsidR="00013488">
        <w:rPr>
          <w:rFonts w:ascii="Arial" w:eastAsia="Times New Roman" w:hAnsi="Arial" w:cs="Arial"/>
          <w:sz w:val="24"/>
          <w:szCs w:val="24"/>
        </w:rPr>
        <w:t>7</w:t>
      </w:r>
      <w:r w:rsidRPr="00667308">
        <w:rPr>
          <w:rFonts w:ascii="Arial" w:eastAsia="Times New Roman" w:hAnsi="Arial" w:cs="Arial"/>
          <w:sz w:val="24"/>
          <w:szCs w:val="24"/>
        </w:rPr>
        <w:t>0%</w:t>
      </w:r>
    </w:p>
    <w:p w14:paraId="15696705" w14:textId="77777777" w:rsidR="006B7384" w:rsidRPr="00667308" w:rsidRDefault="006B7384">
      <w:pPr>
        <w:rPr>
          <w:rFonts w:ascii="Arial" w:hAnsi="Arial" w:cs="Arial"/>
          <w:sz w:val="24"/>
          <w:szCs w:val="24"/>
        </w:rPr>
      </w:pPr>
    </w:p>
    <w:p w14:paraId="7EE7688B" w14:textId="17FA10F9" w:rsidR="00B32718" w:rsidRPr="00667308" w:rsidRDefault="00B32718">
      <w:pPr>
        <w:rPr>
          <w:rFonts w:ascii="Arial" w:hAnsi="Arial" w:cs="Arial"/>
          <w:b/>
          <w:sz w:val="24"/>
          <w:szCs w:val="24"/>
        </w:rPr>
      </w:pPr>
      <w:r w:rsidRPr="00667308">
        <w:rPr>
          <w:rFonts w:ascii="Arial" w:hAnsi="Arial" w:cs="Arial"/>
          <w:b/>
          <w:sz w:val="24"/>
          <w:szCs w:val="24"/>
        </w:rPr>
        <w:t>Participation:</w:t>
      </w:r>
      <w:r w:rsidR="00C46A1C" w:rsidRPr="00667308">
        <w:rPr>
          <w:rFonts w:ascii="Arial" w:hAnsi="Arial" w:cs="Arial"/>
          <w:b/>
          <w:sz w:val="24"/>
          <w:szCs w:val="24"/>
        </w:rPr>
        <w:t xml:space="preserve"> </w:t>
      </w:r>
      <w:r w:rsidR="004C2D7C">
        <w:rPr>
          <w:rFonts w:ascii="Arial" w:hAnsi="Arial" w:cs="Arial"/>
          <w:b/>
          <w:sz w:val="24"/>
          <w:szCs w:val="24"/>
        </w:rPr>
        <w:t>1</w:t>
      </w:r>
      <w:r w:rsidR="00C46A1C" w:rsidRPr="00667308">
        <w:rPr>
          <w:rFonts w:ascii="Arial" w:hAnsi="Arial" w:cs="Arial"/>
          <w:b/>
          <w:sz w:val="24"/>
          <w:szCs w:val="24"/>
        </w:rPr>
        <w:t>0%</w:t>
      </w:r>
    </w:p>
    <w:p w14:paraId="6DB6D284" w14:textId="0BB9ED1D" w:rsidR="00B32718" w:rsidRPr="00667308" w:rsidRDefault="00B32718" w:rsidP="12311200">
      <w:pPr>
        <w:jc w:val="both"/>
        <w:rPr>
          <w:rFonts w:ascii="Arial" w:hAnsi="Arial" w:cs="Arial"/>
          <w:sz w:val="24"/>
          <w:szCs w:val="24"/>
        </w:rPr>
      </w:pPr>
      <w:r w:rsidRPr="12311200">
        <w:rPr>
          <w:rFonts w:ascii="Arial" w:hAnsi="Arial" w:cs="Arial"/>
          <w:sz w:val="24"/>
          <w:szCs w:val="24"/>
        </w:rPr>
        <w:t xml:space="preserve">You are expected to come prepared for the seminar discussion by reading in advance the required </w:t>
      </w:r>
      <w:r w:rsidR="00780BD5" w:rsidRPr="12311200">
        <w:rPr>
          <w:rFonts w:ascii="Arial" w:hAnsi="Arial" w:cs="Arial"/>
          <w:sz w:val="24"/>
          <w:szCs w:val="24"/>
        </w:rPr>
        <w:t>texts</w:t>
      </w:r>
      <w:r w:rsidRPr="12311200">
        <w:rPr>
          <w:rFonts w:ascii="Arial" w:hAnsi="Arial" w:cs="Arial"/>
          <w:sz w:val="24"/>
          <w:szCs w:val="24"/>
        </w:rPr>
        <w:t>.</w:t>
      </w:r>
      <w:r w:rsidR="002E43CB" w:rsidRPr="12311200">
        <w:rPr>
          <w:rFonts w:ascii="Arial" w:hAnsi="Arial" w:cs="Arial"/>
          <w:sz w:val="24"/>
          <w:szCs w:val="24"/>
        </w:rPr>
        <w:t xml:space="preserve"> </w:t>
      </w:r>
      <w:r w:rsidRPr="12311200">
        <w:rPr>
          <w:rFonts w:ascii="Arial" w:hAnsi="Arial" w:cs="Arial"/>
          <w:sz w:val="24"/>
          <w:szCs w:val="24"/>
        </w:rPr>
        <w:t xml:space="preserve">Seminars will be a mix of, lectures, </w:t>
      </w:r>
      <w:r w:rsidR="00780BD5" w:rsidRPr="12311200">
        <w:rPr>
          <w:rFonts w:ascii="Arial" w:hAnsi="Arial" w:cs="Arial"/>
          <w:sz w:val="24"/>
          <w:szCs w:val="24"/>
        </w:rPr>
        <w:t xml:space="preserve">student presentations, group work, </w:t>
      </w:r>
      <w:proofErr w:type="gramStart"/>
      <w:r w:rsidR="00780BD5" w:rsidRPr="12311200">
        <w:rPr>
          <w:rFonts w:ascii="Arial" w:hAnsi="Arial" w:cs="Arial"/>
          <w:sz w:val="24"/>
          <w:szCs w:val="24"/>
        </w:rPr>
        <w:t>and also</w:t>
      </w:r>
      <w:proofErr w:type="gramEnd"/>
      <w:r w:rsidR="00780BD5" w:rsidRPr="12311200">
        <w:rPr>
          <w:rFonts w:ascii="Arial" w:hAnsi="Arial" w:cs="Arial"/>
          <w:sz w:val="24"/>
          <w:szCs w:val="24"/>
        </w:rPr>
        <w:t xml:space="preserve"> an institution game in weeks </w:t>
      </w:r>
      <w:r w:rsidR="00D34866">
        <w:rPr>
          <w:rFonts w:ascii="Arial" w:hAnsi="Arial" w:cs="Arial"/>
          <w:sz w:val="24"/>
          <w:szCs w:val="24"/>
        </w:rPr>
        <w:t>3</w:t>
      </w:r>
      <w:r w:rsidR="00780BD5" w:rsidRPr="12311200">
        <w:rPr>
          <w:rFonts w:ascii="Arial" w:hAnsi="Arial" w:cs="Arial"/>
          <w:sz w:val="24"/>
          <w:szCs w:val="24"/>
        </w:rPr>
        <w:t xml:space="preserve"> and </w:t>
      </w:r>
      <w:r w:rsidR="00D34866">
        <w:rPr>
          <w:rFonts w:ascii="Arial" w:hAnsi="Arial" w:cs="Arial"/>
          <w:sz w:val="24"/>
          <w:szCs w:val="24"/>
        </w:rPr>
        <w:t>4</w:t>
      </w:r>
      <w:r w:rsidR="00780BD5" w:rsidRPr="12311200">
        <w:rPr>
          <w:rFonts w:ascii="Arial" w:hAnsi="Arial" w:cs="Arial"/>
          <w:sz w:val="24"/>
          <w:szCs w:val="24"/>
        </w:rPr>
        <w:t>. However,</w:t>
      </w:r>
      <w:r w:rsidR="001B3381" w:rsidRPr="12311200">
        <w:rPr>
          <w:rFonts w:ascii="Arial" w:hAnsi="Arial" w:cs="Arial"/>
          <w:sz w:val="24"/>
          <w:szCs w:val="24"/>
        </w:rPr>
        <w:t xml:space="preserve"> </w:t>
      </w:r>
      <w:r w:rsidR="00780BD5" w:rsidRPr="12311200">
        <w:rPr>
          <w:rFonts w:ascii="Arial" w:hAnsi="Arial" w:cs="Arial"/>
          <w:sz w:val="24"/>
          <w:szCs w:val="24"/>
        </w:rPr>
        <w:t>general class</w:t>
      </w:r>
      <w:r w:rsidRPr="12311200">
        <w:rPr>
          <w:rFonts w:ascii="Arial" w:hAnsi="Arial" w:cs="Arial"/>
          <w:sz w:val="24"/>
          <w:szCs w:val="24"/>
        </w:rPr>
        <w:t xml:space="preserve"> discussion</w:t>
      </w:r>
      <w:r w:rsidR="00780BD5" w:rsidRPr="12311200">
        <w:rPr>
          <w:rFonts w:ascii="Arial" w:hAnsi="Arial" w:cs="Arial"/>
          <w:sz w:val="24"/>
          <w:szCs w:val="24"/>
        </w:rPr>
        <w:t xml:space="preserve"> based on the</w:t>
      </w:r>
      <w:r w:rsidRPr="12311200">
        <w:rPr>
          <w:rFonts w:ascii="Arial" w:hAnsi="Arial" w:cs="Arial"/>
          <w:sz w:val="24"/>
          <w:szCs w:val="24"/>
        </w:rPr>
        <w:t xml:space="preserve"> readings</w:t>
      </w:r>
      <w:r w:rsidR="001B3381" w:rsidRPr="12311200">
        <w:rPr>
          <w:rFonts w:ascii="Arial" w:hAnsi="Arial" w:cs="Arial"/>
          <w:sz w:val="24"/>
          <w:szCs w:val="24"/>
        </w:rPr>
        <w:t xml:space="preserve"> </w:t>
      </w:r>
      <w:r w:rsidR="00780BD5" w:rsidRPr="12311200">
        <w:rPr>
          <w:rFonts w:ascii="Arial" w:hAnsi="Arial" w:cs="Arial"/>
          <w:sz w:val="24"/>
          <w:szCs w:val="24"/>
        </w:rPr>
        <w:t>is the</w:t>
      </w:r>
      <w:r w:rsidR="001B3381" w:rsidRPr="12311200">
        <w:rPr>
          <w:rFonts w:ascii="Arial" w:hAnsi="Arial" w:cs="Arial"/>
          <w:sz w:val="24"/>
          <w:szCs w:val="24"/>
        </w:rPr>
        <w:t xml:space="preserve"> foundation</w:t>
      </w:r>
      <w:r w:rsidR="00780BD5" w:rsidRPr="12311200">
        <w:rPr>
          <w:rFonts w:ascii="Arial" w:hAnsi="Arial" w:cs="Arial"/>
          <w:sz w:val="24"/>
          <w:szCs w:val="24"/>
        </w:rPr>
        <w:t xml:space="preserve"> of the course</w:t>
      </w:r>
      <w:r w:rsidR="78ED650E" w:rsidRPr="12311200">
        <w:rPr>
          <w:rFonts w:ascii="Arial" w:hAnsi="Arial" w:cs="Arial"/>
          <w:sz w:val="24"/>
          <w:szCs w:val="24"/>
        </w:rPr>
        <w:t xml:space="preserve">, </w:t>
      </w:r>
      <w:r w:rsidR="00780BD5" w:rsidRPr="12311200">
        <w:rPr>
          <w:rFonts w:ascii="Arial" w:hAnsi="Arial" w:cs="Arial"/>
          <w:sz w:val="24"/>
          <w:szCs w:val="24"/>
        </w:rPr>
        <w:t>thus, understanding the</w:t>
      </w:r>
      <w:r w:rsidRPr="12311200">
        <w:rPr>
          <w:rFonts w:ascii="Arial" w:hAnsi="Arial" w:cs="Arial"/>
          <w:sz w:val="24"/>
          <w:szCs w:val="24"/>
        </w:rPr>
        <w:t xml:space="preserve"> </w:t>
      </w:r>
      <w:r w:rsidR="00780BD5" w:rsidRPr="12311200">
        <w:rPr>
          <w:rFonts w:ascii="Arial" w:hAnsi="Arial" w:cs="Arial"/>
          <w:sz w:val="24"/>
          <w:szCs w:val="24"/>
        </w:rPr>
        <w:t xml:space="preserve">key concepts is necessary for a fruitful class discussion. </w:t>
      </w:r>
      <w:r w:rsidRPr="12311200">
        <w:rPr>
          <w:rFonts w:ascii="Arial" w:hAnsi="Arial" w:cs="Arial"/>
          <w:sz w:val="24"/>
          <w:szCs w:val="24"/>
        </w:rPr>
        <w:t xml:space="preserve">You are expected to participate by joining the conversation, asking questions (even if you think it is a dumb question) </w:t>
      </w:r>
      <w:r w:rsidR="00D405CB" w:rsidRPr="12311200">
        <w:rPr>
          <w:rFonts w:ascii="Arial" w:hAnsi="Arial" w:cs="Arial"/>
          <w:sz w:val="24"/>
          <w:szCs w:val="24"/>
        </w:rPr>
        <w:t xml:space="preserve">and engaging in </w:t>
      </w:r>
      <w:r w:rsidR="24774BCC" w:rsidRPr="12311200">
        <w:rPr>
          <w:rFonts w:ascii="Arial" w:hAnsi="Arial" w:cs="Arial"/>
          <w:sz w:val="24"/>
          <w:szCs w:val="24"/>
        </w:rPr>
        <w:t xml:space="preserve">a </w:t>
      </w:r>
      <w:r w:rsidR="00D405CB" w:rsidRPr="12311200">
        <w:rPr>
          <w:rFonts w:ascii="Arial" w:hAnsi="Arial" w:cs="Arial"/>
          <w:sz w:val="24"/>
          <w:szCs w:val="24"/>
        </w:rPr>
        <w:t xml:space="preserve">critique of the readings. There will be 2 </w:t>
      </w:r>
      <w:r w:rsidR="00D056FC" w:rsidRPr="12311200">
        <w:rPr>
          <w:rFonts w:ascii="Arial" w:hAnsi="Arial" w:cs="Arial"/>
          <w:sz w:val="24"/>
          <w:szCs w:val="24"/>
        </w:rPr>
        <w:t xml:space="preserve">to 3 required </w:t>
      </w:r>
      <w:r w:rsidR="00D405CB" w:rsidRPr="12311200">
        <w:rPr>
          <w:rFonts w:ascii="Arial" w:hAnsi="Arial" w:cs="Arial"/>
          <w:sz w:val="24"/>
          <w:szCs w:val="24"/>
        </w:rPr>
        <w:t>readings per week</w:t>
      </w:r>
      <w:r w:rsidR="000A7866" w:rsidRPr="12311200">
        <w:rPr>
          <w:rFonts w:ascii="Arial" w:hAnsi="Arial" w:cs="Arial"/>
          <w:sz w:val="24"/>
          <w:szCs w:val="24"/>
        </w:rPr>
        <w:t xml:space="preserve">. </w:t>
      </w:r>
    </w:p>
    <w:p w14:paraId="4F88699A" w14:textId="50960237" w:rsidR="00C46A1C" w:rsidRPr="00667308" w:rsidRDefault="00C46A1C" w:rsidP="12311200">
      <w:pPr>
        <w:jc w:val="both"/>
        <w:rPr>
          <w:rFonts w:ascii="Arial" w:hAnsi="Arial" w:cs="Arial"/>
          <w:sz w:val="24"/>
          <w:szCs w:val="24"/>
        </w:rPr>
      </w:pPr>
      <w:r w:rsidRPr="12311200">
        <w:rPr>
          <w:rFonts w:ascii="Arial" w:hAnsi="Arial" w:cs="Arial"/>
          <w:sz w:val="24"/>
          <w:szCs w:val="24"/>
        </w:rPr>
        <w:t xml:space="preserve">Each topic has some general questions as a guideline for initial discussion. However, you are encouraged to develop additional questions for discussion, to direct to the student presenters or to the course directors. </w:t>
      </w:r>
    </w:p>
    <w:p w14:paraId="215EA7C9" w14:textId="20E91BBA" w:rsidR="00B32718" w:rsidRPr="00667308" w:rsidRDefault="00B32718" w:rsidP="12311200">
      <w:pPr>
        <w:jc w:val="both"/>
        <w:rPr>
          <w:rFonts w:ascii="Arial" w:hAnsi="Arial" w:cs="Arial"/>
          <w:sz w:val="24"/>
          <w:szCs w:val="24"/>
        </w:rPr>
      </w:pPr>
      <w:r w:rsidRPr="12311200">
        <w:rPr>
          <w:rFonts w:ascii="Arial" w:hAnsi="Arial" w:cs="Arial"/>
          <w:sz w:val="24"/>
          <w:szCs w:val="24"/>
        </w:rPr>
        <w:t xml:space="preserve">Mobile phones should be out of sight / turned off, and laptops closed.  </w:t>
      </w:r>
    </w:p>
    <w:p w14:paraId="650B4D11" w14:textId="77777777" w:rsidR="004B2E28" w:rsidRDefault="004B2E28">
      <w:pPr>
        <w:rPr>
          <w:rFonts w:ascii="Arial" w:hAnsi="Arial" w:cs="Arial"/>
          <w:b/>
          <w:sz w:val="24"/>
          <w:szCs w:val="24"/>
        </w:rPr>
      </w:pPr>
    </w:p>
    <w:p w14:paraId="0636579E" w14:textId="06BB9337" w:rsidR="00B32718" w:rsidRPr="00667308" w:rsidRDefault="00B32718">
      <w:pPr>
        <w:rPr>
          <w:rFonts w:ascii="Arial" w:hAnsi="Arial" w:cs="Arial"/>
          <w:b/>
          <w:sz w:val="24"/>
          <w:szCs w:val="24"/>
        </w:rPr>
      </w:pPr>
      <w:r w:rsidRPr="00667308">
        <w:rPr>
          <w:rFonts w:ascii="Arial" w:hAnsi="Arial" w:cs="Arial"/>
          <w:b/>
          <w:sz w:val="24"/>
          <w:szCs w:val="24"/>
        </w:rPr>
        <w:lastRenderedPageBreak/>
        <w:t xml:space="preserve">Seminar presentation: </w:t>
      </w:r>
      <w:r w:rsidR="00CF41D9">
        <w:rPr>
          <w:rFonts w:ascii="Arial" w:hAnsi="Arial" w:cs="Arial"/>
          <w:b/>
          <w:sz w:val="24"/>
          <w:szCs w:val="24"/>
        </w:rPr>
        <w:t>20</w:t>
      </w:r>
      <w:r w:rsidR="00C46A1C" w:rsidRPr="00667308">
        <w:rPr>
          <w:rFonts w:ascii="Arial" w:hAnsi="Arial" w:cs="Arial"/>
          <w:b/>
          <w:sz w:val="24"/>
          <w:szCs w:val="24"/>
        </w:rPr>
        <w:t>%</w:t>
      </w:r>
    </w:p>
    <w:p w14:paraId="3D767B56" w14:textId="523D9EBF" w:rsidR="00780BD5" w:rsidRPr="00667308" w:rsidRDefault="00153DDD" w:rsidP="12311200">
      <w:pPr>
        <w:jc w:val="both"/>
        <w:rPr>
          <w:rFonts w:ascii="Arial" w:hAnsi="Arial" w:cs="Arial"/>
          <w:sz w:val="24"/>
          <w:szCs w:val="24"/>
        </w:rPr>
      </w:pPr>
      <w:r w:rsidRPr="12311200">
        <w:rPr>
          <w:rFonts w:ascii="Arial" w:hAnsi="Arial" w:cs="Arial"/>
          <w:sz w:val="24"/>
          <w:szCs w:val="24"/>
        </w:rPr>
        <w:t xml:space="preserve">In </w:t>
      </w:r>
      <w:r w:rsidR="004B2E28">
        <w:rPr>
          <w:rFonts w:ascii="Arial" w:hAnsi="Arial" w:cs="Arial"/>
          <w:sz w:val="24"/>
          <w:szCs w:val="24"/>
        </w:rPr>
        <w:t>five</w:t>
      </w:r>
      <w:r w:rsidRPr="12311200">
        <w:rPr>
          <w:rFonts w:ascii="Arial" w:hAnsi="Arial" w:cs="Arial"/>
          <w:sz w:val="24"/>
          <w:szCs w:val="24"/>
        </w:rPr>
        <w:t xml:space="preserve"> of the twelve weeks</w:t>
      </w:r>
      <w:r w:rsidR="00B32718" w:rsidRPr="12311200">
        <w:rPr>
          <w:rFonts w:ascii="Arial" w:hAnsi="Arial" w:cs="Arial"/>
          <w:sz w:val="24"/>
          <w:szCs w:val="24"/>
        </w:rPr>
        <w:t xml:space="preserve">, </w:t>
      </w:r>
      <w:r w:rsidR="004B2E28">
        <w:rPr>
          <w:rFonts w:ascii="Arial" w:hAnsi="Arial" w:cs="Arial"/>
          <w:sz w:val="24"/>
          <w:szCs w:val="24"/>
        </w:rPr>
        <w:t xml:space="preserve">groups of </w:t>
      </w:r>
      <w:r w:rsidR="00CF4A43">
        <w:rPr>
          <w:rFonts w:ascii="Arial" w:hAnsi="Arial" w:cs="Arial"/>
          <w:sz w:val="24"/>
          <w:szCs w:val="24"/>
        </w:rPr>
        <w:t>four</w:t>
      </w:r>
      <w:r w:rsidR="004B2E28">
        <w:rPr>
          <w:rFonts w:ascii="Arial" w:hAnsi="Arial" w:cs="Arial"/>
          <w:sz w:val="24"/>
          <w:szCs w:val="24"/>
        </w:rPr>
        <w:t xml:space="preserve"> to five</w:t>
      </w:r>
      <w:r w:rsidRPr="12311200">
        <w:rPr>
          <w:rFonts w:ascii="Arial" w:hAnsi="Arial" w:cs="Arial"/>
          <w:sz w:val="24"/>
          <w:szCs w:val="24"/>
        </w:rPr>
        <w:t xml:space="preserve"> </w:t>
      </w:r>
      <w:r w:rsidR="004B2E28">
        <w:rPr>
          <w:rFonts w:ascii="Arial" w:hAnsi="Arial" w:cs="Arial"/>
          <w:sz w:val="24"/>
          <w:szCs w:val="24"/>
        </w:rPr>
        <w:t>students</w:t>
      </w:r>
      <w:r w:rsidR="00B32718" w:rsidRPr="12311200">
        <w:rPr>
          <w:rFonts w:ascii="Arial" w:hAnsi="Arial" w:cs="Arial"/>
          <w:sz w:val="24"/>
          <w:szCs w:val="24"/>
        </w:rPr>
        <w:t xml:space="preserve"> are required to </w:t>
      </w:r>
      <w:r w:rsidRPr="004B2E28">
        <w:rPr>
          <w:rFonts w:ascii="Arial" w:hAnsi="Arial" w:cs="Arial"/>
          <w:b/>
          <w:bCs/>
          <w:sz w:val="24"/>
          <w:szCs w:val="24"/>
        </w:rPr>
        <w:t>prepare a</w:t>
      </w:r>
      <w:r w:rsidR="00B32718" w:rsidRPr="004B2E28">
        <w:rPr>
          <w:rFonts w:ascii="Arial" w:hAnsi="Arial" w:cs="Arial"/>
          <w:b/>
          <w:bCs/>
          <w:sz w:val="24"/>
          <w:szCs w:val="24"/>
        </w:rPr>
        <w:t xml:space="preserve"> </w:t>
      </w:r>
      <w:proofErr w:type="gramStart"/>
      <w:r w:rsidR="004B2E28">
        <w:rPr>
          <w:rFonts w:ascii="Arial" w:hAnsi="Arial" w:cs="Arial"/>
          <w:b/>
          <w:bCs/>
          <w:sz w:val="24"/>
          <w:szCs w:val="24"/>
        </w:rPr>
        <w:t>30</w:t>
      </w:r>
      <w:r w:rsidR="00B32718" w:rsidRPr="004B2E28">
        <w:rPr>
          <w:rFonts w:ascii="Arial" w:hAnsi="Arial" w:cs="Arial"/>
          <w:b/>
          <w:bCs/>
          <w:sz w:val="24"/>
          <w:szCs w:val="24"/>
        </w:rPr>
        <w:t xml:space="preserve"> minute</w:t>
      </w:r>
      <w:proofErr w:type="gramEnd"/>
      <w:r w:rsidR="00B32718" w:rsidRPr="004B2E28">
        <w:rPr>
          <w:rFonts w:ascii="Arial" w:hAnsi="Arial" w:cs="Arial"/>
          <w:b/>
          <w:bCs/>
          <w:sz w:val="24"/>
          <w:szCs w:val="24"/>
        </w:rPr>
        <w:t xml:space="preserve"> presentation</w:t>
      </w:r>
      <w:r w:rsidR="00B32718" w:rsidRPr="12311200">
        <w:rPr>
          <w:rFonts w:ascii="Arial" w:hAnsi="Arial" w:cs="Arial"/>
          <w:sz w:val="24"/>
          <w:szCs w:val="24"/>
        </w:rPr>
        <w:t xml:space="preserve"> that addresses</w:t>
      </w:r>
      <w:r w:rsidRPr="12311200">
        <w:rPr>
          <w:rFonts w:ascii="Arial" w:hAnsi="Arial" w:cs="Arial"/>
          <w:sz w:val="24"/>
          <w:szCs w:val="24"/>
        </w:rPr>
        <w:t xml:space="preserve"> </w:t>
      </w:r>
      <w:r w:rsidR="004B2E28">
        <w:rPr>
          <w:rFonts w:ascii="Arial" w:hAnsi="Arial" w:cs="Arial"/>
          <w:sz w:val="24"/>
          <w:szCs w:val="24"/>
        </w:rPr>
        <w:t>the</w:t>
      </w:r>
      <w:r w:rsidR="00B32718" w:rsidRPr="12311200">
        <w:rPr>
          <w:rFonts w:ascii="Arial" w:hAnsi="Arial" w:cs="Arial"/>
          <w:sz w:val="24"/>
          <w:szCs w:val="24"/>
        </w:rPr>
        <w:t xml:space="preserve"> key aspect</w:t>
      </w:r>
      <w:r w:rsidR="004B2E28">
        <w:rPr>
          <w:rFonts w:ascii="Arial" w:hAnsi="Arial" w:cs="Arial"/>
          <w:sz w:val="24"/>
          <w:szCs w:val="24"/>
        </w:rPr>
        <w:t>s</w:t>
      </w:r>
      <w:r w:rsidR="00B32718" w:rsidRPr="12311200">
        <w:rPr>
          <w:rFonts w:ascii="Arial" w:hAnsi="Arial" w:cs="Arial"/>
          <w:sz w:val="24"/>
          <w:szCs w:val="24"/>
        </w:rPr>
        <w:t xml:space="preserve"> of the topic.</w:t>
      </w:r>
      <w:r w:rsidRPr="12311200">
        <w:rPr>
          <w:rFonts w:ascii="Arial" w:hAnsi="Arial" w:cs="Arial"/>
          <w:sz w:val="24"/>
          <w:szCs w:val="24"/>
        </w:rPr>
        <w:t xml:space="preserve"> </w:t>
      </w:r>
      <w:r w:rsidR="00C46A1C" w:rsidRPr="12311200">
        <w:rPr>
          <w:rFonts w:ascii="Arial" w:hAnsi="Arial" w:cs="Arial"/>
          <w:sz w:val="24"/>
          <w:szCs w:val="24"/>
        </w:rPr>
        <w:t xml:space="preserve">Your presentation should be supported by </w:t>
      </w:r>
      <w:r w:rsidR="5EA66E0B" w:rsidRPr="12311200">
        <w:rPr>
          <w:rFonts w:ascii="Arial" w:hAnsi="Arial" w:cs="Arial"/>
          <w:sz w:val="24"/>
          <w:szCs w:val="24"/>
        </w:rPr>
        <w:t>P</w:t>
      </w:r>
      <w:r w:rsidR="00780BD5" w:rsidRPr="12311200">
        <w:rPr>
          <w:rFonts w:ascii="Arial" w:hAnsi="Arial" w:cs="Arial"/>
          <w:sz w:val="24"/>
          <w:szCs w:val="24"/>
        </w:rPr>
        <w:t>ower</w:t>
      </w:r>
      <w:r w:rsidR="11F609C6" w:rsidRPr="12311200">
        <w:rPr>
          <w:rFonts w:ascii="Arial" w:hAnsi="Arial" w:cs="Arial"/>
          <w:sz w:val="24"/>
          <w:szCs w:val="24"/>
        </w:rPr>
        <w:t>P</w:t>
      </w:r>
      <w:r w:rsidR="00C46A1C" w:rsidRPr="12311200">
        <w:rPr>
          <w:rFonts w:ascii="Arial" w:hAnsi="Arial" w:cs="Arial"/>
          <w:sz w:val="24"/>
          <w:szCs w:val="24"/>
        </w:rPr>
        <w:t>oint slides (up to a maximum of 1</w:t>
      </w:r>
      <w:r w:rsidR="004B2E28">
        <w:rPr>
          <w:rFonts w:ascii="Arial" w:hAnsi="Arial" w:cs="Arial"/>
          <w:sz w:val="24"/>
          <w:szCs w:val="24"/>
        </w:rPr>
        <w:t>5</w:t>
      </w:r>
      <w:r w:rsidR="00C46A1C" w:rsidRPr="12311200">
        <w:rPr>
          <w:rFonts w:ascii="Arial" w:hAnsi="Arial" w:cs="Arial"/>
          <w:sz w:val="24"/>
          <w:szCs w:val="24"/>
        </w:rPr>
        <w:t>)</w:t>
      </w:r>
      <w:r w:rsidR="00780BD5" w:rsidRPr="12311200">
        <w:rPr>
          <w:rFonts w:ascii="Arial" w:hAnsi="Arial" w:cs="Arial"/>
          <w:sz w:val="24"/>
          <w:szCs w:val="24"/>
        </w:rPr>
        <w:t xml:space="preserve"> and a handout, both will be share</w:t>
      </w:r>
      <w:r w:rsidR="002E43CB" w:rsidRPr="12311200">
        <w:rPr>
          <w:rFonts w:ascii="Arial" w:hAnsi="Arial" w:cs="Arial"/>
          <w:sz w:val="24"/>
          <w:szCs w:val="24"/>
        </w:rPr>
        <w:t>d</w:t>
      </w:r>
      <w:r w:rsidR="00780BD5" w:rsidRPr="12311200">
        <w:rPr>
          <w:rFonts w:ascii="Arial" w:hAnsi="Arial" w:cs="Arial"/>
          <w:sz w:val="24"/>
          <w:szCs w:val="24"/>
        </w:rPr>
        <w:t xml:space="preserve"> with the class.</w:t>
      </w:r>
      <w:r w:rsidR="00C46A1C" w:rsidRPr="12311200">
        <w:rPr>
          <w:rFonts w:ascii="Arial" w:hAnsi="Arial" w:cs="Arial"/>
          <w:sz w:val="24"/>
          <w:szCs w:val="24"/>
        </w:rPr>
        <w:t xml:space="preserve"> </w:t>
      </w:r>
    </w:p>
    <w:p w14:paraId="442F7AA8" w14:textId="60A84997" w:rsidR="00CB74D3" w:rsidRDefault="00CB74D3" w:rsidP="12311200">
      <w:pPr>
        <w:jc w:val="both"/>
        <w:rPr>
          <w:rFonts w:ascii="Arial" w:hAnsi="Arial" w:cs="Arial"/>
          <w:sz w:val="24"/>
          <w:szCs w:val="24"/>
        </w:rPr>
      </w:pPr>
      <w:r w:rsidRPr="12311200">
        <w:rPr>
          <w:rFonts w:ascii="Arial" w:hAnsi="Arial" w:cs="Arial"/>
          <w:sz w:val="24"/>
          <w:szCs w:val="24"/>
        </w:rPr>
        <w:t>The presentation will be</w:t>
      </w:r>
      <w:r w:rsidR="009A691A" w:rsidRPr="12311200">
        <w:rPr>
          <w:rFonts w:ascii="Arial" w:hAnsi="Arial" w:cs="Arial"/>
          <w:sz w:val="24"/>
          <w:szCs w:val="24"/>
        </w:rPr>
        <w:t xml:space="preserve"> assessed on the</w:t>
      </w:r>
      <w:r w:rsidR="00780BD5" w:rsidRPr="12311200">
        <w:rPr>
          <w:rFonts w:ascii="Arial" w:hAnsi="Arial" w:cs="Arial"/>
          <w:sz w:val="24"/>
          <w:szCs w:val="24"/>
        </w:rPr>
        <w:t xml:space="preserve"> c</w:t>
      </w:r>
      <w:r w:rsidRPr="12311200">
        <w:rPr>
          <w:rFonts w:ascii="Arial" w:hAnsi="Arial" w:cs="Arial"/>
          <w:sz w:val="24"/>
          <w:szCs w:val="24"/>
        </w:rPr>
        <w:t>ontent and understanding of</w:t>
      </w:r>
      <w:r w:rsidR="75C866C7" w:rsidRPr="12311200">
        <w:rPr>
          <w:rFonts w:ascii="Arial" w:hAnsi="Arial" w:cs="Arial"/>
          <w:sz w:val="24"/>
          <w:szCs w:val="24"/>
        </w:rPr>
        <w:t xml:space="preserve"> the</w:t>
      </w:r>
      <w:r w:rsidRPr="12311200">
        <w:rPr>
          <w:rFonts w:ascii="Arial" w:hAnsi="Arial" w:cs="Arial"/>
          <w:sz w:val="24"/>
          <w:szCs w:val="24"/>
        </w:rPr>
        <w:t xml:space="preserve"> </w:t>
      </w:r>
      <w:r w:rsidR="00780BD5" w:rsidRPr="12311200">
        <w:rPr>
          <w:rFonts w:ascii="Arial" w:hAnsi="Arial" w:cs="Arial"/>
          <w:sz w:val="24"/>
          <w:szCs w:val="24"/>
        </w:rPr>
        <w:t>topic, a critical evaluation</w:t>
      </w:r>
      <w:r w:rsidR="004F7D12" w:rsidRPr="12311200">
        <w:rPr>
          <w:rFonts w:ascii="Arial" w:hAnsi="Arial" w:cs="Arial"/>
          <w:sz w:val="24"/>
          <w:szCs w:val="24"/>
        </w:rPr>
        <w:t xml:space="preserve"> of the concepts</w:t>
      </w:r>
      <w:r w:rsidR="00780BD5" w:rsidRPr="12311200">
        <w:rPr>
          <w:rFonts w:ascii="Arial" w:hAnsi="Arial" w:cs="Arial"/>
          <w:sz w:val="24"/>
          <w:szCs w:val="24"/>
        </w:rPr>
        <w:t>, and the quality of the</w:t>
      </w:r>
      <w:r w:rsidR="000A7866" w:rsidRPr="12311200">
        <w:rPr>
          <w:rFonts w:ascii="Arial" w:hAnsi="Arial" w:cs="Arial"/>
          <w:sz w:val="24"/>
          <w:szCs w:val="24"/>
        </w:rPr>
        <w:t xml:space="preserve"> s</w:t>
      </w:r>
      <w:r w:rsidRPr="12311200">
        <w:rPr>
          <w:rFonts w:ascii="Arial" w:hAnsi="Arial" w:cs="Arial"/>
          <w:sz w:val="24"/>
          <w:szCs w:val="24"/>
        </w:rPr>
        <w:t>upporting materials</w:t>
      </w:r>
      <w:r w:rsidR="00780BD5" w:rsidRPr="12311200">
        <w:rPr>
          <w:rFonts w:ascii="Arial" w:hAnsi="Arial" w:cs="Arial"/>
          <w:sz w:val="24"/>
          <w:szCs w:val="24"/>
        </w:rPr>
        <w:t xml:space="preserve">. For the critical evaluation, own research is required, going beyond the core readings assigned for the class. </w:t>
      </w:r>
      <w:r w:rsidR="00780BD5" w:rsidRPr="004B2E28">
        <w:rPr>
          <w:rFonts w:ascii="Arial" w:hAnsi="Arial" w:cs="Arial"/>
          <w:b/>
          <w:bCs/>
          <w:sz w:val="24"/>
          <w:szCs w:val="24"/>
        </w:rPr>
        <w:t>The slides and handout</w:t>
      </w:r>
      <w:r w:rsidR="61F7E834" w:rsidRPr="004B2E28">
        <w:rPr>
          <w:rFonts w:ascii="Arial" w:hAnsi="Arial" w:cs="Arial"/>
          <w:b/>
          <w:bCs/>
          <w:sz w:val="24"/>
          <w:szCs w:val="24"/>
        </w:rPr>
        <w:t>s</w:t>
      </w:r>
      <w:r w:rsidR="00780BD5" w:rsidRPr="004B2E28">
        <w:rPr>
          <w:rFonts w:ascii="Arial" w:hAnsi="Arial" w:cs="Arial"/>
          <w:b/>
          <w:bCs/>
          <w:sz w:val="24"/>
          <w:szCs w:val="24"/>
        </w:rPr>
        <w:t xml:space="preserve"> must be sent to Florian </w:t>
      </w:r>
      <w:r w:rsidR="004B2E28" w:rsidRPr="004B2E28">
        <w:rPr>
          <w:rFonts w:ascii="Arial" w:hAnsi="Arial" w:cs="Arial"/>
          <w:b/>
          <w:bCs/>
          <w:sz w:val="24"/>
          <w:szCs w:val="24"/>
        </w:rPr>
        <w:t>by Friday noon</w:t>
      </w:r>
      <w:r w:rsidR="00780BD5" w:rsidRPr="004B2E28">
        <w:rPr>
          <w:rFonts w:ascii="Arial" w:hAnsi="Arial" w:cs="Arial"/>
          <w:b/>
          <w:bCs/>
          <w:sz w:val="24"/>
          <w:szCs w:val="24"/>
        </w:rPr>
        <w:t xml:space="preserve"> before the presentation.</w:t>
      </w:r>
    </w:p>
    <w:p w14:paraId="04EECEC0" w14:textId="541CF482" w:rsidR="00406D7E" w:rsidRDefault="00780BD5" w:rsidP="12311200">
      <w:pPr>
        <w:jc w:val="both"/>
        <w:rPr>
          <w:rFonts w:ascii="Arial" w:hAnsi="Arial" w:cs="Arial"/>
          <w:sz w:val="24"/>
          <w:szCs w:val="24"/>
        </w:rPr>
      </w:pPr>
      <w:r w:rsidRPr="12311200">
        <w:rPr>
          <w:rFonts w:ascii="Arial" w:hAnsi="Arial" w:cs="Arial"/>
          <w:sz w:val="24"/>
          <w:szCs w:val="24"/>
        </w:rPr>
        <w:t xml:space="preserve">Grading follows the </w:t>
      </w:r>
      <w:proofErr w:type="gramStart"/>
      <w:r w:rsidRPr="12311200">
        <w:rPr>
          <w:rFonts w:ascii="Arial" w:hAnsi="Arial" w:cs="Arial"/>
          <w:sz w:val="24"/>
          <w:szCs w:val="24"/>
        </w:rPr>
        <w:t>100 point</w:t>
      </w:r>
      <w:proofErr w:type="gramEnd"/>
      <w:r w:rsidRPr="12311200">
        <w:rPr>
          <w:rFonts w:ascii="Arial" w:hAnsi="Arial" w:cs="Arial"/>
          <w:sz w:val="24"/>
          <w:szCs w:val="24"/>
        </w:rPr>
        <w:t xml:space="preserve"> system (see table further below), from which the </w:t>
      </w:r>
      <w:r w:rsidR="002E43CB" w:rsidRPr="12311200">
        <w:rPr>
          <w:rFonts w:ascii="Arial" w:hAnsi="Arial" w:cs="Arial"/>
          <w:sz w:val="24"/>
          <w:szCs w:val="24"/>
        </w:rPr>
        <w:t>letter</w:t>
      </w:r>
      <w:r w:rsidRPr="12311200">
        <w:rPr>
          <w:rFonts w:ascii="Arial" w:hAnsi="Arial" w:cs="Arial"/>
          <w:sz w:val="24"/>
          <w:szCs w:val="24"/>
        </w:rPr>
        <w:t xml:space="preserve"> grades will be derived. Late submissions of supporting material earn a deduction of 5 points per day. Not including additional materials based on own research will result in subtraction of 10 points.</w:t>
      </w:r>
    </w:p>
    <w:p w14:paraId="0B06AEA4" w14:textId="77777777" w:rsidR="00780BD5" w:rsidRPr="0095219E" w:rsidRDefault="00780BD5" w:rsidP="0095219E">
      <w:pPr>
        <w:rPr>
          <w:rFonts w:ascii="Arial" w:hAnsi="Arial" w:cs="Arial"/>
          <w:color w:val="00B0F0"/>
          <w:sz w:val="24"/>
          <w:szCs w:val="24"/>
        </w:rPr>
      </w:pPr>
    </w:p>
    <w:tbl>
      <w:tblPr>
        <w:tblStyle w:val="TableGrid"/>
        <w:tblW w:w="0" w:type="auto"/>
        <w:tblLook w:val="04A0" w:firstRow="1" w:lastRow="0" w:firstColumn="1" w:lastColumn="0" w:noHBand="0" w:noVBand="1"/>
      </w:tblPr>
      <w:tblGrid>
        <w:gridCol w:w="2122"/>
        <w:gridCol w:w="4111"/>
        <w:gridCol w:w="3117"/>
      </w:tblGrid>
      <w:tr w:rsidR="00406D7E" w14:paraId="4A905823" w14:textId="77777777" w:rsidTr="00FD2DEC">
        <w:tc>
          <w:tcPr>
            <w:tcW w:w="2122" w:type="dxa"/>
          </w:tcPr>
          <w:p w14:paraId="38D6C1C9" w14:textId="3DD07576" w:rsidR="00406D7E" w:rsidRPr="0095219E" w:rsidRDefault="0095219E" w:rsidP="00800DE2">
            <w:pPr>
              <w:spacing w:after="80"/>
              <w:rPr>
                <w:rFonts w:ascii="Arial" w:hAnsi="Arial" w:cs="Arial"/>
                <w:b/>
                <w:sz w:val="24"/>
                <w:szCs w:val="24"/>
              </w:rPr>
            </w:pPr>
            <w:r w:rsidRPr="0095219E">
              <w:rPr>
                <w:rFonts w:ascii="Arial" w:hAnsi="Arial" w:cs="Arial"/>
                <w:b/>
                <w:sz w:val="24"/>
                <w:szCs w:val="24"/>
              </w:rPr>
              <w:t>Date</w:t>
            </w:r>
          </w:p>
        </w:tc>
        <w:tc>
          <w:tcPr>
            <w:tcW w:w="4111" w:type="dxa"/>
          </w:tcPr>
          <w:p w14:paraId="21D514D0" w14:textId="7DB5445A" w:rsidR="00406D7E" w:rsidRPr="0095219E" w:rsidRDefault="0095219E" w:rsidP="00800DE2">
            <w:pPr>
              <w:spacing w:after="80"/>
              <w:rPr>
                <w:rFonts w:ascii="Arial" w:hAnsi="Arial" w:cs="Arial"/>
                <w:b/>
                <w:sz w:val="24"/>
                <w:szCs w:val="24"/>
              </w:rPr>
            </w:pPr>
            <w:r w:rsidRPr="0095219E">
              <w:rPr>
                <w:rFonts w:ascii="Arial" w:hAnsi="Arial" w:cs="Arial"/>
                <w:b/>
                <w:sz w:val="24"/>
                <w:szCs w:val="24"/>
              </w:rPr>
              <w:t>Topic</w:t>
            </w:r>
          </w:p>
        </w:tc>
        <w:tc>
          <w:tcPr>
            <w:tcW w:w="3117" w:type="dxa"/>
          </w:tcPr>
          <w:p w14:paraId="068C2C68" w14:textId="5DA70E5C" w:rsidR="00406D7E" w:rsidRPr="0095219E" w:rsidRDefault="0095219E" w:rsidP="00800DE2">
            <w:pPr>
              <w:spacing w:after="80"/>
              <w:rPr>
                <w:rFonts w:ascii="Arial" w:hAnsi="Arial" w:cs="Arial"/>
                <w:b/>
                <w:sz w:val="24"/>
                <w:szCs w:val="24"/>
              </w:rPr>
            </w:pPr>
            <w:r w:rsidRPr="0095219E">
              <w:rPr>
                <w:rFonts w:ascii="Arial" w:hAnsi="Arial" w:cs="Arial"/>
                <w:b/>
                <w:sz w:val="24"/>
                <w:szCs w:val="24"/>
              </w:rPr>
              <w:t>Name</w:t>
            </w:r>
          </w:p>
        </w:tc>
      </w:tr>
      <w:tr w:rsidR="0046533E" w14:paraId="4F3B2B3E" w14:textId="77777777" w:rsidTr="00FD2DEC">
        <w:tc>
          <w:tcPr>
            <w:tcW w:w="2122" w:type="dxa"/>
          </w:tcPr>
          <w:p w14:paraId="387B1FBB" w14:textId="1AF8685F" w:rsidR="0046533E" w:rsidRDefault="0046533E" w:rsidP="00800DE2">
            <w:pPr>
              <w:spacing w:after="80"/>
              <w:rPr>
                <w:rFonts w:ascii="Arial" w:hAnsi="Arial" w:cs="Arial"/>
                <w:sz w:val="24"/>
                <w:szCs w:val="24"/>
              </w:rPr>
            </w:pPr>
            <w:r>
              <w:rPr>
                <w:rFonts w:ascii="Arial" w:hAnsi="Arial" w:cs="Arial"/>
                <w:sz w:val="24"/>
                <w:szCs w:val="24"/>
              </w:rPr>
              <w:t xml:space="preserve">Week </w:t>
            </w:r>
            <w:r w:rsidR="00CF4A43">
              <w:rPr>
                <w:rFonts w:ascii="Arial" w:hAnsi="Arial" w:cs="Arial"/>
                <w:sz w:val="24"/>
                <w:szCs w:val="24"/>
              </w:rPr>
              <w:t>6</w:t>
            </w:r>
            <w:r>
              <w:rPr>
                <w:rFonts w:ascii="Arial" w:hAnsi="Arial" w:cs="Arial"/>
                <w:sz w:val="24"/>
                <w:szCs w:val="24"/>
              </w:rPr>
              <w:t xml:space="preserve">, Feb </w:t>
            </w:r>
            <w:r w:rsidR="00CF4A43">
              <w:rPr>
                <w:rFonts w:ascii="Arial" w:hAnsi="Arial" w:cs="Arial"/>
                <w:sz w:val="24"/>
                <w:szCs w:val="24"/>
              </w:rPr>
              <w:t>13</w:t>
            </w:r>
          </w:p>
        </w:tc>
        <w:tc>
          <w:tcPr>
            <w:tcW w:w="4111" w:type="dxa"/>
          </w:tcPr>
          <w:p w14:paraId="667D2385" w14:textId="2F2A4673" w:rsidR="0046533E" w:rsidRPr="0095219E" w:rsidRDefault="00CF4A43" w:rsidP="00800DE2">
            <w:pPr>
              <w:spacing w:after="80"/>
              <w:rPr>
                <w:rFonts w:ascii="Arial" w:hAnsi="Arial" w:cs="Arial"/>
                <w:color w:val="000000" w:themeColor="text1"/>
                <w:sz w:val="24"/>
                <w:szCs w:val="24"/>
              </w:rPr>
            </w:pPr>
            <w:r>
              <w:rPr>
                <w:rFonts w:ascii="Arial" w:hAnsi="Arial" w:cs="Arial"/>
                <w:color w:val="000000" w:themeColor="text1"/>
                <w:sz w:val="24"/>
                <w:szCs w:val="24"/>
              </w:rPr>
              <w:t>Parties and Parliaments</w:t>
            </w:r>
          </w:p>
        </w:tc>
        <w:tc>
          <w:tcPr>
            <w:tcW w:w="3117" w:type="dxa"/>
          </w:tcPr>
          <w:p w14:paraId="457F36C4" w14:textId="77777777" w:rsidR="0046533E" w:rsidRDefault="0046533E" w:rsidP="0046533E">
            <w:pPr>
              <w:spacing w:after="80"/>
              <w:rPr>
                <w:rFonts w:ascii="Arial" w:hAnsi="Arial" w:cs="Arial"/>
                <w:sz w:val="24"/>
                <w:szCs w:val="24"/>
              </w:rPr>
            </w:pPr>
            <w:r>
              <w:rPr>
                <w:rFonts w:ascii="Arial" w:hAnsi="Arial" w:cs="Arial"/>
                <w:sz w:val="24"/>
                <w:szCs w:val="24"/>
              </w:rPr>
              <w:t xml:space="preserve">1. </w:t>
            </w:r>
          </w:p>
          <w:p w14:paraId="3C64E13C" w14:textId="77777777" w:rsidR="0046533E" w:rsidRDefault="0046533E" w:rsidP="0046533E">
            <w:pPr>
              <w:spacing w:after="80"/>
              <w:rPr>
                <w:rFonts w:ascii="Arial" w:hAnsi="Arial" w:cs="Arial"/>
                <w:sz w:val="24"/>
                <w:szCs w:val="24"/>
              </w:rPr>
            </w:pPr>
            <w:r>
              <w:rPr>
                <w:rFonts w:ascii="Arial" w:hAnsi="Arial" w:cs="Arial"/>
                <w:sz w:val="24"/>
                <w:szCs w:val="24"/>
              </w:rPr>
              <w:t>2.</w:t>
            </w:r>
          </w:p>
          <w:p w14:paraId="652FA144" w14:textId="77777777" w:rsidR="0046533E" w:rsidRDefault="0046533E" w:rsidP="0046533E">
            <w:pPr>
              <w:spacing w:after="80"/>
              <w:rPr>
                <w:rFonts w:ascii="Arial" w:hAnsi="Arial" w:cs="Arial"/>
                <w:sz w:val="24"/>
                <w:szCs w:val="24"/>
              </w:rPr>
            </w:pPr>
            <w:r>
              <w:rPr>
                <w:rFonts w:ascii="Arial" w:hAnsi="Arial" w:cs="Arial"/>
                <w:sz w:val="24"/>
                <w:szCs w:val="24"/>
              </w:rPr>
              <w:t>3.</w:t>
            </w:r>
          </w:p>
          <w:p w14:paraId="69C8964E" w14:textId="1CB12978" w:rsidR="00CF4A43" w:rsidRDefault="00CF4A43" w:rsidP="0046533E">
            <w:pPr>
              <w:spacing w:after="80"/>
              <w:rPr>
                <w:rFonts w:ascii="Arial" w:hAnsi="Arial" w:cs="Arial"/>
                <w:sz w:val="24"/>
                <w:szCs w:val="24"/>
              </w:rPr>
            </w:pPr>
            <w:r>
              <w:rPr>
                <w:rFonts w:ascii="Arial" w:hAnsi="Arial" w:cs="Arial"/>
                <w:sz w:val="24"/>
                <w:szCs w:val="24"/>
              </w:rPr>
              <w:t>4.</w:t>
            </w:r>
          </w:p>
        </w:tc>
      </w:tr>
      <w:tr w:rsidR="00406D7E" w14:paraId="3CF89B08" w14:textId="77777777" w:rsidTr="00FD2DEC">
        <w:tc>
          <w:tcPr>
            <w:tcW w:w="2122" w:type="dxa"/>
          </w:tcPr>
          <w:p w14:paraId="2F5B1B5D" w14:textId="295C967E" w:rsidR="00406D7E" w:rsidRDefault="0095219E" w:rsidP="00800DE2">
            <w:pPr>
              <w:spacing w:after="80"/>
              <w:rPr>
                <w:rFonts w:ascii="Arial" w:hAnsi="Arial" w:cs="Arial"/>
                <w:sz w:val="24"/>
                <w:szCs w:val="24"/>
              </w:rPr>
            </w:pPr>
            <w:r>
              <w:rPr>
                <w:rFonts w:ascii="Arial" w:hAnsi="Arial" w:cs="Arial"/>
                <w:sz w:val="24"/>
                <w:szCs w:val="24"/>
              </w:rPr>
              <w:t xml:space="preserve">Week </w:t>
            </w:r>
            <w:r w:rsidR="00CF4A43">
              <w:rPr>
                <w:rFonts w:ascii="Arial" w:hAnsi="Arial" w:cs="Arial"/>
                <w:sz w:val="24"/>
                <w:szCs w:val="24"/>
              </w:rPr>
              <w:t>7</w:t>
            </w:r>
            <w:r w:rsidR="000A7CA8">
              <w:rPr>
                <w:rFonts w:ascii="Arial" w:hAnsi="Arial" w:cs="Arial"/>
                <w:sz w:val="24"/>
                <w:szCs w:val="24"/>
              </w:rPr>
              <w:t>,</w:t>
            </w:r>
            <w:r>
              <w:rPr>
                <w:rFonts w:ascii="Arial" w:hAnsi="Arial" w:cs="Arial"/>
                <w:sz w:val="24"/>
                <w:szCs w:val="24"/>
              </w:rPr>
              <w:t xml:space="preserve"> Feb </w:t>
            </w:r>
            <w:r w:rsidR="00CF4A43">
              <w:rPr>
                <w:rFonts w:ascii="Arial" w:hAnsi="Arial" w:cs="Arial"/>
                <w:sz w:val="24"/>
                <w:szCs w:val="24"/>
              </w:rPr>
              <w:t>20</w:t>
            </w:r>
          </w:p>
        </w:tc>
        <w:tc>
          <w:tcPr>
            <w:tcW w:w="4111" w:type="dxa"/>
          </w:tcPr>
          <w:p w14:paraId="55357B7A" w14:textId="7B258B86" w:rsidR="00406D7E" w:rsidRPr="0095219E" w:rsidRDefault="00CF4A43" w:rsidP="00800DE2">
            <w:pPr>
              <w:spacing w:after="80"/>
              <w:rPr>
                <w:rFonts w:ascii="Arial" w:hAnsi="Arial" w:cs="Arial"/>
                <w:color w:val="000000" w:themeColor="text1"/>
                <w:sz w:val="24"/>
                <w:szCs w:val="24"/>
              </w:rPr>
            </w:pPr>
            <w:r>
              <w:rPr>
                <w:rFonts w:ascii="Arial" w:hAnsi="Arial" w:cs="Arial"/>
                <w:color w:val="000000" w:themeColor="text1"/>
                <w:sz w:val="24"/>
                <w:szCs w:val="24"/>
              </w:rPr>
              <w:t xml:space="preserve">Governments and </w:t>
            </w:r>
            <w:proofErr w:type="gramStart"/>
            <w:r>
              <w:rPr>
                <w:rFonts w:ascii="Arial" w:hAnsi="Arial" w:cs="Arial"/>
                <w:color w:val="000000" w:themeColor="text1"/>
                <w:sz w:val="24"/>
                <w:szCs w:val="24"/>
              </w:rPr>
              <w:t>Policy-Making</w:t>
            </w:r>
            <w:proofErr w:type="gramEnd"/>
          </w:p>
        </w:tc>
        <w:tc>
          <w:tcPr>
            <w:tcW w:w="3117" w:type="dxa"/>
          </w:tcPr>
          <w:p w14:paraId="18A6C397" w14:textId="099BB8E1" w:rsidR="0095219E" w:rsidRDefault="0095219E" w:rsidP="00800DE2">
            <w:pPr>
              <w:spacing w:after="80"/>
              <w:rPr>
                <w:rFonts w:ascii="Arial" w:hAnsi="Arial" w:cs="Arial"/>
                <w:sz w:val="24"/>
                <w:szCs w:val="24"/>
              </w:rPr>
            </w:pPr>
            <w:r>
              <w:rPr>
                <w:rFonts w:ascii="Arial" w:hAnsi="Arial" w:cs="Arial"/>
                <w:sz w:val="24"/>
                <w:szCs w:val="24"/>
              </w:rPr>
              <w:t>1.</w:t>
            </w:r>
          </w:p>
          <w:p w14:paraId="49F8DA1A" w14:textId="77777777" w:rsidR="00406D7E" w:rsidRDefault="0095219E" w:rsidP="00800DE2">
            <w:pPr>
              <w:spacing w:after="80"/>
              <w:rPr>
                <w:rFonts w:ascii="Arial" w:hAnsi="Arial" w:cs="Arial"/>
                <w:sz w:val="24"/>
                <w:szCs w:val="24"/>
              </w:rPr>
            </w:pPr>
            <w:r>
              <w:rPr>
                <w:rFonts w:ascii="Arial" w:hAnsi="Arial" w:cs="Arial"/>
                <w:sz w:val="24"/>
                <w:szCs w:val="24"/>
              </w:rPr>
              <w:t>2.</w:t>
            </w:r>
          </w:p>
          <w:p w14:paraId="6C9E876F" w14:textId="77777777" w:rsidR="006E0E7F" w:rsidRDefault="006E0E7F" w:rsidP="00800DE2">
            <w:pPr>
              <w:spacing w:after="80"/>
              <w:rPr>
                <w:rFonts w:ascii="Arial" w:hAnsi="Arial" w:cs="Arial"/>
                <w:sz w:val="24"/>
                <w:szCs w:val="24"/>
              </w:rPr>
            </w:pPr>
            <w:r>
              <w:rPr>
                <w:rFonts w:ascii="Arial" w:hAnsi="Arial" w:cs="Arial"/>
                <w:sz w:val="24"/>
                <w:szCs w:val="24"/>
              </w:rPr>
              <w:t>3.</w:t>
            </w:r>
          </w:p>
          <w:p w14:paraId="7FCED61A" w14:textId="624E113E" w:rsidR="00CF4A43" w:rsidRDefault="00CF4A43" w:rsidP="00800DE2">
            <w:pPr>
              <w:spacing w:after="80"/>
              <w:rPr>
                <w:rFonts w:ascii="Arial" w:hAnsi="Arial" w:cs="Arial"/>
                <w:sz w:val="24"/>
                <w:szCs w:val="24"/>
              </w:rPr>
            </w:pPr>
            <w:r>
              <w:rPr>
                <w:rFonts w:ascii="Arial" w:hAnsi="Arial" w:cs="Arial"/>
                <w:sz w:val="24"/>
                <w:szCs w:val="24"/>
              </w:rPr>
              <w:t>4.</w:t>
            </w:r>
          </w:p>
        </w:tc>
      </w:tr>
      <w:tr w:rsidR="007B5FF7" w14:paraId="1DEC47EE" w14:textId="77777777" w:rsidTr="00FD2DEC">
        <w:tc>
          <w:tcPr>
            <w:tcW w:w="2122" w:type="dxa"/>
          </w:tcPr>
          <w:p w14:paraId="714E679A" w14:textId="196ED2D2" w:rsidR="007B5FF7" w:rsidRDefault="007B5FF7" w:rsidP="007B5FF7">
            <w:pPr>
              <w:spacing w:after="80"/>
              <w:rPr>
                <w:rFonts w:ascii="Arial" w:hAnsi="Arial" w:cs="Arial"/>
                <w:sz w:val="24"/>
                <w:szCs w:val="24"/>
              </w:rPr>
            </w:pPr>
            <w:r>
              <w:rPr>
                <w:rFonts w:ascii="Arial" w:hAnsi="Arial" w:cs="Arial"/>
                <w:sz w:val="24"/>
                <w:szCs w:val="24"/>
              </w:rPr>
              <w:t>Week 8, Feb 2</w:t>
            </w:r>
            <w:r w:rsidR="00CF4A43">
              <w:rPr>
                <w:rFonts w:ascii="Arial" w:hAnsi="Arial" w:cs="Arial"/>
                <w:sz w:val="24"/>
                <w:szCs w:val="24"/>
              </w:rPr>
              <w:t>7</w:t>
            </w:r>
          </w:p>
        </w:tc>
        <w:tc>
          <w:tcPr>
            <w:tcW w:w="4111" w:type="dxa"/>
          </w:tcPr>
          <w:p w14:paraId="67E9727C" w14:textId="1BCF7F00" w:rsidR="007B5FF7" w:rsidRPr="0095219E" w:rsidRDefault="00CF4A43" w:rsidP="007B5FF7">
            <w:pPr>
              <w:spacing w:after="80"/>
              <w:rPr>
                <w:rFonts w:ascii="Arial" w:hAnsi="Arial" w:cs="Arial"/>
                <w:color w:val="000000" w:themeColor="text1"/>
                <w:sz w:val="24"/>
                <w:szCs w:val="24"/>
              </w:rPr>
            </w:pPr>
            <w:r>
              <w:rPr>
                <w:rFonts w:ascii="Arial" w:hAnsi="Arial" w:cs="Arial"/>
                <w:color w:val="000000" w:themeColor="text1"/>
                <w:sz w:val="24"/>
                <w:szCs w:val="24"/>
              </w:rPr>
              <w:t>Interest groups: collective action, mobilization, and lobbying strategies</w:t>
            </w:r>
          </w:p>
        </w:tc>
        <w:tc>
          <w:tcPr>
            <w:tcW w:w="3117" w:type="dxa"/>
          </w:tcPr>
          <w:p w14:paraId="28A6B083" w14:textId="6C589395" w:rsidR="007B5FF7" w:rsidRDefault="007B5FF7" w:rsidP="007B5FF7">
            <w:pPr>
              <w:spacing w:after="80"/>
              <w:rPr>
                <w:rFonts w:ascii="Arial" w:hAnsi="Arial" w:cs="Arial"/>
                <w:sz w:val="24"/>
                <w:szCs w:val="24"/>
              </w:rPr>
            </w:pPr>
            <w:r>
              <w:rPr>
                <w:rFonts w:ascii="Arial" w:hAnsi="Arial" w:cs="Arial"/>
                <w:sz w:val="24"/>
                <w:szCs w:val="24"/>
              </w:rPr>
              <w:t>1.</w:t>
            </w:r>
          </w:p>
          <w:p w14:paraId="675EF36F" w14:textId="77777777" w:rsidR="007B5FF7" w:rsidRDefault="007B5FF7" w:rsidP="007B5FF7">
            <w:pPr>
              <w:spacing w:after="80"/>
              <w:rPr>
                <w:rFonts w:ascii="Arial" w:hAnsi="Arial" w:cs="Arial"/>
                <w:sz w:val="24"/>
                <w:szCs w:val="24"/>
              </w:rPr>
            </w:pPr>
            <w:r>
              <w:rPr>
                <w:rFonts w:ascii="Arial" w:hAnsi="Arial" w:cs="Arial"/>
                <w:sz w:val="24"/>
                <w:szCs w:val="24"/>
              </w:rPr>
              <w:t>2.</w:t>
            </w:r>
          </w:p>
          <w:p w14:paraId="3DDA3D00" w14:textId="77777777" w:rsidR="007B5FF7" w:rsidRDefault="007B5FF7" w:rsidP="007B5FF7">
            <w:pPr>
              <w:spacing w:after="80"/>
              <w:rPr>
                <w:rFonts w:ascii="Arial" w:hAnsi="Arial" w:cs="Arial"/>
                <w:sz w:val="24"/>
                <w:szCs w:val="24"/>
              </w:rPr>
            </w:pPr>
            <w:r>
              <w:rPr>
                <w:rFonts w:ascii="Arial" w:hAnsi="Arial" w:cs="Arial"/>
                <w:sz w:val="24"/>
                <w:szCs w:val="24"/>
              </w:rPr>
              <w:t>3.</w:t>
            </w:r>
          </w:p>
          <w:p w14:paraId="01D9DC7D" w14:textId="067CC5CB" w:rsidR="00CF4A43" w:rsidRDefault="00CF4A43" w:rsidP="007B5FF7">
            <w:pPr>
              <w:spacing w:after="80"/>
              <w:rPr>
                <w:rFonts w:ascii="Arial" w:hAnsi="Arial" w:cs="Arial"/>
                <w:sz w:val="24"/>
                <w:szCs w:val="24"/>
              </w:rPr>
            </w:pPr>
            <w:r>
              <w:rPr>
                <w:rFonts w:ascii="Arial" w:hAnsi="Arial" w:cs="Arial"/>
                <w:sz w:val="24"/>
                <w:szCs w:val="24"/>
              </w:rPr>
              <w:t>4.</w:t>
            </w:r>
          </w:p>
        </w:tc>
      </w:tr>
      <w:tr w:rsidR="007B5FF7" w14:paraId="6E37FB19" w14:textId="77777777" w:rsidTr="00FD2DEC">
        <w:tc>
          <w:tcPr>
            <w:tcW w:w="2122" w:type="dxa"/>
          </w:tcPr>
          <w:p w14:paraId="0C9048DD" w14:textId="66CF30E2" w:rsidR="007B5FF7" w:rsidRDefault="007B5FF7" w:rsidP="007B5FF7">
            <w:pPr>
              <w:spacing w:after="80"/>
              <w:rPr>
                <w:rFonts w:ascii="Arial" w:hAnsi="Arial" w:cs="Arial"/>
                <w:sz w:val="24"/>
                <w:szCs w:val="24"/>
              </w:rPr>
            </w:pPr>
            <w:r>
              <w:rPr>
                <w:rFonts w:ascii="Arial" w:hAnsi="Arial" w:cs="Arial"/>
                <w:sz w:val="24"/>
                <w:szCs w:val="24"/>
              </w:rPr>
              <w:t xml:space="preserve">Week 9, Mar </w:t>
            </w:r>
            <w:r w:rsidR="00CF4A43">
              <w:rPr>
                <w:rFonts w:ascii="Arial" w:hAnsi="Arial" w:cs="Arial"/>
                <w:sz w:val="24"/>
                <w:szCs w:val="24"/>
              </w:rPr>
              <w:t>6</w:t>
            </w:r>
          </w:p>
        </w:tc>
        <w:tc>
          <w:tcPr>
            <w:tcW w:w="4111" w:type="dxa"/>
          </w:tcPr>
          <w:p w14:paraId="1647F0C6" w14:textId="2BE4C2BF" w:rsidR="007B5FF7" w:rsidRPr="0095219E" w:rsidRDefault="007B5FF7" w:rsidP="007B5FF7">
            <w:pPr>
              <w:spacing w:after="80"/>
              <w:rPr>
                <w:rFonts w:ascii="Arial" w:hAnsi="Arial" w:cs="Arial"/>
                <w:color w:val="000000" w:themeColor="text1"/>
                <w:sz w:val="24"/>
                <w:szCs w:val="24"/>
              </w:rPr>
            </w:pPr>
            <w:r>
              <w:rPr>
                <w:rFonts w:ascii="Arial" w:hAnsi="Arial" w:cs="Arial"/>
                <w:color w:val="000000" w:themeColor="text1"/>
                <w:sz w:val="24"/>
                <w:szCs w:val="24"/>
              </w:rPr>
              <w:t>Advocacy Coalition</w:t>
            </w:r>
            <w:r w:rsidR="00CF4A43">
              <w:rPr>
                <w:rFonts w:ascii="Arial" w:hAnsi="Arial" w:cs="Arial"/>
                <w:color w:val="000000" w:themeColor="text1"/>
                <w:sz w:val="24"/>
                <w:szCs w:val="24"/>
              </w:rPr>
              <w:t>s and Networked Interests</w:t>
            </w:r>
          </w:p>
        </w:tc>
        <w:tc>
          <w:tcPr>
            <w:tcW w:w="3117" w:type="dxa"/>
          </w:tcPr>
          <w:p w14:paraId="734819AC" w14:textId="12930A83" w:rsidR="007B5FF7" w:rsidRDefault="007B5FF7" w:rsidP="007B5FF7">
            <w:pPr>
              <w:spacing w:after="80"/>
              <w:rPr>
                <w:rFonts w:ascii="Arial" w:hAnsi="Arial" w:cs="Arial"/>
                <w:sz w:val="24"/>
                <w:szCs w:val="24"/>
              </w:rPr>
            </w:pPr>
            <w:r>
              <w:rPr>
                <w:rFonts w:ascii="Arial" w:hAnsi="Arial" w:cs="Arial"/>
                <w:sz w:val="24"/>
                <w:szCs w:val="24"/>
              </w:rPr>
              <w:t>1.</w:t>
            </w:r>
          </w:p>
          <w:p w14:paraId="24119670" w14:textId="77777777" w:rsidR="007B5FF7" w:rsidRDefault="007B5FF7" w:rsidP="007B5FF7">
            <w:pPr>
              <w:spacing w:after="80"/>
              <w:rPr>
                <w:rFonts w:ascii="Arial" w:hAnsi="Arial" w:cs="Arial"/>
                <w:sz w:val="24"/>
                <w:szCs w:val="24"/>
              </w:rPr>
            </w:pPr>
            <w:r>
              <w:rPr>
                <w:rFonts w:ascii="Arial" w:hAnsi="Arial" w:cs="Arial"/>
                <w:sz w:val="24"/>
                <w:szCs w:val="24"/>
              </w:rPr>
              <w:t>2.</w:t>
            </w:r>
          </w:p>
          <w:p w14:paraId="1225BC58" w14:textId="77777777" w:rsidR="007B5FF7" w:rsidRDefault="007B5FF7" w:rsidP="007B5FF7">
            <w:pPr>
              <w:spacing w:after="80"/>
              <w:rPr>
                <w:rFonts w:ascii="Arial" w:hAnsi="Arial" w:cs="Arial"/>
                <w:sz w:val="24"/>
                <w:szCs w:val="24"/>
              </w:rPr>
            </w:pPr>
            <w:r>
              <w:rPr>
                <w:rFonts w:ascii="Arial" w:hAnsi="Arial" w:cs="Arial"/>
                <w:sz w:val="24"/>
                <w:szCs w:val="24"/>
              </w:rPr>
              <w:t>3.</w:t>
            </w:r>
          </w:p>
          <w:p w14:paraId="60EC8F07" w14:textId="5453FE94" w:rsidR="00CF4A43" w:rsidRDefault="00CF4A43" w:rsidP="007B5FF7">
            <w:pPr>
              <w:spacing w:after="80"/>
              <w:rPr>
                <w:rFonts w:ascii="Arial" w:hAnsi="Arial" w:cs="Arial"/>
                <w:sz w:val="24"/>
                <w:szCs w:val="24"/>
              </w:rPr>
            </w:pPr>
            <w:r>
              <w:rPr>
                <w:rFonts w:ascii="Arial" w:hAnsi="Arial" w:cs="Arial"/>
                <w:sz w:val="24"/>
                <w:szCs w:val="24"/>
              </w:rPr>
              <w:t>4.</w:t>
            </w:r>
          </w:p>
        </w:tc>
      </w:tr>
      <w:tr w:rsidR="007B5FF7" w14:paraId="4860A9A0" w14:textId="77777777" w:rsidTr="00FD2DEC">
        <w:tc>
          <w:tcPr>
            <w:tcW w:w="2122" w:type="dxa"/>
          </w:tcPr>
          <w:p w14:paraId="74A8DC13" w14:textId="396004D4" w:rsidR="007B5FF7" w:rsidRDefault="007B5FF7" w:rsidP="007B5FF7">
            <w:pPr>
              <w:spacing w:after="80"/>
              <w:rPr>
                <w:rFonts w:ascii="Arial" w:hAnsi="Arial" w:cs="Arial"/>
                <w:sz w:val="24"/>
                <w:szCs w:val="24"/>
              </w:rPr>
            </w:pPr>
            <w:r>
              <w:rPr>
                <w:rFonts w:ascii="Arial" w:hAnsi="Arial" w:cs="Arial"/>
                <w:sz w:val="24"/>
                <w:szCs w:val="24"/>
              </w:rPr>
              <w:t>Week 10, Mar 1</w:t>
            </w:r>
            <w:r w:rsidR="00CF4A43">
              <w:rPr>
                <w:rFonts w:ascii="Arial" w:hAnsi="Arial" w:cs="Arial"/>
                <w:sz w:val="24"/>
                <w:szCs w:val="24"/>
              </w:rPr>
              <w:t>3</w:t>
            </w:r>
          </w:p>
        </w:tc>
        <w:tc>
          <w:tcPr>
            <w:tcW w:w="4111" w:type="dxa"/>
          </w:tcPr>
          <w:p w14:paraId="0D0FB79F" w14:textId="0AAA1EA6" w:rsidR="007B5FF7" w:rsidRPr="0095219E" w:rsidRDefault="00CF4A43" w:rsidP="007B5FF7">
            <w:pPr>
              <w:spacing w:after="80"/>
              <w:rPr>
                <w:rFonts w:ascii="Arial" w:hAnsi="Arial" w:cs="Arial"/>
                <w:color w:val="000000" w:themeColor="text1"/>
                <w:sz w:val="24"/>
                <w:szCs w:val="24"/>
              </w:rPr>
            </w:pPr>
            <w:r>
              <w:rPr>
                <w:rFonts w:ascii="Arial" w:hAnsi="Arial" w:cs="Arial"/>
                <w:color w:val="000000" w:themeColor="text1"/>
                <w:sz w:val="24"/>
                <w:szCs w:val="24"/>
              </w:rPr>
              <w:t>Multi-level governance: sub-national actors and the EU</w:t>
            </w:r>
          </w:p>
        </w:tc>
        <w:tc>
          <w:tcPr>
            <w:tcW w:w="3117" w:type="dxa"/>
          </w:tcPr>
          <w:p w14:paraId="5B0EE2A6" w14:textId="73AA3617" w:rsidR="007B5FF7" w:rsidRDefault="007B5FF7" w:rsidP="007B5FF7">
            <w:pPr>
              <w:spacing w:after="80"/>
              <w:rPr>
                <w:rFonts w:ascii="Arial" w:hAnsi="Arial" w:cs="Arial"/>
                <w:sz w:val="24"/>
                <w:szCs w:val="24"/>
              </w:rPr>
            </w:pPr>
            <w:r>
              <w:rPr>
                <w:rFonts w:ascii="Arial" w:hAnsi="Arial" w:cs="Arial"/>
                <w:sz w:val="24"/>
                <w:szCs w:val="24"/>
              </w:rPr>
              <w:t>1.</w:t>
            </w:r>
          </w:p>
          <w:p w14:paraId="23FC0EB6" w14:textId="77777777" w:rsidR="007B5FF7" w:rsidRDefault="007B5FF7" w:rsidP="007B5FF7">
            <w:pPr>
              <w:spacing w:after="80"/>
              <w:rPr>
                <w:rFonts w:ascii="Arial" w:hAnsi="Arial" w:cs="Arial"/>
                <w:sz w:val="24"/>
                <w:szCs w:val="24"/>
              </w:rPr>
            </w:pPr>
            <w:r>
              <w:rPr>
                <w:rFonts w:ascii="Arial" w:hAnsi="Arial" w:cs="Arial"/>
                <w:sz w:val="24"/>
                <w:szCs w:val="24"/>
              </w:rPr>
              <w:t>2.</w:t>
            </w:r>
          </w:p>
          <w:p w14:paraId="64B0815B" w14:textId="77777777" w:rsidR="007B5FF7" w:rsidRDefault="007B5FF7" w:rsidP="007B5FF7">
            <w:pPr>
              <w:spacing w:after="80"/>
              <w:rPr>
                <w:rFonts w:ascii="Arial" w:hAnsi="Arial" w:cs="Arial"/>
                <w:sz w:val="24"/>
                <w:szCs w:val="24"/>
              </w:rPr>
            </w:pPr>
            <w:r>
              <w:rPr>
                <w:rFonts w:ascii="Arial" w:hAnsi="Arial" w:cs="Arial"/>
                <w:sz w:val="24"/>
                <w:szCs w:val="24"/>
              </w:rPr>
              <w:t>3.</w:t>
            </w:r>
          </w:p>
          <w:p w14:paraId="2F0405D6" w14:textId="04AB9D4F" w:rsidR="00CF4A43" w:rsidRDefault="00CF4A43" w:rsidP="007B5FF7">
            <w:pPr>
              <w:spacing w:after="80"/>
              <w:rPr>
                <w:rFonts w:ascii="Arial" w:hAnsi="Arial" w:cs="Arial"/>
                <w:sz w:val="24"/>
                <w:szCs w:val="24"/>
              </w:rPr>
            </w:pPr>
            <w:r>
              <w:rPr>
                <w:rFonts w:ascii="Arial" w:hAnsi="Arial" w:cs="Arial"/>
                <w:sz w:val="24"/>
                <w:szCs w:val="24"/>
              </w:rPr>
              <w:t>4.</w:t>
            </w:r>
          </w:p>
        </w:tc>
      </w:tr>
    </w:tbl>
    <w:p w14:paraId="68D0796E" w14:textId="215B8320" w:rsidR="00800FA1" w:rsidRPr="00667308" w:rsidRDefault="00800FA1" w:rsidP="00800FA1">
      <w:pPr>
        <w:rPr>
          <w:rFonts w:ascii="Arial" w:hAnsi="Arial" w:cs="Arial"/>
          <w:b/>
          <w:sz w:val="24"/>
          <w:szCs w:val="24"/>
        </w:rPr>
      </w:pPr>
      <w:r w:rsidRPr="00667308">
        <w:rPr>
          <w:rFonts w:ascii="Arial" w:hAnsi="Arial" w:cs="Arial"/>
          <w:b/>
          <w:sz w:val="24"/>
          <w:szCs w:val="24"/>
        </w:rPr>
        <w:lastRenderedPageBreak/>
        <w:t>Essays:</w:t>
      </w:r>
      <w:r>
        <w:rPr>
          <w:rFonts w:ascii="Arial" w:hAnsi="Arial" w:cs="Arial"/>
          <w:b/>
          <w:sz w:val="24"/>
          <w:szCs w:val="24"/>
        </w:rPr>
        <w:t xml:space="preserve"> </w:t>
      </w:r>
      <w:r w:rsidR="00013488">
        <w:rPr>
          <w:rFonts w:ascii="Arial" w:hAnsi="Arial" w:cs="Arial"/>
          <w:b/>
          <w:sz w:val="24"/>
          <w:szCs w:val="24"/>
        </w:rPr>
        <w:t>7</w:t>
      </w:r>
      <w:r>
        <w:rPr>
          <w:rFonts w:ascii="Arial" w:hAnsi="Arial" w:cs="Arial"/>
          <w:b/>
          <w:sz w:val="24"/>
          <w:szCs w:val="24"/>
        </w:rPr>
        <w:t>0%</w:t>
      </w:r>
    </w:p>
    <w:p w14:paraId="20CF4F4C" w14:textId="746B3EFA" w:rsidR="00800FA1" w:rsidRDefault="00013488" w:rsidP="12311200">
      <w:pPr>
        <w:jc w:val="both"/>
        <w:rPr>
          <w:rFonts w:ascii="Arial" w:hAnsi="Arial" w:cs="Arial"/>
          <w:sz w:val="24"/>
          <w:szCs w:val="24"/>
        </w:rPr>
      </w:pPr>
      <w:r w:rsidRPr="12311200">
        <w:rPr>
          <w:rFonts w:ascii="Arial" w:hAnsi="Arial" w:cs="Arial"/>
          <w:sz w:val="24"/>
          <w:szCs w:val="24"/>
        </w:rPr>
        <w:t xml:space="preserve">The main component of the final grade </w:t>
      </w:r>
      <w:r w:rsidR="00153DDD" w:rsidRPr="12311200">
        <w:rPr>
          <w:rFonts w:ascii="Arial" w:hAnsi="Arial" w:cs="Arial"/>
          <w:sz w:val="24"/>
          <w:szCs w:val="24"/>
        </w:rPr>
        <w:t xml:space="preserve">is a final essay, submitted individually by each student at the end of the term. Students can </w:t>
      </w:r>
      <w:proofErr w:type="spellStart"/>
      <w:r w:rsidR="00153DDD" w:rsidRPr="12311200">
        <w:rPr>
          <w:rFonts w:ascii="Arial" w:hAnsi="Arial" w:cs="Arial"/>
          <w:sz w:val="24"/>
          <w:szCs w:val="24"/>
        </w:rPr>
        <w:t>analyse</w:t>
      </w:r>
      <w:proofErr w:type="spellEnd"/>
      <w:r w:rsidR="00153DDD" w:rsidRPr="12311200">
        <w:rPr>
          <w:rFonts w:ascii="Arial" w:hAnsi="Arial" w:cs="Arial"/>
          <w:sz w:val="24"/>
          <w:szCs w:val="24"/>
        </w:rPr>
        <w:t xml:space="preserve"> a policy process of their ch</w:t>
      </w:r>
      <w:r w:rsidR="69EE34CB" w:rsidRPr="12311200">
        <w:rPr>
          <w:rFonts w:ascii="Arial" w:hAnsi="Arial" w:cs="Arial"/>
          <w:sz w:val="24"/>
          <w:szCs w:val="24"/>
        </w:rPr>
        <w:t>o</w:t>
      </w:r>
      <w:r w:rsidR="00153DDD" w:rsidRPr="12311200">
        <w:rPr>
          <w:rFonts w:ascii="Arial" w:hAnsi="Arial" w:cs="Arial"/>
          <w:sz w:val="24"/>
          <w:szCs w:val="24"/>
        </w:rPr>
        <w:t>osing, then select a theoretical framework</w:t>
      </w:r>
      <w:r w:rsidR="00634F5D">
        <w:rPr>
          <w:rFonts w:ascii="Arial" w:hAnsi="Arial" w:cs="Arial"/>
          <w:sz w:val="24"/>
          <w:szCs w:val="24"/>
        </w:rPr>
        <w:t xml:space="preserve"> and/or one of the institutions or actors</w:t>
      </w:r>
      <w:r w:rsidR="00153DDD" w:rsidRPr="12311200">
        <w:rPr>
          <w:rFonts w:ascii="Arial" w:hAnsi="Arial" w:cs="Arial"/>
          <w:sz w:val="24"/>
          <w:szCs w:val="24"/>
        </w:rPr>
        <w:t xml:space="preserve"> covered in class. This will be their analytical </w:t>
      </w:r>
      <w:proofErr w:type="spellStart"/>
      <w:r w:rsidR="00153DDD" w:rsidRPr="12311200">
        <w:rPr>
          <w:rFonts w:ascii="Arial" w:hAnsi="Arial" w:cs="Arial"/>
          <w:sz w:val="24"/>
          <w:szCs w:val="24"/>
        </w:rPr>
        <w:t>lense</w:t>
      </w:r>
      <w:proofErr w:type="spellEnd"/>
      <w:r w:rsidR="00153DDD" w:rsidRPr="12311200">
        <w:rPr>
          <w:rFonts w:ascii="Arial" w:hAnsi="Arial" w:cs="Arial"/>
          <w:sz w:val="24"/>
          <w:szCs w:val="24"/>
        </w:rPr>
        <w:t xml:space="preserve"> to discuss the involved actor(s) and/or institutions, and how they shape the policy process in question.</w:t>
      </w:r>
    </w:p>
    <w:p w14:paraId="4C21E462" w14:textId="6945BB66" w:rsidR="00800FA1" w:rsidRDefault="00800FA1" w:rsidP="12311200">
      <w:pPr>
        <w:jc w:val="both"/>
        <w:rPr>
          <w:rFonts w:ascii="Arial" w:hAnsi="Arial" w:cs="Arial"/>
          <w:sz w:val="24"/>
          <w:szCs w:val="24"/>
        </w:rPr>
      </w:pPr>
      <w:r w:rsidRPr="12311200">
        <w:rPr>
          <w:rFonts w:ascii="Arial" w:hAnsi="Arial" w:cs="Arial"/>
          <w:sz w:val="24"/>
          <w:szCs w:val="24"/>
        </w:rPr>
        <w:t>Essays should be 3,000 words in length. This word length is inclusive of everything (that</w:t>
      </w:r>
      <w:r w:rsidR="008A7A6D" w:rsidRPr="12311200">
        <w:rPr>
          <w:rFonts w:ascii="Arial" w:hAnsi="Arial" w:cs="Arial"/>
          <w:sz w:val="24"/>
          <w:szCs w:val="24"/>
        </w:rPr>
        <w:t xml:space="preserve"> </w:t>
      </w:r>
      <w:r w:rsidR="008625C5" w:rsidRPr="12311200">
        <w:rPr>
          <w:rFonts w:ascii="Arial" w:hAnsi="Arial" w:cs="Arial"/>
          <w:sz w:val="24"/>
          <w:szCs w:val="24"/>
        </w:rPr>
        <w:t>means</w:t>
      </w:r>
      <w:r w:rsidRPr="12311200">
        <w:rPr>
          <w:rFonts w:ascii="Arial" w:hAnsi="Arial" w:cs="Arial"/>
          <w:sz w:val="24"/>
          <w:szCs w:val="24"/>
        </w:rPr>
        <w:t xml:space="preserve"> title, name, text, bibliography, footnotes, annexes, </w:t>
      </w:r>
      <w:proofErr w:type="spellStart"/>
      <w:r w:rsidRPr="12311200">
        <w:rPr>
          <w:rFonts w:ascii="Arial" w:hAnsi="Arial" w:cs="Arial"/>
          <w:sz w:val="24"/>
          <w:szCs w:val="24"/>
        </w:rPr>
        <w:t>etc</w:t>
      </w:r>
      <w:proofErr w:type="spellEnd"/>
      <w:r w:rsidRPr="12311200">
        <w:rPr>
          <w:rFonts w:ascii="Arial" w:hAnsi="Arial" w:cs="Arial"/>
          <w:sz w:val="24"/>
          <w:szCs w:val="24"/>
        </w:rPr>
        <w:t xml:space="preserve">). </w:t>
      </w:r>
    </w:p>
    <w:p w14:paraId="4B437245" w14:textId="4E4F4A76" w:rsidR="00800FA1" w:rsidRPr="00667308" w:rsidRDefault="00800FA1" w:rsidP="12311200">
      <w:pPr>
        <w:jc w:val="both"/>
        <w:rPr>
          <w:rFonts w:ascii="Arial" w:hAnsi="Arial" w:cs="Arial"/>
          <w:sz w:val="24"/>
          <w:szCs w:val="24"/>
        </w:rPr>
      </w:pPr>
      <w:r w:rsidRPr="12311200">
        <w:rPr>
          <w:rFonts w:ascii="Arial" w:hAnsi="Arial" w:cs="Arial"/>
          <w:sz w:val="24"/>
          <w:szCs w:val="24"/>
        </w:rPr>
        <w:t xml:space="preserve">Essay due date:  </w:t>
      </w:r>
      <w:r w:rsidRPr="12311200">
        <w:rPr>
          <w:rFonts w:ascii="Arial" w:hAnsi="Arial" w:cs="Arial"/>
          <w:sz w:val="24"/>
          <w:szCs w:val="24"/>
          <w:u w:val="single"/>
        </w:rPr>
        <w:t>5.00</w:t>
      </w:r>
      <w:r w:rsidR="25EB1D7A" w:rsidRPr="12311200">
        <w:rPr>
          <w:rFonts w:ascii="Arial" w:hAnsi="Arial" w:cs="Arial"/>
          <w:sz w:val="24"/>
          <w:szCs w:val="24"/>
          <w:u w:val="single"/>
        </w:rPr>
        <w:t xml:space="preserve"> </w:t>
      </w:r>
      <w:r w:rsidRPr="12311200">
        <w:rPr>
          <w:rFonts w:ascii="Arial" w:hAnsi="Arial" w:cs="Arial"/>
          <w:sz w:val="24"/>
          <w:szCs w:val="24"/>
          <w:u w:val="single"/>
        </w:rPr>
        <w:t xml:space="preserve">pm Friday </w:t>
      </w:r>
      <w:r w:rsidR="00E61EC1">
        <w:rPr>
          <w:rFonts w:ascii="Arial" w:hAnsi="Arial" w:cs="Arial"/>
          <w:sz w:val="24"/>
          <w:szCs w:val="24"/>
          <w:u w:val="single"/>
        </w:rPr>
        <w:t>7</w:t>
      </w:r>
      <w:r w:rsidR="008C3FB2" w:rsidRPr="12311200">
        <w:rPr>
          <w:rFonts w:ascii="Arial" w:hAnsi="Arial" w:cs="Arial"/>
          <w:sz w:val="24"/>
          <w:szCs w:val="24"/>
          <w:u w:val="single"/>
          <w:vertAlign w:val="superscript"/>
        </w:rPr>
        <w:t>th</w:t>
      </w:r>
      <w:r w:rsidRPr="12311200">
        <w:rPr>
          <w:rFonts w:ascii="Arial" w:hAnsi="Arial" w:cs="Arial"/>
          <w:sz w:val="24"/>
          <w:szCs w:val="24"/>
          <w:u w:val="single"/>
        </w:rPr>
        <w:t xml:space="preserve"> April 202</w:t>
      </w:r>
      <w:r w:rsidR="00E61EC1">
        <w:rPr>
          <w:rFonts w:ascii="Arial" w:hAnsi="Arial" w:cs="Arial"/>
          <w:sz w:val="24"/>
          <w:szCs w:val="24"/>
          <w:u w:val="single"/>
        </w:rPr>
        <w:t>3</w:t>
      </w:r>
      <w:r w:rsidRPr="12311200">
        <w:rPr>
          <w:rFonts w:ascii="Arial" w:hAnsi="Arial" w:cs="Arial"/>
          <w:sz w:val="24"/>
          <w:szCs w:val="24"/>
        </w:rPr>
        <w:t xml:space="preserve">. </w:t>
      </w:r>
    </w:p>
    <w:p w14:paraId="567B5533" w14:textId="78D16C22" w:rsidR="00800FA1" w:rsidRDefault="00153DDD" w:rsidP="12311200">
      <w:pPr>
        <w:jc w:val="both"/>
        <w:rPr>
          <w:rFonts w:ascii="Arial" w:hAnsi="Arial" w:cs="Arial"/>
          <w:sz w:val="24"/>
          <w:szCs w:val="24"/>
        </w:rPr>
      </w:pPr>
      <w:r w:rsidRPr="12311200">
        <w:rPr>
          <w:rFonts w:ascii="Arial" w:hAnsi="Arial" w:cs="Arial"/>
          <w:sz w:val="24"/>
          <w:szCs w:val="24"/>
        </w:rPr>
        <w:t xml:space="preserve">Grading follows the </w:t>
      </w:r>
      <w:proofErr w:type="gramStart"/>
      <w:r w:rsidRPr="12311200">
        <w:rPr>
          <w:rFonts w:ascii="Arial" w:hAnsi="Arial" w:cs="Arial"/>
          <w:sz w:val="24"/>
          <w:szCs w:val="24"/>
        </w:rPr>
        <w:t>100 point</w:t>
      </w:r>
      <w:proofErr w:type="gramEnd"/>
      <w:r w:rsidRPr="12311200">
        <w:rPr>
          <w:rFonts w:ascii="Arial" w:hAnsi="Arial" w:cs="Arial"/>
          <w:sz w:val="24"/>
          <w:szCs w:val="24"/>
        </w:rPr>
        <w:t xml:space="preserve"> system (see table below), from which the </w:t>
      </w:r>
      <w:r w:rsidR="002E43CB" w:rsidRPr="12311200">
        <w:rPr>
          <w:rFonts w:ascii="Arial" w:hAnsi="Arial" w:cs="Arial"/>
          <w:sz w:val="24"/>
          <w:szCs w:val="24"/>
        </w:rPr>
        <w:t>letter</w:t>
      </w:r>
      <w:r w:rsidRPr="12311200">
        <w:rPr>
          <w:rFonts w:ascii="Arial" w:hAnsi="Arial" w:cs="Arial"/>
          <w:sz w:val="24"/>
          <w:szCs w:val="24"/>
        </w:rPr>
        <w:t xml:space="preserve"> grades will be derived. </w:t>
      </w:r>
      <w:r w:rsidR="00800FA1" w:rsidRPr="12311200">
        <w:rPr>
          <w:rFonts w:ascii="Arial" w:hAnsi="Arial" w:cs="Arial"/>
          <w:sz w:val="24"/>
          <w:szCs w:val="24"/>
        </w:rPr>
        <w:t>Late submission will earn a deduction of 2</w:t>
      </w:r>
      <w:r w:rsidRPr="12311200">
        <w:rPr>
          <w:rFonts w:ascii="Arial" w:hAnsi="Arial" w:cs="Arial"/>
          <w:sz w:val="24"/>
          <w:szCs w:val="24"/>
        </w:rPr>
        <w:t xml:space="preserve"> points</w:t>
      </w:r>
      <w:r w:rsidR="00800FA1" w:rsidRPr="12311200">
        <w:rPr>
          <w:rFonts w:ascii="Arial" w:hAnsi="Arial" w:cs="Arial"/>
          <w:sz w:val="24"/>
          <w:szCs w:val="24"/>
        </w:rPr>
        <w:t xml:space="preserve"> per day</w:t>
      </w:r>
      <w:r w:rsidR="001B39BA" w:rsidRPr="12311200">
        <w:rPr>
          <w:rFonts w:ascii="Arial" w:hAnsi="Arial" w:cs="Arial"/>
          <w:sz w:val="24"/>
          <w:szCs w:val="24"/>
        </w:rPr>
        <w:t>.</w:t>
      </w:r>
      <w:r w:rsidRPr="12311200">
        <w:rPr>
          <w:rFonts w:ascii="Arial" w:hAnsi="Arial" w:cs="Arial"/>
          <w:sz w:val="24"/>
          <w:szCs w:val="24"/>
        </w:rPr>
        <w:t xml:space="preserve"> For instance, if the essay is graded at 90, but the essay was submitted two days late, the final score will be 86, and thus the letter grade will be a B+</w:t>
      </w:r>
      <w:r w:rsidR="008A7A6D" w:rsidRPr="12311200">
        <w:rPr>
          <w:rFonts w:ascii="Arial" w:hAnsi="Arial" w:cs="Arial"/>
          <w:sz w:val="24"/>
          <w:szCs w:val="24"/>
        </w:rPr>
        <w:t xml:space="preserve"> (instead of A-)</w:t>
      </w:r>
      <w:r w:rsidRPr="12311200">
        <w:rPr>
          <w:rFonts w:ascii="Arial" w:hAnsi="Arial" w:cs="Arial"/>
          <w:sz w:val="24"/>
          <w:szCs w:val="24"/>
        </w:rPr>
        <w:t>.</w:t>
      </w:r>
    </w:p>
    <w:p w14:paraId="33974332" w14:textId="77777777" w:rsidR="007B5FF7" w:rsidRPr="00667308" w:rsidRDefault="007B5FF7" w:rsidP="00800FA1">
      <w:pPr>
        <w:rPr>
          <w:rFonts w:ascii="Arial" w:hAnsi="Arial" w:cs="Arial"/>
          <w:sz w:val="24"/>
          <w:szCs w:val="24"/>
        </w:rPr>
      </w:pPr>
    </w:p>
    <w:tbl>
      <w:tblPr>
        <w:tblStyle w:val="GridTable6Colourful"/>
        <w:tblW w:w="4111" w:type="dxa"/>
        <w:tblLook w:val="04A0" w:firstRow="1" w:lastRow="0" w:firstColumn="1" w:lastColumn="0" w:noHBand="0" w:noVBand="1"/>
      </w:tblPr>
      <w:tblGrid>
        <w:gridCol w:w="928"/>
        <w:gridCol w:w="3183"/>
      </w:tblGrid>
      <w:tr w:rsidR="00153DDD" w:rsidRPr="00153DDD" w14:paraId="7AD5949F" w14:textId="77777777" w:rsidTr="00153DD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28" w:type="dxa"/>
            <w:hideMark/>
          </w:tcPr>
          <w:p w14:paraId="484B3502"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Grade</w:t>
            </w:r>
          </w:p>
        </w:tc>
        <w:tc>
          <w:tcPr>
            <w:tcW w:w="3183" w:type="dxa"/>
            <w:hideMark/>
          </w:tcPr>
          <w:p w14:paraId="361FBE55" w14:textId="77777777" w:rsidR="00153DDD" w:rsidRPr="00153DDD" w:rsidRDefault="00153DDD" w:rsidP="00153DDD">
            <w:pPr>
              <w:spacing w:after="3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Points (0-100 scale)</w:t>
            </w:r>
          </w:p>
        </w:tc>
      </w:tr>
      <w:tr w:rsidR="00153DDD" w:rsidRPr="00153DDD" w14:paraId="1E7C20CB" w14:textId="77777777" w:rsidTr="00153DD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28" w:type="dxa"/>
            <w:hideMark/>
          </w:tcPr>
          <w:p w14:paraId="6EB39E7B"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A</w:t>
            </w:r>
          </w:p>
        </w:tc>
        <w:tc>
          <w:tcPr>
            <w:tcW w:w="3183" w:type="dxa"/>
            <w:hideMark/>
          </w:tcPr>
          <w:p w14:paraId="0644F51E" w14:textId="77777777" w:rsidR="00153DDD" w:rsidRPr="00153DDD" w:rsidRDefault="00153DDD" w:rsidP="00153DDD">
            <w:pPr>
              <w:spacing w:after="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100-96</w:t>
            </w:r>
          </w:p>
        </w:tc>
      </w:tr>
      <w:tr w:rsidR="00153DDD" w:rsidRPr="00153DDD" w14:paraId="2C953C90" w14:textId="77777777" w:rsidTr="00153DDD">
        <w:trPr>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1B02DB9F"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A-</w:t>
            </w:r>
          </w:p>
        </w:tc>
        <w:tc>
          <w:tcPr>
            <w:tcW w:w="3183" w:type="dxa"/>
            <w:hideMark/>
          </w:tcPr>
          <w:p w14:paraId="1CEF8A31" w14:textId="77777777" w:rsidR="00153DDD" w:rsidRPr="00153DDD" w:rsidRDefault="00153DDD" w:rsidP="00153DDD">
            <w:pPr>
              <w:spacing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95-88</w:t>
            </w:r>
          </w:p>
        </w:tc>
      </w:tr>
      <w:tr w:rsidR="00153DDD" w:rsidRPr="00153DDD" w14:paraId="47E455CF" w14:textId="77777777" w:rsidTr="00153DD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74413414"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B+</w:t>
            </w:r>
          </w:p>
        </w:tc>
        <w:tc>
          <w:tcPr>
            <w:tcW w:w="3183" w:type="dxa"/>
            <w:hideMark/>
          </w:tcPr>
          <w:p w14:paraId="06CB7F6E" w14:textId="77777777" w:rsidR="00153DDD" w:rsidRPr="00153DDD" w:rsidRDefault="00153DDD" w:rsidP="00153DDD">
            <w:pPr>
              <w:spacing w:after="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87-80</w:t>
            </w:r>
          </w:p>
        </w:tc>
      </w:tr>
      <w:tr w:rsidR="00153DDD" w:rsidRPr="00153DDD" w14:paraId="5F2C87D0" w14:textId="77777777" w:rsidTr="00153DDD">
        <w:trPr>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1DBCBE8B"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B </w:t>
            </w:r>
          </w:p>
        </w:tc>
        <w:tc>
          <w:tcPr>
            <w:tcW w:w="3183" w:type="dxa"/>
            <w:hideMark/>
          </w:tcPr>
          <w:p w14:paraId="64C470E9" w14:textId="77777777" w:rsidR="00153DDD" w:rsidRPr="00153DDD" w:rsidRDefault="00153DDD" w:rsidP="00153DDD">
            <w:pPr>
              <w:spacing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79-71</w:t>
            </w:r>
          </w:p>
        </w:tc>
      </w:tr>
      <w:tr w:rsidR="00153DDD" w:rsidRPr="00153DDD" w14:paraId="52165922" w14:textId="77777777" w:rsidTr="00153DD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4A63295A"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B-</w:t>
            </w:r>
          </w:p>
        </w:tc>
        <w:tc>
          <w:tcPr>
            <w:tcW w:w="3183" w:type="dxa"/>
            <w:hideMark/>
          </w:tcPr>
          <w:p w14:paraId="12293657" w14:textId="77777777" w:rsidR="00153DDD" w:rsidRPr="00153DDD" w:rsidRDefault="00153DDD" w:rsidP="00153DDD">
            <w:pPr>
              <w:spacing w:after="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70-63</w:t>
            </w:r>
          </w:p>
        </w:tc>
      </w:tr>
      <w:tr w:rsidR="00153DDD" w:rsidRPr="00153DDD" w14:paraId="5C043E66" w14:textId="77777777" w:rsidTr="00153DDD">
        <w:trPr>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3E6649AA" w14:textId="77777777" w:rsidR="00153DDD" w:rsidRPr="00153DDD" w:rsidRDefault="00153DDD" w:rsidP="00153DDD">
            <w:pPr>
              <w:spacing w:after="360"/>
              <w:rPr>
                <w:rFonts w:ascii="Arial" w:eastAsia="Times New Roman" w:hAnsi="Arial" w:cs="Arial"/>
                <w:color w:val="333333"/>
                <w:sz w:val="24"/>
                <w:szCs w:val="24"/>
              </w:rPr>
            </w:pPr>
            <w:r w:rsidRPr="00153DDD">
              <w:rPr>
                <w:rFonts w:ascii="Arial" w:eastAsia="Times New Roman" w:hAnsi="Arial" w:cs="Arial"/>
                <w:color w:val="333333"/>
                <w:sz w:val="24"/>
                <w:szCs w:val="24"/>
              </w:rPr>
              <w:t>C+</w:t>
            </w:r>
          </w:p>
        </w:tc>
        <w:tc>
          <w:tcPr>
            <w:tcW w:w="3183" w:type="dxa"/>
            <w:hideMark/>
          </w:tcPr>
          <w:p w14:paraId="205445BE" w14:textId="77777777" w:rsidR="00153DDD" w:rsidRPr="00153DDD" w:rsidRDefault="00153DDD" w:rsidP="00153DDD">
            <w:pPr>
              <w:spacing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4"/>
                <w:szCs w:val="24"/>
              </w:rPr>
            </w:pPr>
            <w:r w:rsidRPr="00153DDD">
              <w:rPr>
                <w:rFonts w:ascii="Arial" w:eastAsia="Times New Roman" w:hAnsi="Arial" w:cs="Arial"/>
                <w:color w:val="333333"/>
                <w:sz w:val="24"/>
                <w:szCs w:val="24"/>
              </w:rPr>
              <w:t>62-58</w:t>
            </w:r>
          </w:p>
        </w:tc>
      </w:tr>
    </w:tbl>
    <w:p w14:paraId="67A809BE" w14:textId="4716A966" w:rsidR="008D549F" w:rsidRDefault="008D549F">
      <w:pPr>
        <w:rPr>
          <w:rFonts w:ascii="Arial" w:hAnsi="Arial" w:cs="Arial"/>
          <w:sz w:val="24"/>
          <w:szCs w:val="24"/>
        </w:rPr>
      </w:pPr>
    </w:p>
    <w:p w14:paraId="692C567E" w14:textId="31120D68" w:rsidR="008D549F" w:rsidRDefault="008D549F">
      <w:pPr>
        <w:rPr>
          <w:rFonts w:ascii="Arial" w:hAnsi="Arial" w:cs="Arial"/>
          <w:sz w:val="24"/>
          <w:szCs w:val="24"/>
        </w:rPr>
      </w:pPr>
      <w:r>
        <w:rPr>
          <w:rFonts w:ascii="Arial" w:hAnsi="Arial" w:cs="Arial"/>
          <w:sz w:val="24"/>
          <w:szCs w:val="24"/>
        </w:rPr>
        <w:br w:type="page"/>
      </w:r>
    </w:p>
    <w:p w14:paraId="006B12CC" w14:textId="3C6426AC" w:rsidR="00A62DD0" w:rsidRPr="00260CD5" w:rsidRDefault="00260CD5">
      <w:pPr>
        <w:rPr>
          <w:rFonts w:ascii="Arial" w:hAnsi="Arial" w:cs="Arial"/>
          <w:b/>
          <w:sz w:val="32"/>
          <w:szCs w:val="32"/>
        </w:rPr>
      </w:pPr>
      <w:r w:rsidRPr="00260CD5">
        <w:rPr>
          <w:rFonts w:ascii="Arial" w:hAnsi="Arial" w:cs="Arial"/>
          <w:b/>
          <w:sz w:val="32"/>
          <w:szCs w:val="32"/>
        </w:rPr>
        <w:lastRenderedPageBreak/>
        <w:t>Course schedule</w:t>
      </w:r>
    </w:p>
    <w:p w14:paraId="26BCC253" w14:textId="7A900956" w:rsidR="00A62DD0" w:rsidRPr="00667308" w:rsidRDefault="00847AA5" w:rsidP="00847AA5">
      <w:pPr>
        <w:rPr>
          <w:rFonts w:ascii="Arial" w:hAnsi="Arial" w:cs="Arial"/>
          <w:b/>
          <w:color w:val="00B0F0"/>
          <w:sz w:val="24"/>
          <w:szCs w:val="24"/>
        </w:rPr>
      </w:pPr>
      <w:r w:rsidRPr="00667308">
        <w:rPr>
          <w:rFonts w:ascii="Arial" w:hAnsi="Arial" w:cs="Arial"/>
          <w:b/>
          <w:color w:val="00B0F0"/>
          <w:sz w:val="24"/>
          <w:szCs w:val="24"/>
        </w:rPr>
        <w:t>1.</w:t>
      </w:r>
      <w:r w:rsidR="00C942A8">
        <w:rPr>
          <w:rFonts w:ascii="Arial" w:hAnsi="Arial" w:cs="Arial"/>
          <w:b/>
          <w:color w:val="00B0F0"/>
          <w:sz w:val="24"/>
          <w:szCs w:val="24"/>
        </w:rPr>
        <w:t xml:space="preserve"> </w:t>
      </w:r>
      <w:r w:rsidR="00AB2736">
        <w:rPr>
          <w:rFonts w:ascii="Arial" w:hAnsi="Arial" w:cs="Arial"/>
          <w:b/>
          <w:color w:val="00B0F0"/>
          <w:sz w:val="24"/>
          <w:szCs w:val="24"/>
        </w:rPr>
        <w:t>Introduction</w:t>
      </w:r>
      <w:r w:rsidR="000A5D37">
        <w:rPr>
          <w:rFonts w:ascii="Arial" w:hAnsi="Arial" w:cs="Arial"/>
          <w:b/>
          <w:color w:val="00B0F0"/>
          <w:sz w:val="24"/>
          <w:szCs w:val="24"/>
        </w:rPr>
        <w:t xml:space="preserve"> and </w:t>
      </w:r>
      <w:r w:rsidR="00AB2736">
        <w:rPr>
          <w:rFonts w:ascii="Arial" w:hAnsi="Arial" w:cs="Arial"/>
          <w:b/>
          <w:color w:val="00B0F0"/>
          <w:sz w:val="24"/>
          <w:szCs w:val="24"/>
        </w:rPr>
        <w:t xml:space="preserve">review </w:t>
      </w:r>
      <w:r w:rsidR="00876E67" w:rsidRPr="00667308">
        <w:rPr>
          <w:rFonts w:ascii="Arial" w:hAnsi="Arial" w:cs="Arial"/>
          <w:b/>
          <w:color w:val="00B0F0"/>
          <w:sz w:val="24"/>
          <w:szCs w:val="24"/>
        </w:rPr>
        <w:t>(</w:t>
      </w:r>
      <w:r w:rsidR="00E61EC1">
        <w:rPr>
          <w:rFonts w:ascii="Arial" w:hAnsi="Arial" w:cs="Arial"/>
          <w:b/>
          <w:color w:val="00B0F0"/>
          <w:sz w:val="24"/>
          <w:szCs w:val="24"/>
        </w:rPr>
        <w:t>9</w:t>
      </w:r>
      <w:r w:rsidR="00876E67" w:rsidRPr="00667308">
        <w:rPr>
          <w:rFonts w:ascii="Arial" w:hAnsi="Arial" w:cs="Arial"/>
          <w:b/>
          <w:color w:val="00B0F0"/>
          <w:sz w:val="24"/>
          <w:szCs w:val="24"/>
          <w:vertAlign w:val="superscript"/>
        </w:rPr>
        <w:t>h</w:t>
      </w:r>
      <w:r w:rsidRPr="00667308">
        <w:rPr>
          <w:rFonts w:ascii="Arial" w:hAnsi="Arial" w:cs="Arial"/>
          <w:b/>
          <w:color w:val="00B0F0"/>
          <w:sz w:val="24"/>
          <w:szCs w:val="24"/>
          <w:vertAlign w:val="superscript"/>
        </w:rPr>
        <w:t xml:space="preserve"> </w:t>
      </w:r>
      <w:r w:rsidRPr="00667308">
        <w:rPr>
          <w:rFonts w:ascii="Arial" w:hAnsi="Arial" w:cs="Arial"/>
          <w:b/>
          <w:color w:val="00B0F0"/>
          <w:sz w:val="24"/>
          <w:szCs w:val="24"/>
        </w:rPr>
        <w:t>January</w:t>
      </w:r>
      <w:r w:rsidR="00876E67" w:rsidRPr="00667308">
        <w:rPr>
          <w:rFonts w:ascii="Arial" w:hAnsi="Arial" w:cs="Arial"/>
          <w:b/>
          <w:color w:val="00B0F0"/>
          <w:sz w:val="24"/>
          <w:szCs w:val="24"/>
        </w:rPr>
        <w:t>)</w:t>
      </w:r>
    </w:p>
    <w:p w14:paraId="4E3DB9FB" w14:textId="16B1B4F6" w:rsidR="00AB2736" w:rsidRDefault="00A21623" w:rsidP="12311200">
      <w:pPr>
        <w:jc w:val="both"/>
        <w:rPr>
          <w:rFonts w:ascii="Arial" w:hAnsi="Arial" w:cs="Arial"/>
          <w:sz w:val="24"/>
          <w:szCs w:val="24"/>
        </w:rPr>
      </w:pPr>
      <w:r w:rsidRPr="12311200">
        <w:rPr>
          <w:rFonts w:ascii="Arial" w:hAnsi="Arial" w:cs="Arial"/>
          <w:sz w:val="24"/>
          <w:szCs w:val="24"/>
        </w:rPr>
        <w:t>The aim of the first session is to introduce the course and to review some major concepts of the policy-making process, which we will need for the rest of the term. The main concepts for review are</w:t>
      </w:r>
    </w:p>
    <w:p w14:paraId="4E5CA296" w14:textId="3AD83B95" w:rsidR="00AB2736" w:rsidRDefault="00AD758F" w:rsidP="12311200">
      <w:pPr>
        <w:pStyle w:val="ListParagraph"/>
        <w:numPr>
          <w:ilvl w:val="0"/>
          <w:numId w:val="22"/>
        </w:numPr>
        <w:jc w:val="both"/>
        <w:rPr>
          <w:rFonts w:ascii="Arial" w:hAnsi="Arial" w:cs="Arial"/>
          <w:sz w:val="24"/>
          <w:szCs w:val="24"/>
        </w:rPr>
      </w:pPr>
      <w:r w:rsidRPr="12311200">
        <w:rPr>
          <w:rFonts w:ascii="Arial" w:hAnsi="Arial" w:cs="Arial"/>
          <w:sz w:val="24"/>
          <w:szCs w:val="24"/>
        </w:rPr>
        <w:t>Policy cycle</w:t>
      </w:r>
    </w:p>
    <w:p w14:paraId="1472A18B" w14:textId="1A99BEA2" w:rsidR="00AD758F" w:rsidRDefault="00AD758F" w:rsidP="12311200">
      <w:pPr>
        <w:pStyle w:val="ListParagraph"/>
        <w:numPr>
          <w:ilvl w:val="0"/>
          <w:numId w:val="22"/>
        </w:numPr>
        <w:jc w:val="both"/>
        <w:rPr>
          <w:rFonts w:ascii="Arial" w:hAnsi="Arial" w:cs="Arial"/>
          <w:sz w:val="24"/>
          <w:szCs w:val="24"/>
        </w:rPr>
      </w:pPr>
      <w:r w:rsidRPr="12311200">
        <w:rPr>
          <w:rFonts w:ascii="Arial" w:hAnsi="Arial" w:cs="Arial"/>
          <w:sz w:val="24"/>
          <w:szCs w:val="24"/>
        </w:rPr>
        <w:t xml:space="preserve">Systems theory </w:t>
      </w:r>
    </w:p>
    <w:p w14:paraId="73BB5142" w14:textId="1CA3CFAE" w:rsidR="00AD758F" w:rsidRDefault="00AD758F" w:rsidP="12311200">
      <w:pPr>
        <w:pStyle w:val="ListParagraph"/>
        <w:numPr>
          <w:ilvl w:val="0"/>
          <w:numId w:val="22"/>
        </w:numPr>
        <w:jc w:val="both"/>
        <w:rPr>
          <w:rFonts w:ascii="Arial" w:hAnsi="Arial" w:cs="Arial"/>
          <w:sz w:val="24"/>
          <w:szCs w:val="24"/>
        </w:rPr>
      </w:pPr>
      <w:r w:rsidRPr="12311200">
        <w:rPr>
          <w:rFonts w:ascii="Arial" w:hAnsi="Arial" w:cs="Arial"/>
          <w:sz w:val="24"/>
          <w:szCs w:val="24"/>
        </w:rPr>
        <w:t>Policy diffusion</w:t>
      </w:r>
    </w:p>
    <w:p w14:paraId="5363164F" w14:textId="7F1E4F7A" w:rsidR="00AD758F" w:rsidRPr="00AD758F" w:rsidRDefault="00AD758F" w:rsidP="12311200">
      <w:pPr>
        <w:pStyle w:val="ListParagraph"/>
        <w:numPr>
          <w:ilvl w:val="0"/>
          <w:numId w:val="22"/>
        </w:numPr>
        <w:jc w:val="both"/>
        <w:rPr>
          <w:rFonts w:ascii="Arial" w:hAnsi="Arial" w:cs="Arial"/>
          <w:sz w:val="24"/>
          <w:szCs w:val="24"/>
        </w:rPr>
      </w:pPr>
      <w:r w:rsidRPr="12311200">
        <w:rPr>
          <w:rFonts w:ascii="Arial" w:hAnsi="Arial" w:cs="Arial"/>
          <w:sz w:val="24"/>
          <w:szCs w:val="24"/>
        </w:rPr>
        <w:t>Multi-level governance</w:t>
      </w:r>
    </w:p>
    <w:p w14:paraId="4244EFF8" w14:textId="48DC0364" w:rsidR="00AD758F" w:rsidRDefault="00AD758F" w:rsidP="12311200">
      <w:pPr>
        <w:jc w:val="both"/>
        <w:rPr>
          <w:rFonts w:ascii="Arial" w:hAnsi="Arial" w:cs="Arial"/>
          <w:sz w:val="24"/>
          <w:szCs w:val="24"/>
        </w:rPr>
      </w:pPr>
    </w:p>
    <w:p w14:paraId="3B7AE7C6" w14:textId="39A4EED7" w:rsidR="00AD758F" w:rsidRPr="00A21623" w:rsidRDefault="00AD758F"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2E43CB" w:rsidRPr="12311200">
        <w:rPr>
          <w:rFonts w:ascii="Arial" w:hAnsi="Arial" w:cs="Arial"/>
          <w:sz w:val="24"/>
          <w:szCs w:val="24"/>
          <w:u w:val="single"/>
        </w:rPr>
        <w:t>D</w:t>
      </w:r>
      <w:r w:rsidRPr="12311200">
        <w:rPr>
          <w:rFonts w:ascii="Arial" w:hAnsi="Arial" w:cs="Arial"/>
          <w:sz w:val="24"/>
          <w:szCs w:val="24"/>
          <w:u w:val="single"/>
        </w:rPr>
        <w:t>iscussion:</w:t>
      </w:r>
    </w:p>
    <w:p w14:paraId="1CA5D0E9" w14:textId="64355953" w:rsidR="00AD758F" w:rsidRDefault="00AD758F" w:rsidP="12311200">
      <w:pPr>
        <w:pStyle w:val="ListParagraph"/>
        <w:numPr>
          <w:ilvl w:val="0"/>
          <w:numId w:val="23"/>
        </w:numPr>
        <w:jc w:val="both"/>
        <w:rPr>
          <w:rFonts w:ascii="Arial" w:hAnsi="Arial" w:cs="Arial"/>
          <w:sz w:val="24"/>
          <w:szCs w:val="24"/>
        </w:rPr>
      </w:pPr>
      <w:r w:rsidRPr="12311200">
        <w:rPr>
          <w:rFonts w:ascii="Arial" w:hAnsi="Arial" w:cs="Arial"/>
          <w:sz w:val="24"/>
          <w:szCs w:val="24"/>
        </w:rPr>
        <w:t>Is the policy cycle</w:t>
      </w:r>
      <w:r w:rsidR="00634F5D">
        <w:rPr>
          <w:rFonts w:ascii="Arial" w:hAnsi="Arial" w:cs="Arial"/>
          <w:sz w:val="24"/>
          <w:szCs w:val="24"/>
        </w:rPr>
        <w:t xml:space="preserve"> theory</w:t>
      </w:r>
      <w:r w:rsidRPr="12311200">
        <w:rPr>
          <w:rFonts w:ascii="Arial" w:hAnsi="Arial" w:cs="Arial"/>
          <w:sz w:val="24"/>
          <w:szCs w:val="24"/>
        </w:rPr>
        <w:t xml:space="preserve"> us</w:t>
      </w:r>
      <w:r w:rsidR="053D9013" w:rsidRPr="12311200">
        <w:rPr>
          <w:rFonts w:ascii="Arial" w:hAnsi="Arial" w:cs="Arial"/>
          <w:sz w:val="24"/>
          <w:szCs w:val="24"/>
        </w:rPr>
        <w:t>e</w:t>
      </w:r>
      <w:r w:rsidRPr="12311200">
        <w:rPr>
          <w:rFonts w:ascii="Arial" w:hAnsi="Arial" w:cs="Arial"/>
          <w:sz w:val="24"/>
          <w:szCs w:val="24"/>
        </w:rPr>
        <w:t>ful</w:t>
      </w:r>
      <w:r w:rsidR="00634F5D">
        <w:rPr>
          <w:rFonts w:ascii="Arial" w:hAnsi="Arial" w:cs="Arial"/>
          <w:sz w:val="24"/>
          <w:szCs w:val="24"/>
        </w:rPr>
        <w:t>,</w:t>
      </w:r>
      <w:r w:rsidRPr="12311200">
        <w:rPr>
          <w:rFonts w:ascii="Arial" w:hAnsi="Arial" w:cs="Arial"/>
          <w:sz w:val="24"/>
          <w:szCs w:val="24"/>
        </w:rPr>
        <w:t xml:space="preserve"> and how</w:t>
      </w:r>
      <w:r w:rsidR="6C32BE89" w:rsidRPr="12311200">
        <w:rPr>
          <w:rFonts w:ascii="Arial" w:hAnsi="Arial" w:cs="Arial"/>
          <w:sz w:val="24"/>
          <w:szCs w:val="24"/>
        </w:rPr>
        <w:t>?</w:t>
      </w:r>
      <w:r w:rsidRPr="12311200">
        <w:rPr>
          <w:rFonts w:ascii="Arial" w:hAnsi="Arial" w:cs="Arial"/>
          <w:sz w:val="24"/>
          <w:szCs w:val="24"/>
        </w:rPr>
        <w:t xml:space="preserve"> Criticism?</w:t>
      </w:r>
    </w:p>
    <w:p w14:paraId="6F185B9F" w14:textId="02C655C7" w:rsidR="00AD758F" w:rsidRDefault="00634F5D" w:rsidP="12311200">
      <w:pPr>
        <w:pStyle w:val="ListParagraph"/>
        <w:numPr>
          <w:ilvl w:val="0"/>
          <w:numId w:val="23"/>
        </w:numPr>
        <w:jc w:val="both"/>
        <w:rPr>
          <w:rFonts w:ascii="Arial" w:hAnsi="Arial" w:cs="Arial"/>
          <w:sz w:val="24"/>
          <w:szCs w:val="24"/>
        </w:rPr>
      </w:pPr>
      <w:r>
        <w:rPr>
          <w:rFonts w:ascii="Arial" w:hAnsi="Arial" w:cs="Arial"/>
          <w:sz w:val="24"/>
          <w:szCs w:val="24"/>
        </w:rPr>
        <w:t>What is the role of a</w:t>
      </w:r>
      <w:r w:rsidR="00AD758F" w:rsidRPr="12311200">
        <w:rPr>
          <w:rFonts w:ascii="Arial" w:hAnsi="Arial" w:cs="Arial"/>
          <w:sz w:val="24"/>
          <w:szCs w:val="24"/>
        </w:rPr>
        <w:t>ctors and institutions in the policy cycle and systems theory?</w:t>
      </w:r>
    </w:p>
    <w:p w14:paraId="0DD56B91" w14:textId="4A58F478" w:rsidR="00634F5D" w:rsidRDefault="00634F5D" w:rsidP="12311200">
      <w:pPr>
        <w:pStyle w:val="ListParagraph"/>
        <w:numPr>
          <w:ilvl w:val="0"/>
          <w:numId w:val="23"/>
        </w:numPr>
        <w:jc w:val="both"/>
        <w:rPr>
          <w:rFonts w:ascii="Arial" w:hAnsi="Arial" w:cs="Arial"/>
          <w:sz w:val="24"/>
          <w:szCs w:val="24"/>
        </w:rPr>
      </w:pPr>
      <w:r>
        <w:rPr>
          <w:rFonts w:ascii="Arial" w:hAnsi="Arial" w:cs="Arial"/>
          <w:sz w:val="24"/>
          <w:szCs w:val="24"/>
        </w:rPr>
        <w:t>What is the difference between policy diffusion and multi-level governance?</w:t>
      </w:r>
    </w:p>
    <w:p w14:paraId="617F364A" w14:textId="77777777" w:rsidR="000A5D37" w:rsidRDefault="000A5D37" w:rsidP="0089368F">
      <w:pPr>
        <w:rPr>
          <w:rFonts w:ascii="Arial" w:hAnsi="Arial" w:cs="Arial"/>
          <w:sz w:val="24"/>
          <w:szCs w:val="24"/>
          <w:u w:val="single"/>
        </w:rPr>
      </w:pPr>
    </w:p>
    <w:p w14:paraId="35901C81" w14:textId="3E3DBCC2" w:rsidR="0089368F" w:rsidRPr="00290A47" w:rsidRDefault="00847AA5" w:rsidP="12311200">
      <w:pPr>
        <w:jc w:val="both"/>
        <w:rPr>
          <w:rFonts w:ascii="Arial" w:hAnsi="Arial" w:cs="Arial"/>
          <w:sz w:val="24"/>
          <w:szCs w:val="24"/>
          <w:u w:val="single"/>
        </w:rPr>
      </w:pPr>
      <w:r w:rsidRPr="12311200">
        <w:rPr>
          <w:rFonts w:ascii="Arial" w:hAnsi="Arial" w:cs="Arial"/>
          <w:sz w:val="24"/>
          <w:szCs w:val="24"/>
          <w:u w:val="single"/>
        </w:rPr>
        <w:t xml:space="preserve">Seminar </w:t>
      </w:r>
      <w:r w:rsidR="0089368F" w:rsidRPr="12311200">
        <w:rPr>
          <w:rFonts w:ascii="Arial" w:hAnsi="Arial" w:cs="Arial"/>
          <w:sz w:val="24"/>
          <w:szCs w:val="24"/>
          <w:u w:val="single"/>
        </w:rPr>
        <w:t>Reading:</w:t>
      </w:r>
    </w:p>
    <w:p w14:paraId="728C94DB" w14:textId="152328AE" w:rsidR="00AB2736" w:rsidRDefault="00AB2736" w:rsidP="12311200">
      <w:pPr>
        <w:jc w:val="both"/>
        <w:rPr>
          <w:rFonts w:ascii="Arial" w:eastAsia="Times New Roman" w:hAnsi="Arial" w:cs="Arial"/>
          <w:sz w:val="24"/>
          <w:szCs w:val="24"/>
        </w:rPr>
      </w:pPr>
      <w:r w:rsidRPr="12311200">
        <w:rPr>
          <w:rFonts w:ascii="Arial" w:eastAsia="Times New Roman" w:hAnsi="Arial" w:cs="Arial"/>
          <w:sz w:val="24"/>
          <w:szCs w:val="24"/>
        </w:rPr>
        <w:t xml:space="preserve">DeLeon, P. (1999). The Stages Approach to the policy process: What has it done? Where is it </w:t>
      </w:r>
      <w:proofErr w:type="gramStart"/>
      <w:r w:rsidRPr="12311200">
        <w:rPr>
          <w:rFonts w:ascii="Arial" w:eastAsia="Times New Roman" w:hAnsi="Arial" w:cs="Arial"/>
          <w:sz w:val="24"/>
          <w:szCs w:val="24"/>
        </w:rPr>
        <w:t>going?,</w:t>
      </w:r>
      <w:proofErr w:type="gramEnd"/>
      <w:r w:rsidRPr="12311200">
        <w:rPr>
          <w:rFonts w:ascii="Arial" w:eastAsia="Times New Roman" w:hAnsi="Arial" w:cs="Arial"/>
          <w:sz w:val="24"/>
          <w:szCs w:val="24"/>
        </w:rPr>
        <w:t xml:space="preserve"> in</w:t>
      </w:r>
      <w:r w:rsidR="00523B5E" w:rsidRPr="12311200">
        <w:rPr>
          <w:rFonts w:ascii="Arial" w:eastAsia="Times New Roman" w:hAnsi="Arial" w:cs="Arial"/>
          <w:sz w:val="24"/>
          <w:szCs w:val="24"/>
        </w:rPr>
        <w:t>:</w:t>
      </w:r>
      <w:r w:rsidRPr="12311200">
        <w:rPr>
          <w:rFonts w:ascii="Arial" w:eastAsia="Times New Roman" w:hAnsi="Arial" w:cs="Arial"/>
          <w:sz w:val="24"/>
          <w:szCs w:val="24"/>
        </w:rPr>
        <w:t xml:space="preserve"> Sabatier, </w:t>
      </w:r>
      <w:r w:rsidR="00523B5E" w:rsidRPr="12311200">
        <w:rPr>
          <w:rFonts w:ascii="Arial" w:eastAsia="Times New Roman" w:hAnsi="Arial" w:cs="Arial"/>
          <w:sz w:val="24"/>
          <w:szCs w:val="24"/>
        </w:rPr>
        <w:t>P.</w:t>
      </w:r>
      <w:r w:rsidRPr="12311200">
        <w:rPr>
          <w:rFonts w:ascii="Arial" w:eastAsia="Times New Roman" w:hAnsi="Arial" w:cs="Arial"/>
          <w:sz w:val="24"/>
          <w:szCs w:val="24"/>
        </w:rPr>
        <w:t xml:space="preserve"> (ed.)</w:t>
      </w:r>
      <w:r w:rsidR="00523B5E" w:rsidRPr="12311200">
        <w:rPr>
          <w:rFonts w:ascii="Arial" w:eastAsia="Times New Roman" w:hAnsi="Arial" w:cs="Arial"/>
          <w:sz w:val="24"/>
          <w:szCs w:val="24"/>
        </w:rPr>
        <w:t>:</w:t>
      </w:r>
      <w:r w:rsidRPr="12311200">
        <w:rPr>
          <w:rFonts w:ascii="Arial" w:eastAsia="Times New Roman" w:hAnsi="Arial" w:cs="Arial"/>
          <w:sz w:val="24"/>
          <w:szCs w:val="24"/>
        </w:rPr>
        <w:t xml:space="preserve"> </w:t>
      </w:r>
      <w:r w:rsidRPr="12311200">
        <w:rPr>
          <w:rFonts w:ascii="Arial" w:eastAsia="Times New Roman" w:hAnsi="Arial" w:cs="Arial"/>
          <w:i/>
          <w:iCs/>
          <w:sz w:val="24"/>
          <w:szCs w:val="24"/>
        </w:rPr>
        <w:t xml:space="preserve">Theories of the </w:t>
      </w:r>
      <w:r w:rsidR="00523B5E" w:rsidRPr="12311200">
        <w:rPr>
          <w:rFonts w:ascii="Arial" w:eastAsia="Times New Roman" w:hAnsi="Arial" w:cs="Arial"/>
          <w:i/>
          <w:iCs/>
          <w:sz w:val="24"/>
          <w:szCs w:val="24"/>
        </w:rPr>
        <w:t>P</w:t>
      </w:r>
      <w:r w:rsidRPr="12311200">
        <w:rPr>
          <w:rFonts w:ascii="Arial" w:eastAsia="Times New Roman" w:hAnsi="Arial" w:cs="Arial"/>
          <w:i/>
          <w:iCs/>
          <w:sz w:val="24"/>
          <w:szCs w:val="24"/>
        </w:rPr>
        <w:t xml:space="preserve">olicy </w:t>
      </w:r>
      <w:r w:rsidR="00523B5E" w:rsidRPr="12311200">
        <w:rPr>
          <w:rFonts w:ascii="Arial" w:eastAsia="Times New Roman" w:hAnsi="Arial" w:cs="Arial"/>
          <w:i/>
          <w:iCs/>
          <w:sz w:val="24"/>
          <w:szCs w:val="24"/>
        </w:rPr>
        <w:t>P</w:t>
      </w:r>
      <w:r w:rsidRPr="12311200">
        <w:rPr>
          <w:rFonts w:ascii="Arial" w:eastAsia="Times New Roman" w:hAnsi="Arial" w:cs="Arial"/>
          <w:i/>
          <w:iCs/>
          <w:sz w:val="24"/>
          <w:szCs w:val="24"/>
        </w:rPr>
        <w:t xml:space="preserve">rocess. Theoretical </w:t>
      </w:r>
      <w:r w:rsidR="00523B5E" w:rsidRPr="12311200">
        <w:rPr>
          <w:rFonts w:ascii="Arial" w:eastAsia="Times New Roman" w:hAnsi="Arial" w:cs="Arial"/>
          <w:i/>
          <w:iCs/>
          <w:sz w:val="24"/>
          <w:szCs w:val="24"/>
        </w:rPr>
        <w:t>L</w:t>
      </w:r>
      <w:r w:rsidRPr="12311200">
        <w:rPr>
          <w:rFonts w:ascii="Arial" w:eastAsia="Times New Roman" w:hAnsi="Arial" w:cs="Arial"/>
          <w:i/>
          <w:iCs/>
          <w:sz w:val="24"/>
          <w:szCs w:val="24"/>
        </w:rPr>
        <w:t>enses on Public Policy</w:t>
      </w:r>
      <w:r w:rsidRPr="12311200">
        <w:rPr>
          <w:rFonts w:ascii="Arial" w:eastAsia="Times New Roman" w:hAnsi="Arial" w:cs="Arial"/>
          <w:sz w:val="24"/>
          <w:szCs w:val="24"/>
        </w:rPr>
        <w:t>. Boulder: Westview Press, 19-33.</w:t>
      </w:r>
    </w:p>
    <w:p w14:paraId="5C61E11F" w14:textId="3DFE83E0" w:rsidR="00AD758F" w:rsidRDefault="00AD758F" w:rsidP="12311200">
      <w:pPr>
        <w:jc w:val="both"/>
        <w:rPr>
          <w:rFonts w:ascii="Arial" w:hAnsi="Arial" w:cs="Arial"/>
          <w:color w:val="222222"/>
          <w:sz w:val="24"/>
          <w:szCs w:val="24"/>
          <w:shd w:val="clear" w:color="auto" w:fill="FFFFFF"/>
        </w:rPr>
      </w:pPr>
      <w:r w:rsidRPr="00AD758F">
        <w:rPr>
          <w:rFonts w:ascii="Arial" w:hAnsi="Arial" w:cs="Arial"/>
          <w:color w:val="222222"/>
          <w:sz w:val="24"/>
          <w:szCs w:val="24"/>
          <w:shd w:val="clear" w:color="auto" w:fill="FFFFFF"/>
        </w:rPr>
        <w:t xml:space="preserve">Easton, D. </w:t>
      </w:r>
      <w:r w:rsidR="001A2CFA">
        <w:rPr>
          <w:rFonts w:ascii="Arial" w:hAnsi="Arial" w:cs="Arial"/>
          <w:color w:val="222222"/>
          <w:sz w:val="24"/>
          <w:szCs w:val="24"/>
          <w:shd w:val="clear" w:color="auto" w:fill="FFFFFF"/>
        </w:rPr>
        <w:t>(</w:t>
      </w:r>
      <w:r w:rsidRPr="00AD758F">
        <w:rPr>
          <w:rFonts w:ascii="Arial" w:hAnsi="Arial" w:cs="Arial"/>
          <w:color w:val="222222"/>
          <w:sz w:val="24"/>
          <w:szCs w:val="24"/>
          <w:shd w:val="clear" w:color="auto" w:fill="FFFFFF"/>
        </w:rPr>
        <w:t>1957</w:t>
      </w:r>
      <w:r w:rsidR="001A2CFA">
        <w:rPr>
          <w:rFonts w:ascii="Arial" w:hAnsi="Arial" w:cs="Arial"/>
          <w:color w:val="222222"/>
          <w:sz w:val="24"/>
          <w:szCs w:val="24"/>
          <w:shd w:val="clear" w:color="auto" w:fill="FFFFFF"/>
        </w:rPr>
        <w:t>)</w:t>
      </w:r>
      <w:r w:rsidRPr="00AD758F">
        <w:rPr>
          <w:rFonts w:ascii="Arial" w:hAnsi="Arial" w:cs="Arial"/>
          <w:color w:val="222222"/>
          <w:sz w:val="24"/>
          <w:szCs w:val="24"/>
          <w:shd w:val="clear" w:color="auto" w:fill="FFFFFF"/>
        </w:rPr>
        <w:t xml:space="preserve">. An </w:t>
      </w:r>
      <w:r w:rsidR="00523B5E">
        <w:rPr>
          <w:rFonts w:ascii="Arial" w:hAnsi="Arial" w:cs="Arial"/>
          <w:color w:val="222222"/>
          <w:sz w:val="24"/>
          <w:szCs w:val="24"/>
          <w:shd w:val="clear" w:color="auto" w:fill="FFFFFF"/>
        </w:rPr>
        <w:t>A</w:t>
      </w:r>
      <w:r w:rsidRPr="00AD758F">
        <w:rPr>
          <w:rFonts w:ascii="Arial" w:hAnsi="Arial" w:cs="Arial"/>
          <w:color w:val="222222"/>
          <w:sz w:val="24"/>
          <w:szCs w:val="24"/>
          <w:shd w:val="clear" w:color="auto" w:fill="FFFFFF"/>
        </w:rPr>
        <w:t xml:space="preserve">pproach to the </w:t>
      </w:r>
      <w:r w:rsidR="00523B5E">
        <w:rPr>
          <w:rFonts w:ascii="Arial" w:hAnsi="Arial" w:cs="Arial"/>
          <w:color w:val="222222"/>
          <w:sz w:val="24"/>
          <w:szCs w:val="24"/>
          <w:shd w:val="clear" w:color="auto" w:fill="FFFFFF"/>
        </w:rPr>
        <w:t>A</w:t>
      </w:r>
      <w:r w:rsidRPr="00AD758F">
        <w:rPr>
          <w:rFonts w:ascii="Arial" w:hAnsi="Arial" w:cs="Arial"/>
          <w:color w:val="222222"/>
          <w:sz w:val="24"/>
          <w:szCs w:val="24"/>
          <w:shd w:val="clear" w:color="auto" w:fill="FFFFFF"/>
        </w:rPr>
        <w:t xml:space="preserve">nalysis of </w:t>
      </w:r>
      <w:r w:rsidR="00523B5E">
        <w:rPr>
          <w:rFonts w:ascii="Arial" w:hAnsi="Arial" w:cs="Arial"/>
          <w:color w:val="222222"/>
          <w:sz w:val="24"/>
          <w:szCs w:val="24"/>
          <w:shd w:val="clear" w:color="auto" w:fill="FFFFFF"/>
        </w:rPr>
        <w:t>P</w:t>
      </w:r>
      <w:r w:rsidRPr="00AD758F">
        <w:rPr>
          <w:rFonts w:ascii="Arial" w:hAnsi="Arial" w:cs="Arial"/>
          <w:color w:val="222222"/>
          <w:sz w:val="24"/>
          <w:szCs w:val="24"/>
          <w:shd w:val="clear" w:color="auto" w:fill="FFFFFF"/>
        </w:rPr>
        <w:t xml:space="preserve">olitical </w:t>
      </w:r>
      <w:r w:rsidR="00523B5E">
        <w:rPr>
          <w:rFonts w:ascii="Arial" w:hAnsi="Arial" w:cs="Arial"/>
          <w:color w:val="222222"/>
          <w:sz w:val="24"/>
          <w:szCs w:val="24"/>
          <w:shd w:val="clear" w:color="auto" w:fill="FFFFFF"/>
        </w:rPr>
        <w:t>S</w:t>
      </w:r>
      <w:r w:rsidRPr="00AD758F">
        <w:rPr>
          <w:rFonts w:ascii="Arial" w:hAnsi="Arial" w:cs="Arial"/>
          <w:color w:val="222222"/>
          <w:sz w:val="24"/>
          <w:szCs w:val="24"/>
          <w:shd w:val="clear" w:color="auto" w:fill="FFFFFF"/>
        </w:rPr>
        <w:t xml:space="preserve">ystems. </w:t>
      </w:r>
      <w:r w:rsidRPr="12311200">
        <w:rPr>
          <w:rFonts w:ascii="Arial" w:hAnsi="Arial" w:cs="Arial"/>
          <w:i/>
          <w:iCs/>
          <w:color w:val="222222"/>
          <w:sz w:val="24"/>
          <w:szCs w:val="24"/>
          <w:shd w:val="clear" w:color="auto" w:fill="FFFFFF"/>
        </w:rPr>
        <w:t xml:space="preserve">World </w:t>
      </w:r>
      <w:r w:rsidR="00523B5E" w:rsidRPr="12311200">
        <w:rPr>
          <w:rFonts w:ascii="Arial" w:hAnsi="Arial" w:cs="Arial"/>
          <w:i/>
          <w:iCs/>
          <w:color w:val="222222"/>
          <w:sz w:val="24"/>
          <w:szCs w:val="24"/>
          <w:shd w:val="clear" w:color="auto" w:fill="FFFFFF"/>
        </w:rPr>
        <w:t>P</w:t>
      </w:r>
      <w:r w:rsidRPr="12311200">
        <w:rPr>
          <w:rFonts w:ascii="Arial" w:hAnsi="Arial" w:cs="Arial"/>
          <w:i/>
          <w:iCs/>
          <w:color w:val="222222"/>
          <w:sz w:val="24"/>
          <w:szCs w:val="24"/>
          <w:shd w:val="clear" w:color="auto" w:fill="FFFFFF"/>
        </w:rPr>
        <w:t>olitics</w:t>
      </w:r>
      <w:r w:rsidRPr="00AD758F">
        <w:rPr>
          <w:rFonts w:ascii="Arial" w:hAnsi="Arial" w:cs="Arial"/>
          <w:color w:val="222222"/>
          <w:sz w:val="24"/>
          <w:szCs w:val="24"/>
          <w:shd w:val="clear" w:color="auto" w:fill="FFFFFF"/>
        </w:rPr>
        <w:t xml:space="preserve"> 9(3)</w:t>
      </w:r>
      <w:r>
        <w:rPr>
          <w:rFonts w:ascii="Arial" w:hAnsi="Arial" w:cs="Arial"/>
          <w:color w:val="222222"/>
          <w:sz w:val="24"/>
          <w:szCs w:val="24"/>
          <w:shd w:val="clear" w:color="auto" w:fill="FFFFFF"/>
        </w:rPr>
        <w:t>,</w:t>
      </w:r>
      <w:r w:rsidRPr="00AD758F">
        <w:rPr>
          <w:rFonts w:ascii="Arial" w:hAnsi="Arial" w:cs="Arial"/>
          <w:color w:val="222222"/>
          <w:sz w:val="24"/>
          <w:szCs w:val="24"/>
          <w:shd w:val="clear" w:color="auto" w:fill="FFFFFF"/>
        </w:rPr>
        <w:t xml:space="preserve"> 383-400.</w:t>
      </w:r>
    </w:p>
    <w:p w14:paraId="5657FDBC" w14:textId="1252BB9D" w:rsidR="006D176D" w:rsidRPr="00290A47" w:rsidRDefault="006D176D" w:rsidP="12311200">
      <w:pPr>
        <w:jc w:val="both"/>
        <w:rPr>
          <w:rFonts w:ascii="Arial" w:hAnsi="Arial" w:cs="Arial"/>
          <w:sz w:val="24"/>
          <w:szCs w:val="24"/>
        </w:rPr>
      </w:pPr>
      <w:r w:rsidRPr="002E43CB">
        <w:rPr>
          <w:rFonts w:ascii="Arial" w:hAnsi="Arial" w:cs="Arial"/>
          <w:color w:val="222222"/>
          <w:sz w:val="24"/>
          <w:szCs w:val="24"/>
          <w:shd w:val="clear" w:color="auto" w:fill="FFFFFF"/>
        </w:rPr>
        <w:t xml:space="preserve">Bache, I., Bartle, I. &amp; Flinders, M. (2016). </w:t>
      </w:r>
      <w:r w:rsidRPr="00290A47">
        <w:rPr>
          <w:rFonts w:ascii="Arial" w:hAnsi="Arial" w:cs="Arial"/>
          <w:color w:val="222222"/>
          <w:sz w:val="24"/>
          <w:szCs w:val="24"/>
          <w:shd w:val="clear" w:color="auto" w:fill="FFFFFF"/>
        </w:rPr>
        <w:t xml:space="preserve">Multi-level </w:t>
      </w:r>
      <w:r w:rsidR="00523B5E">
        <w:rPr>
          <w:rFonts w:ascii="Arial" w:hAnsi="Arial" w:cs="Arial"/>
          <w:color w:val="222222"/>
          <w:sz w:val="24"/>
          <w:szCs w:val="24"/>
          <w:shd w:val="clear" w:color="auto" w:fill="FFFFFF"/>
        </w:rPr>
        <w:t>G</w:t>
      </w:r>
      <w:r w:rsidRPr="00290A47">
        <w:rPr>
          <w:rFonts w:ascii="Arial" w:hAnsi="Arial" w:cs="Arial"/>
          <w:color w:val="222222"/>
          <w:sz w:val="24"/>
          <w:szCs w:val="24"/>
          <w:shd w:val="clear" w:color="auto" w:fill="FFFFFF"/>
        </w:rPr>
        <w:t>overnance</w:t>
      </w:r>
      <w:r w:rsidR="00523B5E">
        <w:rPr>
          <w:rFonts w:ascii="Arial" w:hAnsi="Arial" w:cs="Arial"/>
          <w:color w:val="222222"/>
          <w:sz w:val="24"/>
          <w:szCs w:val="24"/>
          <w:shd w:val="clear" w:color="auto" w:fill="FFFFFF"/>
        </w:rPr>
        <w:t xml:space="preserve">, in: Ansell, C., &amp; </w:t>
      </w:r>
      <w:proofErr w:type="spellStart"/>
      <w:r w:rsidR="00523B5E">
        <w:rPr>
          <w:rFonts w:ascii="Arial" w:hAnsi="Arial" w:cs="Arial"/>
          <w:color w:val="222222"/>
          <w:sz w:val="24"/>
          <w:szCs w:val="24"/>
          <w:shd w:val="clear" w:color="auto" w:fill="FFFFFF"/>
        </w:rPr>
        <w:t>Torfing</w:t>
      </w:r>
      <w:proofErr w:type="spellEnd"/>
      <w:r w:rsidR="00523B5E">
        <w:rPr>
          <w:rFonts w:ascii="Arial" w:hAnsi="Arial" w:cs="Arial"/>
          <w:color w:val="222222"/>
          <w:sz w:val="24"/>
          <w:szCs w:val="24"/>
          <w:shd w:val="clear" w:color="auto" w:fill="FFFFFF"/>
        </w:rPr>
        <w:t>, J. (eds.):</w:t>
      </w:r>
      <w:r w:rsidRPr="00290A47">
        <w:rPr>
          <w:rFonts w:ascii="Arial" w:hAnsi="Arial" w:cs="Arial"/>
          <w:color w:val="222222"/>
          <w:sz w:val="24"/>
          <w:szCs w:val="24"/>
          <w:shd w:val="clear" w:color="auto" w:fill="FFFFFF"/>
        </w:rPr>
        <w:t> </w:t>
      </w:r>
      <w:r w:rsidRPr="12311200">
        <w:rPr>
          <w:rFonts w:ascii="Arial" w:hAnsi="Arial" w:cs="Arial"/>
          <w:i/>
          <w:iCs/>
          <w:color w:val="222222"/>
          <w:sz w:val="24"/>
          <w:szCs w:val="24"/>
          <w:shd w:val="clear" w:color="auto" w:fill="FFFFFF"/>
        </w:rPr>
        <w:t xml:space="preserve">Handbook on </w:t>
      </w:r>
      <w:r w:rsidR="00523B5E" w:rsidRPr="12311200">
        <w:rPr>
          <w:rFonts w:ascii="Arial" w:hAnsi="Arial" w:cs="Arial"/>
          <w:i/>
          <w:iCs/>
          <w:color w:val="222222"/>
          <w:sz w:val="24"/>
          <w:szCs w:val="24"/>
          <w:shd w:val="clear" w:color="auto" w:fill="FFFFFF"/>
        </w:rPr>
        <w:t>T</w:t>
      </w:r>
      <w:r w:rsidRPr="12311200">
        <w:rPr>
          <w:rFonts w:ascii="Arial" w:hAnsi="Arial" w:cs="Arial"/>
          <w:i/>
          <w:iCs/>
          <w:color w:val="222222"/>
          <w:sz w:val="24"/>
          <w:szCs w:val="24"/>
          <w:shd w:val="clear" w:color="auto" w:fill="FFFFFF"/>
        </w:rPr>
        <w:t xml:space="preserve">heories of </w:t>
      </w:r>
      <w:r w:rsidR="00523B5E" w:rsidRPr="12311200">
        <w:rPr>
          <w:rFonts w:ascii="Arial" w:hAnsi="Arial" w:cs="Arial"/>
          <w:i/>
          <w:iCs/>
          <w:color w:val="222222"/>
          <w:sz w:val="24"/>
          <w:szCs w:val="24"/>
          <w:shd w:val="clear" w:color="auto" w:fill="FFFFFF"/>
        </w:rPr>
        <w:t>G</w:t>
      </w:r>
      <w:r w:rsidRPr="12311200">
        <w:rPr>
          <w:rFonts w:ascii="Arial" w:hAnsi="Arial" w:cs="Arial"/>
          <w:i/>
          <w:iCs/>
          <w:color w:val="222222"/>
          <w:sz w:val="24"/>
          <w:szCs w:val="24"/>
          <w:shd w:val="clear" w:color="auto" w:fill="FFFFFF"/>
        </w:rPr>
        <w:t>overnance</w:t>
      </w:r>
      <w:r w:rsidRPr="00290A47">
        <w:rPr>
          <w:rFonts w:ascii="Arial" w:hAnsi="Arial" w:cs="Arial"/>
          <w:color w:val="222222"/>
          <w:sz w:val="24"/>
          <w:szCs w:val="24"/>
          <w:shd w:val="clear" w:color="auto" w:fill="FFFFFF"/>
        </w:rPr>
        <w:t xml:space="preserve">. </w:t>
      </w:r>
      <w:r w:rsidR="00523B5E">
        <w:rPr>
          <w:rFonts w:ascii="Arial" w:hAnsi="Arial" w:cs="Arial"/>
          <w:color w:val="222222"/>
          <w:sz w:val="24"/>
          <w:szCs w:val="24"/>
          <w:shd w:val="clear" w:color="auto" w:fill="FFFFFF"/>
        </w:rPr>
        <w:t xml:space="preserve">Cheltenham: </w:t>
      </w:r>
      <w:r w:rsidRPr="00290A47">
        <w:rPr>
          <w:rFonts w:ascii="Arial" w:hAnsi="Arial" w:cs="Arial"/>
          <w:color w:val="222222"/>
          <w:sz w:val="24"/>
          <w:szCs w:val="24"/>
          <w:shd w:val="clear" w:color="auto" w:fill="FFFFFF"/>
        </w:rPr>
        <w:t>Edward Elgar Publishing</w:t>
      </w:r>
      <w:r w:rsidR="00523B5E">
        <w:rPr>
          <w:rFonts w:ascii="Arial" w:hAnsi="Arial" w:cs="Arial"/>
          <w:color w:val="222222"/>
          <w:sz w:val="24"/>
          <w:szCs w:val="24"/>
          <w:shd w:val="clear" w:color="auto" w:fill="FFFFFF"/>
        </w:rPr>
        <w:t>, 486-498.</w:t>
      </w:r>
    </w:p>
    <w:p w14:paraId="0FC2B81B" w14:textId="5E8BC6F2" w:rsidR="00847AA5" w:rsidRPr="00290A47" w:rsidRDefault="00847AA5" w:rsidP="12311200">
      <w:pPr>
        <w:jc w:val="both"/>
        <w:rPr>
          <w:rFonts w:ascii="Arial" w:hAnsi="Arial" w:cs="Arial"/>
          <w:sz w:val="24"/>
          <w:szCs w:val="24"/>
        </w:rPr>
      </w:pPr>
    </w:p>
    <w:p w14:paraId="73301CE2" w14:textId="77777777" w:rsidR="006E6A51" w:rsidRDefault="006E6A51"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6C5C8259" w14:textId="4B8654BB" w:rsidR="00523B5E" w:rsidRDefault="00996A1A" w:rsidP="12311200">
      <w:pPr>
        <w:jc w:val="both"/>
        <w:rPr>
          <w:rFonts w:ascii="Arial" w:hAnsi="Arial" w:cs="Arial"/>
          <w:color w:val="222222"/>
          <w:sz w:val="24"/>
          <w:szCs w:val="24"/>
          <w:shd w:val="clear" w:color="auto" w:fill="FFFFFF"/>
        </w:rPr>
      </w:pPr>
      <w:r w:rsidRPr="00290A47">
        <w:rPr>
          <w:rFonts w:ascii="Arial" w:hAnsi="Arial" w:cs="Arial"/>
          <w:color w:val="222222"/>
          <w:sz w:val="24"/>
          <w:szCs w:val="24"/>
          <w:shd w:val="clear" w:color="auto" w:fill="FFFFFF"/>
        </w:rPr>
        <w:t xml:space="preserve">Ansell, C. &amp; </w:t>
      </w:r>
      <w:proofErr w:type="spellStart"/>
      <w:r w:rsidRPr="00290A47">
        <w:rPr>
          <w:rFonts w:ascii="Arial" w:hAnsi="Arial" w:cs="Arial"/>
          <w:color w:val="222222"/>
          <w:sz w:val="24"/>
          <w:szCs w:val="24"/>
          <w:shd w:val="clear" w:color="auto" w:fill="FFFFFF"/>
        </w:rPr>
        <w:t>Torfing</w:t>
      </w:r>
      <w:proofErr w:type="spellEnd"/>
      <w:r w:rsidRPr="00290A47">
        <w:rPr>
          <w:rFonts w:ascii="Arial" w:hAnsi="Arial" w:cs="Arial"/>
          <w:color w:val="222222"/>
          <w:sz w:val="24"/>
          <w:szCs w:val="24"/>
          <w:shd w:val="clear" w:color="auto" w:fill="FFFFFF"/>
        </w:rPr>
        <w:t>, J. (2016). </w:t>
      </w:r>
      <w:r w:rsidR="00523B5E" w:rsidRPr="12311200">
        <w:rPr>
          <w:rFonts w:ascii="Arial" w:hAnsi="Arial" w:cs="Arial"/>
          <w:i/>
          <w:iCs/>
          <w:color w:val="222222"/>
          <w:sz w:val="24"/>
          <w:szCs w:val="24"/>
          <w:shd w:val="clear" w:color="auto" w:fill="FFFFFF"/>
        </w:rPr>
        <w:t>Handbook on Theories of Governance</w:t>
      </w:r>
      <w:r w:rsidR="00523B5E" w:rsidRPr="00290A47">
        <w:rPr>
          <w:rFonts w:ascii="Arial" w:hAnsi="Arial" w:cs="Arial"/>
          <w:color w:val="222222"/>
          <w:sz w:val="24"/>
          <w:szCs w:val="24"/>
          <w:shd w:val="clear" w:color="auto" w:fill="FFFFFF"/>
        </w:rPr>
        <w:t xml:space="preserve">. </w:t>
      </w:r>
      <w:r w:rsidR="00523B5E">
        <w:rPr>
          <w:rFonts w:ascii="Arial" w:hAnsi="Arial" w:cs="Arial"/>
          <w:color w:val="222222"/>
          <w:sz w:val="24"/>
          <w:szCs w:val="24"/>
          <w:shd w:val="clear" w:color="auto" w:fill="FFFFFF"/>
        </w:rPr>
        <w:t xml:space="preserve">Cheltenham: </w:t>
      </w:r>
      <w:r w:rsidR="00523B5E" w:rsidRPr="00290A47">
        <w:rPr>
          <w:rFonts w:ascii="Arial" w:hAnsi="Arial" w:cs="Arial"/>
          <w:color w:val="222222"/>
          <w:sz w:val="24"/>
          <w:szCs w:val="24"/>
          <w:shd w:val="clear" w:color="auto" w:fill="FFFFFF"/>
        </w:rPr>
        <w:t xml:space="preserve">Edward Elgar Publishing </w:t>
      </w:r>
    </w:p>
    <w:p w14:paraId="294C8428" w14:textId="4921C820" w:rsidR="00996A1A" w:rsidRDefault="00996A1A" w:rsidP="12311200">
      <w:pPr>
        <w:jc w:val="both"/>
        <w:rPr>
          <w:rFonts w:ascii="Arial" w:hAnsi="Arial" w:cs="Arial"/>
          <w:color w:val="222222"/>
          <w:sz w:val="24"/>
          <w:szCs w:val="24"/>
          <w:shd w:val="clear" w:color="auto" w:fill="FFFFFF"/>
        </w:rPr>
      </w:pPr>
      <w:proofErr w:type="spellStart"/>
      <w:r w:rsidRPr="00290A47">
        <w:rPr>
          <w:rFonts w:ascii="Arial" w:hAnsi="Arial" w:cs="Arial"/>
          <w:color w:val="222222"/>
          <w:sz w:val="24"/>
          <w:szCs w:val="24"/>
          <w:shd w:val="clear" w:color="auto" w:fill="FFFFFF"/>
        </w:rPr>
        <w:t>Bevir</w:t>
      </w:r>
      <w:proofErr w:type="spellEnd"/>
      <w:r w:rsidRPr="00290A47">
        <w:rPr>
          <w:rFonts w:ascii="Arial" w:hAnsi="Arial" w:cs="Arial"/>
          <w:color w:val="222222"/>
          <w:sz w:val="24"/>
          <w:szCs w:val="24"/>
          <w:shd w:val="clear" w:color="auto" w:fill="FFFFFF"/>
        </w:rPr>
        <w:t xml:space="preserve">, M. </w:t>
      </w:r>
      <w:r w:rsidR="00523B5E">
        <w:rPr>
          <w:rFonts w:ascii="Arial" w:hAnsi="Arial" w:cs="Arial"/>
          <w:color w:val="222222"/>
          <w:sz w:val="24"/>
          <w:szCs w:val="24"/>
          <w:shd w:val="clear" w:color="auto" w:fill="FFFFFF"/>
        </w:rPr>
        <w:t>(</w:t>
      </w:r>
      <w:r w:rsidRPr="00290A47">
        <w:rPr>
          <w:rFonts w:ascii="Arial" w:hAnsi="Arial" w:cs="Arial"/>
          <w:color w:val="222222"/>
          <w:sz w:val="24"/>
          <w:szCs w:val="24"/>
          <w:shd w:val="clear" w:color="auto" w:fill="FFFFFF"/>
        </w:rPr>
        <w:t>2010). </w:t>
      </w:r>
      <w:r w:rsidRPr="12311200">
        <w:rPr>
          <w:rFonts w:ascii="Arial" w:hAnsi="Arial" w:cs="Arial"/>
          <w:i/>
          <w:iCs/>
          <w:color w:val="222222"/>
          <w:sz w:val="24"/>
          <w:szCs w:val="24"/>
          <w:shd w:val="clear" w:color="auto" w:fill="FFFFFF"/>
        </w:rPr>
        <w:t xml:space="preserve">The SAGE </w:t>
      </w:r>
      <w:r w:rsidR="00523B5E" w:rsidRPr="12311200">
        <w:rPr>
          <w:rFonts w:ascii="Arial" w:hAnsi="Arial" w:cs="Arial"/>
          <w:i/>
          <w:iCs/>
          <w:color w:val="222222"/>
          <w:sz w:val="24"/>
          <w:szCs w:val="24"/>
          <w:shd w:val="clear" w:color="auto" w:fill="FFFFFF"/>
        </w:rPr>
        <w:t>H</w:t>
      </w:r>
      <w:r w:rsidRPr="12311200">
        <w:rPr>
          <w:rFonts w:ascii="Arial" w:hAnsi="Arial" w:cs="Arial"/>
          <w:i/>
          <w:iCs/>
          <w:color w:val="222222"/>
          <w:sz w:val="24"/>
          <w:szCs w:val="24"/>
          <w:shd w:val="clear" w:color="auto" w:fill="FFFFFF"/>
        </w:rPr>
        <w:t xml:space="preserve">andbook of </w:t>
      </w:r>
      <w:r w:rsidR="00523B5E" w:rsidRPr="12311200">
        <w:rPr>
          <w:rFonts w:ascii="Arial" w:hAnsi="Arial" w:cs="Arial"/>
          <w:i/>
          <w:iCs/>
          <w:color w:val="222222"/>
          <w:sz w:val="24"/>
          <w:szCs w:val="24"/>
          <w:shd w:val="clear" w:color="auto" w:fill="FFFFFF"/>
        </w:rPr>
        <w:t>G</w:t>
      </w:r>
      <w:r w:rsidRPr="12311200">
        <w:rPr>
          <w:rFonts w:ascii="Arial" w:hAnsi="Arial" w:cs="Arial"/>
          <w:i/>
          <w:iCs/>
          <w:color w:val="222222"/>
          <w:sz w:val="24"/>
          <w:szCs w:val="24"/>
          <w:shd w:val="clear" w:color="auto" w:fill="FFFFFF"/>
        </w:rPr>
        <w:t>overnance</w:t>
      </w:r>
      <w:r w:rsidRPr="00290A47">
        <w:rPr>
          <w:rFonts w:ascii="Arial" w:hAnsi="Arial" w:cs="Arial"/>
          <w:color w:val="222222"/>
          <w:sz w:val="24"/>
          <w:szCs w:val="24"/>
          <w:shd w:val="clear" w:color="auto" w:fill="FFFFFF"/>
        </w:rPr>
        <w:t xml:space="preserve">. </w:t>
      </w:r>
      <w:r w:rsidR="00523B5E">
        <w:rPr>
          <w:rFonts w:ascii="Arial" w:hAnsi="Arial" w:cs="Arial"/>
          <w:color w:val="222222"/>
          <w:sz w:val="24"/>
          <w:szCs w:val="24"/>
          <w:shd w:val="clear" w:color="auto" w:fill="FFFFFF"/>
        </w:rPr>
        <w:t xml:space="preserve">London: </w:t>
      </w:r>
      <w:r w:rsidRPr="00290A47">
        <w:rPr>
          <w:rFonts w:ascii="Arial" w:hAnsi="Arial" w:cs="Arial"/>
          <w:color w:val="222222"/>
          <w:sz w:val="24"/>
          <w:szCs w:val="24"/>
          <w:shd w:val="clear" w:color="auto" w:fill="FFFFFF"/>
        </w:rPr>
        <w:t>Sage.</w:t>
      </w:r>
    </w:p>
    <w:p w14:paraId="5704C4FD" w14:textId="77777777" w:rsidR="006B7384" w:rsidRPr="00290A47" w:rsidRDefault="006B7384" w:rsidP="0089368F">
      <w:pPr>
        <w:rPr>
          <w:rFonts w:ascii="Arial" w:hAnsi="Arial" w:cs="Arial"/>
          <w:color w:val="222222"/>
          <w:sz w:val="24"/>
          <w:szCs w:val="24"/>
          <w:shd w:val="clear" w:color="auto" w:fill="FFFFFF"/>
        </w:rPr>
      </w:pPr>
    </w:p>
    <w:p w14:paraId="474D666C" w14:textId="7F5F27B4" w:rsidR="000A5D37" w:rsidRDefault="000A5D37" w:rsidP="0089368F">
      <w:pPr>
        <w:rPr>
          <w:rFonts w:ascii="Arial" w:hAnsi="Arial" w:cs="Arial"/>
          <w:sz w:val="24"/>
          <w:szCs w:val="24"/>
        </w:rPr>
      </w:pPr>
    </w:p>
    <w:p w14:paraId="008328DE" w14:textId="42C38585" w:rsidR="000A5D37" w:rsidRDefault="000A5D37" w:rsidP="0089368F">
      <w:pPr>
        <w:rPr>
          <w:rFonts w:ascii="Arial" w:hAnsi="Arial" w:cs="Arial"/>
          <w:sz w:val="24"/>
          <w:szCs w:val="24"/>
        </w:rPr>
      </w:pPr>
    </w:p>
    <w:p w14:paraId="671CA2F0" w14:textId="114FED7B" w:rsidR="00904DC1" w:rsidRPr="00290A47" w:rsidRDefault="00847AA5" w:rsidP="00847AA5">
      <w:pPr>
        <w:rPr>
          <w:rFonts w:ascii="Arial" w:hAnsi="Arial" w:cs="Arial"/>
          <w:b/>
          <w:color w:val="00B0F0"/>
          <w:sz w:val="24"/>
          <w:szCs w:val="24"/>
        </w:rPr>
      </w:pPr>
      <w:r w:rsidRPr="12311200">
        <w:rPr>
          <w:rFonts w:ascii="Arial" w:hAnsi="Arial" w:cs="Arial"/>
          <w:b/>
          <w:bCs/>
          <w:color w:val="00B0F0"/>
          <w:sz w:val="24"/>
          <w:szCs w:val="24"/>
        </w:rPr>
        <w:lastRenderedPageBreak/>
        <w:t>2.</w:t>
      </w:r>
      <w:r w:rsidR="009A2462" w:rsidRPr="12311200">
        <w:rPr>
          <w:rFonts w:ascii="Arial" w:hAnsi="Arial" w:cs="Arial"/>
          <w:b/>
          <w:bCs/>
          <w:color w:val="00B0F0"/>
          <w:sz w:val="24"/>
          <w:szCs w:val="24"/>
        </w:rPr>
        <w:t xml:space="preserve"> </w:t>
      </w:r>
      <w:r w:rsidR="000A5D37" w:rsidRPr="12311200">
        <w:rPr>
          <w:rFonts w:ascii="Arial" w:hAnsi="Arial" w:cs="Arial"/>
          <w:b/>
          <w:bCs/>
          <w:color w:val="00B0F0"/>
          <w:sz w:val="24"/>
          <w:szCs w:val="24"/>
        </w:rPr>
        <w:t>Theoretical foundations</w:t>
      </w:r>
      <w:r w:rsidR="00876E67" w:rsidRPr="12311200">
        <w:rPr>
          <w:rFonts w:ascii="Arial" w:hAnsi="Arial" w:cs="Arial"/>
          <w:b/>
          <w:bCs/>
          <w:color w:val="00B0F0"/>
          <w:sz w:val="24"/>
          <w:szCs w:val="24"/>
        </w:rPr>
        <w:t xml:space="preserve"> (</w:t>
      </w:r>
      <w:r w:rsidR="0089368F" w:rsidRPr="12311200">
        <w:rPr>
          <w:rFonts w:ascii="Arial" w:hAnsi="Arial" w:cs="Arial"/>
          <w:b/>
          <w:bCs/>
          <w:color w:val="00B0F0"/>
          <w:sz w:val="24"/>
          <w:szCs w:val="24"/>
        </w:rPr>
        <w:t>1</w:t>
      </w:r>
      <w:r w:rsidR="00E61EC1">
        <w:rPr>
          <w:rFonts w:ascii="Arial" w:hAnsi="Arial" w:cs="Arial"/>
          <w:b/>
          <w:bCs/>
          <w:color w:val="00B0F0"/>
          <w:sz w:val="24"/>
          <w:szCs w:val="24"/>
        </w:rPr>
        <w:t>6</w:t>
      </w:r>
      <w:r w:rsidR="00876E67" w:rsidRPr="12311200">
        <w:rPr>
          <w:rFonts w:ascii="Arial" w:hAnsi="Arial" w:cs="Arial"/>
          <w:b/>
          <w:bCs/>
          <w:color w:val="00B0F0"/>
          <w:sz w:val="24"/>
          <w:szCs w:val="24"/>
          <w:vertAlign w:val="superscript"/>
        </w:rPr>
        <w:t>th</w:t>
      </w:r>
      <w:r w:rsidRPr="12311200">
        <w:rPr>
          <w:rFonts w:ascii="Arial" w:hAnsi="Arial" w:cs="Arial"/>
          <w:b/>
          <w:bCs/>
          <w:color w:val="00B0F0"/>
          <w:sz w:val="24"/>
          <w:szCs w:val="24"/>
        </w:rPr>
        <w:t xml:space="preserve"> January)</w:t>
      </w:r>
    </w:p>
    <w:p w14:paraId="2E7FA81E" w14:textId="308F1F22" w:rsidR="0E4C22FA" w:rsidRDefault="0E4C22FA" w:rsidP="12311200">
      <w:pPr>
        <w:jc w:val="both"/>
        <w:rPr>
          <w:rFonts w:ascii="Arial" w:hAnsi="Arial" w:cs="Arial"/>
          <w:sz w:val="24"/>
          <w:szCs w:val="24"/>
        </w:rPr>
      </w:pPr>
      <w:r w:rsidRPr="12311200">
        <w:rPr>
          <w:rFonts w:ascii="Arial" w:hAnsi="Arial" w:cs="Arial"/>
          <w:sz w:val="24"/>
          <w:szCs w:val="24"/>
        </w:rPr>
        <w:t xml:space="preserve">In this session, we will lay the main theoretical foundations for the rest of the course. We will build on the theories discussed in the first session, but now add ideas about the role of actors and institutions in this process. On the one hand, we will build on the ideas of Downs and Black on the interaction of voters and </w:t>
      </w:r>
      <w:proofErr w:type="gramStart"/>
      <w:r w:rsidRPr="12311200">
        <w:rPr>
          <w:rFonts w:ascii="Arial" w:hAnsi="Arial" w:cs="Arial"/>
          <w:sz w:val="24"/>
          <w:szCs w:val="24"/>
        </w:rPr>
        <w:t>politicians, and</w:t>
      </w:r>
      <w:proofErr w:type="gramEnd"/>
      <w:r w:rsidRPr="12311200">
        <w:rPr>
          <w:rFonts w:ascii="Arial" w:hAnsi="Arial" w:cs="Arial"/>
          <w:sz w:val="24"/>
          <w:szCs w:val="24"/>
        </w:rPr>
        <w:t xml:space="preserve"> discuss the rational choice approach as well as the median voter theorem. On the other hand, we will look at ideas of organized interests who fight about policy outcomes (instead of voters) in specific policy-terrains. We will then discuss the strength and weaknesses of the two approaches. Here, we will introduce the basics of these two different perspectives of comparative politics. Later classes will go into more detail.  </w:t>
      </w:r>
    </w:p>
    <w:p w14:paraId="0C6EF564" w14:textId="4156F717" w:rsidR="00A21623" w:rsidRPr="00A21623" w:rsidRDefault="00A21623" w:rsidP="00A21623">
      <w:pPr>
        <w:rPr>
          <w:rFonts w:ascii="Arial" w:hAnsi="Arial" w:cs="Arial"/>
          <w:sz w:val="24"/>
          <w:szCs w:val="24"/>
          <w:u w:val="single"/>
        </w:rPr>
      </w:pPr>
      <w:r w:rsidRPr="00A21623">
        <w:rPr>
          <w:rFonts w:ascii="Arial" w:hAnsi="Arial" w:cs="Arial"/>
          <w:sz w:val="24"/>
          <w:szCs w:val="24"/>
          <w:u w:val="single"/>
        </w:rPr>
        <w:t xml:space="preserve">Questions for </w:t>
      </w:r>
      <w:r w:rsidR="002E43CB">
        <w:rPr>
          <w:rFonts w:ascii="Arial" w:hAnsi="Arial" w:cs="Arial"/>
          <w:sz w:val="24"/>
          <w:szCs w:val="24"/>
          <w:u w:val="single"/>
        </w:rPr>
        <w:t>D</w:t>
      </w:r>
      <w:r w:rsidRPr="00A21623">
        <w:rPr>
          <w:rFonts w:ascii="Arial" w:hAnsi="Arial" w:cs="Arial"/>
          <w:sz w:val="24"/>
          <w:szCs w:val="24"/>
          <w:u w:val="single"/>
        </w:rPr>
        <w:t>iscussion:</w:t>
      </w:r>
    </w:p>
    <w:p w14:paraId="3B8C6707" w14:textId="23699941" w:rsidR="00C0053E" w:rsidRDefault="00C0053E" w:rsidP="00774B85">
      <w:pPr>
        <w:pStyle w:val="ListParagraph"/>
        <w:numPr>
          <w:ilvl w:val="0"/>
          <w:numId w:val="17"/>
        </w:numPr>
        <w:ind w:left="709"/>
        <w:rPr>
          <w:rFonts w:ascii="Arial" w:hAnsi="Arial" w:cs="Arial"/>
          <w:sz w:val="24"/>
          <w:szCs w:val="24"/>
        </w:rPr>
      </w:pPr>
      <w:r>
        <w:rPr>
          <w:rFonts w:ascii="Arial" w:hAnsi="Arial" w:cs="Arial"/>
          <w:sz w:val="24"/>
          <w:szCs w:val="24"/>
        </w:rPr>
        <w:t>How is rational choice theory useful for understanding public policy?</w:t>
      </w:r>
    </w:p>
    <w:p w14:paraId="4AF7260A" w14:textId="4FF3157E" w:rsidR="00406D7E" w:rsidRDefault="00774B85" w:rsidP="00774B85">
      <w:pPr>
        <w:pStyle w:val="ListParagraph"/>
        <w:numPr>
          <w:ilvl w:val="0"/>
          <w:numId w:val="17"/>
        </w:numPr>
        <w:ind w:left="709"/>
        <w:rPr>
          <w:rFonts w:ascii="Arial" w:hAnsi="Arial" w:cs="Arial"/>
          <w:sz w:val="24"/>
          <w:szCs w:val="24"/>
        </w:rPr>
      </w:pPr>
      <w:r>
        <w:rPr>
          <w:rFonts w:ascii="Arial" w:hAnsi="Arial" w:cs="Arial"/>
          <w:sz w:val="24"/>
          <w:szCs w:val="24"/>
        </w:rPr>
        <w:t xml:space="preserve">What is the MVT and what are its prediction in different party systems? </w:t>
      </w:r>
    </w:p>
    <w:p w14:paraId="50A3B1EB" w14:textId="77E22CCD" w:rsidR="00904DC1" w:rsidRDefault="00774B85" w:rsidP="00406D7E">
      <w:pPr>
        <w:pStyle w:val="ListParagraph"/>
        <w:numPr>
          <w:ilvl w:val="0"/>
          <w:numId w:val="17"/>
        </w:numPr>
        <w:ind w:left="709"/>
        <w:rPr>
          <w:rFonts w:ascii="Arial" w:hAnsi="Arial" w:cs="Arial"/>
          <w:sz w:val="24"/>
          <w:szCs w:val="24"/>
        </w:rPr>
      </w:pPr>
      <w:r>
        <w:rPr>
          <w:rFonts w:ascii="Arial" w:hAnsi="Arial" w:cs="Arial"/>
          <w:sz w:val="24"/>
          <w:szCs w:val="24"/>
        </w:rPr>
        <w:t xml:space="preserve">What are the four traditions which </w:t>
      </w:r>
      <w:proofErr w:type="spellStart"/>
      <w:r>
        <w:rPr>
          <w:rFonts w:ascii="Arial" w:hAnsi="Arial" w:cs="Arial"/>
          <w:sz w:val="24"/>
          <w:szCs w:val="24"/>
        </w:rPr>
        <w:t>Gilens</w:t>
      </w:r>
      <w:proofErr w:type="spellEnd"/>
      <w:r>
        <w:rPr>
          <w:rFonts w:ascii="Arial" w:hAnsi="Arial" w:cs="Arial"/>
          <w:sz w:val="24"/>
          <w:szCs w:val="24"/>
        </w:rPr>
        <w:t xml:space="preserve"> and Page contrast with one another?</w:t>
      </w:r>
    </w:p>
    <w:p w14:paraId="3ADD9C66" w14:textId="4DDA96E4" w:rsidR="00774B85" w:rsidRPr="00774B85" w:rsidRDefault="00774B85" w:rsidP="00406D7E">
      <w:pPr>
        <w:pStyle w:val="ListParagraph"/>
        <w:numPr>
          <w:ilvl w:val="0"/>
          <w:numId w:val="17"/>
        </w:numPr>
        <w:ind w:left="709"/>
        <w:rPr>
          <w:rFonts w:ascii="Arial" w:hAnsi="Arial" w:cs="Arial"/>
          <w:sz w:val="24"/>
          <w:szCs w:val="24"/>
        </w:rPr>
      </w:pPr>
      <w:r w:rsidRPr="12311200">
        <w:rPr>
          <w:rFonts w:ascii="Arial" w:hAnsi="Arial" w:cs="Arial"/>
          <w:sz w:val="24"/>
          <w:szCs w:val="24"/>
        </w:rPr>
        <w:t>What are the authors</w:t>
      </w:r>
      <w:r w:rsidR="71B68EA5" w:rsidRPr="12311200">
        <w:rPr>
          <w:rFonts w:ascii="Arial" w:hAnsi="Arial" w:cs="Arial"/>
          <w:sz w:val="24"/>
          <w:szCs w:val="24"/>
        </w:rPr>
        <w:t>’</w:t>
      </w:r>
      <w:r w:rsidRPr="12311200">
        <w:rPr>
          <w:rFonts w:ascii="Arial" w:hAnsi="Arial" w:cs="Arial"/>
          <w:sz w:val="24"/>
          <w:szCs w:val="24"/>
        </w:rPr>
        <w:t xml:space="preserve"> conclusions? Do these findings travel to other countries, in your opinion?</w:t>
      </w:r>
    </w:p>
    <w:p w14:paraId="54B74B29" w14:textId="77777777" w:rsidR="0047612F" w:rsidRDefault="0047612F" w:rsidP="00847AA5">
      <w:pPr>
        <w:rPr>
          <w:rFonts w:ascii="Arial" w:hAnsi="Arial" w:cs="Arial"/>
          <w:sz w:val="24"/>
          <w:szCs w:val="24"/>
          <w:u w:val="single"/>
        </w:rPr>
      </w:pPr>
    </w:p>
    <w:p w14:paraId="00DF9DFA" w14:textId="0E39A68E" w:rsidR="00C801C5" w:rsidRPr="00290A47" w:rsidRDefault="00847AA5" w:rsidP="00847AA5">
      <w:pPr>
        <w:rPr>
          <w:rFonts w:ascii="Arial" w:hAnsi="Arial" w:cs="Arial"/>
          <w:sz w:val="24"/>
          <w:szCs w:val="24"/>
          <w:u w:val="single"/>
        </w:rPr>
      </w:pPr>
      <w:r w:rsidRPr="00290A47">
        <w:rPr>
          <w:rFonts w:ascii="Arial" w:hAnsi="Arial" w:cs="Arial"/>
          <w:sz w:val="24"/>
          <w:szCs w:val="24"/>
          <w:u w:val="single"/>
        </w:rPr>
        <w:t>Seminar Reading:</w:t>
      </w:r>
    </w:p>
    <w:p w14:paraId="6E7E5D4A" w14:textId="0A44F409" w:rsidR="00CB74D3" w:rsidRDefault="000A5D37" w:rsidP="12311200">
      <w:pPr>
        <w:jc w:val="both"/>
        <w:rPr>
          <w:rFonts w:ascii="Arial" w:eastAsia="Times New Roman" w:hAnsi="Arial" w:cs="Arial"/>
          <w:sz w:val="24"/>
          <w:szCs w:val="24"/>
        </w:rPr>
      </w:pPr>
      <w:r w:rsidRPr="12311200">
        <w:rPr>
          <w:rFonts w:ascii="Arial" w:eastAsia="Times New Roman" w:hAnsi="Arial" w:cs="Arial"/>
          <w:sz w:val="24"/>
          <w:szCs w:val="24"/>
        </w:rPr>
        <w:t>Hinich, M.J.</w:t>
      </w:r>
      <w:r w:rsidR="001A2CFA" w:rsidRPr="12311200">
        <w:rPr>
          <w:rFonts w:ascii="Arial" w:eastAsia="Times New Roman" w:hAnsi="Arial" w:cs="Arial"/>
          <w:sz w:val="24"/>
          <w:szCs w:val="24"/>
        </w:rPr>
        <w:t xml:space="preserve"> &amp;</w:t>
      </w:r>
      <w:r w:rsidRPr="12311200">
        <w:rPr>
          <w:rFonts w:ascii="Arial" w:eastAsia="Times New Roman" w:hAnsi="Arial" w:cs="Arial"/>
          <w:sz w:val="24"/>
          <w:szCs w:val="24"/>
        </w:rPr>
        <w:t xml:space="preserve"> Munger, M.C. </w:t>
      </w:r>
      <w:r w:rsidR="001A2CFA" w:rsidRPr="12311200">
        <w:rPr>
          <w:rFonts w:ascii="Arial" w:eastAsia="Times New Roman" w:hAnsi="Arial" w:cs="Arial"/>
          <w:sz w:val="24"/>
          <w:szCs w:val="24"/>
        </w:rPr>
        <w:t>(</w:t>
      </w:r>
      <w:r w:rsidRPr="12311200">
        <w:rPr>
          <w:rFonts w:ascii="Arial" w:eastAsia="Times New Roman" w:hAnsi="Arial" w:cs="Arial"/>
          <w:sz w:val="24"/>
          <w:szCs w:val="24"/>
        </w:rPr>
        <w:t>1997</w:t>
      </w:r>
      <w:r w:rsidR="001A2CFA" w:rsidRPr="12311200">
        <w:rPr>
          <w:rFonts w:ascii="Arial" w:eastAsia="Times New Roman" w:hAnsi="Arial" w:cs="Arial"/>
          <w:sz w:val="24"/>
          <w:szCs w:val="24"/>
        </w:rPr>
        <w:t>)</w:t>
      </w:r>
      <w:r w:rsidRPr="12311200">
        <w:rPr>
          <w:rFonts w:ascii="Arial" w:eastAsia="Times New Roman" w:hAnsi="Arial" w:cs="Arial"/>
          <w:sz w:val="24"/>
          <w:szCs w:val="24"/>
        </w:rPr>
        <w:t xml:space="preserve">. </w:t>
      </w:r>
      <w:r w:rsidRPr="12311200">
        <w:rPr>
          <w:rFonts w:ascii="Arial" w:eastAsia="Times New Roman" w:hAnsi="Arial" w:cs="Arial"/>
          <w:i/>
          <w:iCs/>
          <w:sz w:val="24"/>
          <w:szCs w:val="24"/>
        </w:rPr>
        <w:t xml:space="preserve">Analytical </w:t>
      </w:r>
      <w:r w:rsidR="001A2CFA" w:rsidRPr="12311200">
        <w:rPr>
          <w:rFonts w:ascii="Arial" w:eastAsia="Times New Roman" w:hAnsi="Arial" w:cs="Arial"/>
          <w:i/>
          <w:iCs/>
          <w:sz w:val="24"/>
          <w:szCs w:val="24"/>
        </w:rPr>
        <w:t>P</w:t>
      </w:r>
      <w:r w:rsidRPr="12311200">
        <w:rPr>
          <w:rFonts w:ascii="Arial" w:eastAsia="Times New Roman" w:hAnsi="Arial" w:cs="Arial"/>
          <w:i/>
          <w:iCs/>
          <w:sz w:val="24"/>
          <w:szCs w:val="24"/>
        </w:rPr>
        <w:t>olitics.</w:t>
      </w:r>
      <w:r w:rsidRPr="12311200">
        <w:rPr>
          <w:rFonts w:ascii="Arial" w:eastAsia="Times New Roman" w:hAnsi="Arial" w:cs="Arial"/>
          <w:sz w:val="24"/>
          <w:szCs w:val="24"/>
        </w:rPr>
        <w:t xml:space="preserve"> </w:t>
      </w:r>
      <w:r w:rsidR="001A2CFA" w:rsidRPr="12311200">
        <w:rPr>
          <w:rFonts w:ascii="Arial" w:eastAsia="Times New Roman" w:hAnsi="Arial" w:cs="Arial"/>
          <w:sz w:val="24"/>
          <w:szCs w:val="24"/>
        </w:rPr>
        <w:t xml:space="preserve">Cambridge: </w:t>
      </w:r>
      <w:r w:rsidRPr="12311200">
        <w:rPr>
          <w:rFonts w:ascii="Arial" w:eastAsia="Times New Roman" w:hAnsi="Arial" w:cs="Arial"/>
          <w:sz w:val="24"/>
          <w:szCs w:val="24"/>
        </w:rPr>
        <w:t xml:space="preserve">Cambridge University Press, Chapters 1 and 2. </w:t>
      </w:r>
    </w:p>
    <w:p w14:paraId="296994EA" w14:textId="683B9E21" w:rsidR="000A5D37" w:rsidRDefault="000A5D37" w:rsidP="12311200">
      <w:pPr>
        <w:jc w:val="both"/>
        <w:rPr>
          <w:rFonts w:ascii="Arial" w:eastAsia="Times New Roman" w:hAnsi="Arial" w:cs="Arial"/>
          <w:sz w:val="24"/>
          <w:szCs w:val="24"/>
        </w:rPr>
      </w:pPr>
      <w:proofErr w:type="spellStart"/>
      <w:r w:rsidRPr="12311200">
        <w:rPr>
          <w:rFonts w:ascii="Arial" w:eastAsia="Times New Roman" w:hAnsi="Arial" w:cs="Arial"/>
          <w:sz w:val="24"/>
          <w:szCs w:val="24"/>
          <w:lang w:val="de-AT"/>
        </w:rPr>
        <w:t>Gilens</w:t>
      </w:r>
      <w:proofErr w:type="spellEnd"/>
      <w:r w:rsidRPr="12311200">
        <w:rPr>
          <w:rFonts w:ascii="Arial" w:eastAsia="Times New Roman" w:hAnsi="Arial" w:cs="Arial"/>
          <w:sz w:val="24"/>
          <w:szCs w:val="24"/>
          <w:lang w:val="de-AT"/>
        </w:rPr>
        <w:t xml:space="preserve">, M. </w:t>
      </w:r>
      <w:r w:rsidR="001A2CFA" w:rsidRPr="12311200">
        <w:rPr>
          <w:rFonts w:ascii="Arial" w:eastAsia="Times New Roman" w:hAnsi="Arial" w:cs="Arial"/>
          <w:sz w:val="24"/>
          <w:szCs w:val="24"/>
          <w:lang w:val="de-AT"/>
        </w:rPr>
        <w:t>&amp;</w:t>
      </w:r>
      <w:r w:rsidRPr="12311200">
        <w:rPr>
          <w:rFonts w:ascii="Arial" w:eastAsia="Times New Roman" w:hAnsi="Arial" w:cs="Arial"/>
          <w:sz w:val="24"/>
          <w:szCs w:val="24"/>
          <w:lang w:val="de-AT"/>
        </w:rPr>
        <w:t xml:space="preserve"> Page, B.I. </w:t>
      </w:r>
      <w:r w:rsidR="001A2CFA" w:rsidRPr="12311200">
        <w:rPr>
          <w:rFonts w:ascii="Arial" w:eastAsia="Times New Roman" w:hAnsi="Arial" w:cs="Arial"/>
          <w:sz w:val="24"/>
          <w:szCs w:val="24"/>
          <w:lang w:val="de-AT"/>
        </w:rPr>
        <w:t>(</w:t>
      </w:r>
      <w:r w:rsidRPr="12311200">
        <w:rPr>
          <w:rFonts w:ascii="Arial" w:eastAsia="Times New Roman" w:hAnsi="Arial" w:cs="Arial"/>
          <w:sz w:val="24"/>
          <w:szCs w:val="24"/>
          <w:lang w:val="de-AT"/>
        </w:rPr>
        <w:t>2014</w:t>
      </w:r>
      <w:r w:rsidR="001A2CFA" w:rsidRPr="12311200">
        <w:rPr>
          <w:rFonts w:ascii="Arial" w:eastAsia="Times New Roman" w:hAnsi="Arial" w:cs="Arial"/>
          <w:sz w:val="24"/>
          <w:szCs w:val="24"/>
          <w:lang w:val="de-AT"/>
        </w:rPr>
        <w:t>)</w:t>
      </w:r>
      <w:r w:rsidRPr="12311200">
        <w:rPr>
          <w:rFonts w:ascii="Arial" w:eastAsia="Times New Roman" w:hAnsi="Arial" w:cs="Arial"/>
          <w:sz w:val="24"/>
          <w:szCs w:val="24"/>
          <w:lang w:val="de-AT"/>
        </w:rPr>
        <w:t xml:space="preserve">. </w:t>
      </w:r>
      <w:r w:rsidRPr="12311200">
        <w:rPr>
          <w:rFonts w:ascii="Arial" w:eastAsia="Times New Roman" w:hAnsi="Arial" w:cs="Arial"/>
          <w:sz w:val="24"/>
          <w:szCs w:val="24"/>
        </w:rPr>
        <w:t xml:space="preserve">Testing </w:t>
      </w:r>
      <w:r w:rsidR="001A2CFA" w:rsidRPr="12311200">
        <w:rPr>
          <w:rFonts w:ascii="Arial" w:eastAsia="Times New Roman" w:hAnsi="Arial" w:cs="Arial"/>
          <w:sz w:val="24"/>
          <w:szCs w:val="24"/>
        </w:rPr>
        <w:t>T</w:t>
      </w:r>
      <w:r w:rsidRPr="12311200">
        <w:rPr>
          <w:rFonts w:ascii="Arial" w:eastAsia="Times New Roman" w:hAnsi="Arial" w:cs="Arial"/>
          <w:sz w:val="24"/>
          <w:szCs w:val="24"/>
        </w:rPr>
        <w:t xml:space="preserve">heories of American </w:t>
      </w:r>
      <w:r w:rsidR="001A2CFA" w:rsidRPr="12311200">
        <w:rPr>
          <w:rFonts w:ascii="Arial" w:eastAsia="Times New Roman" w:hAnsi="Arial" w:cs="Arial"/>
          <w:sz w:val="24"/>
          <w:szCs w:val="24"/>
        </w:rPr>
        <w:t>P</w:t>
      </w:r>
      <w:r w:rsidRPr="12311200">
        <w:rPr>
          <w:rFonts w:ascii="Arial" w:eastAsia="Times New Roman" w:hAnsi="Arial" w:cs="Arial"/>
          <w:sz w:val="24"/>
          <w:szCs w:val="24"/>
        </w:rPr>
        <w:t xml:space="preserve">olitics: Elites, </w:t>
      </w:r>
      <w:r w:rsidR="001A2CFA" w:rsidRPr="12311200">
        <w:rPr>
          <w:rFonts w:ascii="Arial" w:eastAsia="Times New Roman" w:hAnsi="Arial" w:cs="Arial"/>
          <w:sz w:val="24"/>
          <w:szCs w:val="24"/>
        </w:rPr>
        <w:t>I</w:t>
      </w:r>
      <w:r w:rsidRPr="12311200">
        <w:rPr>
          <w:rFonts w:ascii="Arial" w:eastAsia="Times New Roman" w:hAnsi="Arial" w:cs="Arial"/>
          <w:sz w:val="24"/>
          <w:szCs w:val="24"/>
        </w:rPr>
        <w:t xml:space="preserve">nterest </w:t>
      </w:r>
      <w:r w:rsidR="001A2CFA" w:rsidRPr="12311200">
        <w:rPr>
          <w:rFonts w:ascii="Arial" w:eastAsia="Times New Roman" w:hAnsi="Arial" w:cs="Arial"/>
          <w:sz w:val="24"/>
          <w:szCs w:val="24"/>
        </w:rPr>
        <w:t>G</w:t>
      </w:r>
      <w:r w:rsidRPr="12311200">
        <w:rPr>
          <w:rFonts w:ascii="Arial" w:eastAsia="Times New Roman" w:hAnsi="Arial" w:cs="Arial"/>
          <w:sz w:val="24"/>
          <w:szCs w:val="24"/>
        </w:rPr>
        <w:t xml:space="preserve">roups, and </w:t>
      </w:r>
      <w:r w:rsidR="001A2CFA" w:rsidRPr="12311200">
        <w:rPr>
          <w:rFonts w:ascii="Arial" w:eastAsia="Times New Roman" w:hAnsi="Arial" w:cs="Arial"/>
          <w:sz w:val="24"/>
          <w:szCs w:val="24"/>
        </w:rPr>
        <w:t>A</w:t>
      </w:r>
      <w:r w:rsidRPr="12311200">
        <w:rPr>
          <w:rFonts w:ascii="Arial" w:eastAsia="Times New Roman" w:hAnsi="Arial" w:cs="Arial"/>
          <w:sz w:val="24"/>
          <w:szCs w:val="24"/>
        </w:rPr>
        <w:t xml:space="preserve">verage </w:t>
      </w:r>
      <w:r w:rsidR="001A2CFA" w:rsidRPr="12311200">
        <w:rPr>
          <w:rFonts w:ascii="Arial" w:eastAsia="Times New Roman" w:hAnsi="Arial" w:cs="Arial"/>
          <w:sz w:val="24"/>
          <w:szCs w:val="24"/>
        </w:rPr>
        <w:t>C</w:t>
      </w:r>
      <w:r w:rsidRPr="12311200">
        <w:rPr>
          <w:rFonts w:ascii="Arial" w:eastAsia="Times New Roman" w:hAnsi="Arial" w:cs="Arial"/>
          <w:sz w:val="24"/>
          <w:szCs w:val="24"/>
        </w:rPr>
        <w:t xml:space="preserve">itizens. </w:t>
      </w:r>
      <w:r w:rsidRPr="12311200">
        <w:rPr>
          <w:rFonts w:ascii="Arial" w:eastAsia="Times New Roman" w:hAnsi="Arial" w:cs="Arial"/>
          <w:i/>
          <w:iCs/>
          <w:sz w:val="24"/>
          <w:szCs w:val="24"/>
        </w:rPr>
        <w:t>Perspectives on Politics</w:t>
      </w:r>
      <w:r w:rsidRPr="12311200">
        <w:rPr>
          <w:rFonts w:ascii="Arial" w:eastAsia="Times New Roman" w:hAnsi="Arial" w:cs="Arial"/>
          <w:sz w:val="24"/>
          <w:szCs w:val="24"/>
        </w:rPr>
        <w:t xml:space="preserve"> 12(3), 564-581.</w:t>
      </w:r>
    </w:p>
    <w:p w14:paraId="51CA1D38" w14:textId="77777777" w:rsidR="009D05F1" w:rsidRDefault="009D05F1" w:rsidP="12311200">
      <w:pPr>
        <w:jc w:val="both"/>
        <w:rPr>
          <w:rFonts w:ascii="Arial" w:eastAsia="Times New Roman" w:hAnsi="Arial" w:cs="Arial"/>
          <w:sz w:val="24"/>
          <w:szCs w:val="24"/>
        </w:rPr>
      </w:pPr>
      <w:r w:rsidRPr="12311200">
        <w:rPr>
          <w:rFonts w:ascii="Arial" w:eastAsia="Times New Roman" w:hAnsi="Arial" w:cs="Arial"/>
          <w:sz w:val="24"/>
          <w:szCs w:val="24"/>
        </w:rPr>
        <w:t xml:space="preserve">Holcombe, R.G. (1989). The Median Voter model in Public Choice Theory. </w:t>
      </w:r>
      <w:r w:rsidRPr="12311200">
        <w:rPr>
          <w:rFonts w:ascii="Arial" w:eastAsia="Times New Roman" w:hAnsi="Arial" w:cs="Arial"/>
          <w:i/>
          <w:iCs/>
          <w:sz w:val="24"/>
          <w:szCs w:val="24"/>
        </w:rPr>
        <w:t>Public Choice</w:t>
      </w:r>
      <w:r w:rsidRPr="12311200">
        <w:rPr>
          <w:rFonts w:ascii="Arial" w:eastAsia="Times New Roman" w:hAnsi="Arial" w:cs="Arial"/>
          <w:sz w:val="24"/>
          <w:szCs w:val="24"/>
        </w:rPr>
        <w:t xml:space="preserve"> 61(2), 115-125.</w:t>
      </w:r>
    </w:p>
    <w:p w14:paraId="35E385FD" w14:textId="77777777" w:rsidR="000A5D37" w:rsidRPr="00667308" w:rsidRDefault="000A5D37" w:rsidP="00CB74D3">
      <w:pPr>
        <w:rPr>
          <w:rFonts w:ascii="Arial" w:eastAsia="Times New Roman" w:hAnsi="Arial" w:cs="Arial"/>
          <w:sz w:val="24"/>
          <w:szCs w:val="24"/>
        </w:rPr>
      </w:pPr>
    </w:p>
    <w:p w14:paraId="2CFCA419" w14:textId="77777777" w:rsidR="006E6A51" w:rsidRDefault="006E6A51" w:rsidP="006E6A51">
      <w:pPr>
        <w:rPr>
          <w:rFonts w:ascii="Arial" w:hAnsi="Arial" w:cs="Arial"/>
          <w:sz w:val="24"/>
          <w:szCs w:val="24"/>
        </w:rPr>
      </w:pPr>
      <w:r w:rsidRPr="00667308">
        <w:rPr>
          <w:rFonts w:ascii="Arial" w:hAnsi="Arial" w:cs="Arial"/>
          <w:sz w:val="24"/>
          <w:szCs w:val="24"/>
          <w:u w:val="single"/>
        </w:rPr>
        <w:t>Further Reading for Essays and Presentations</w:t>
      </w:r>
      <w:r w:rsidRPr="00667308">
        <w:rPr>
          <w:rFonts w:ascii="Arial" w:hAnsi="Arial" w:cs="Arial"/>
          <w:sz w:val="24"/>
          <w:szCs w:val="24"/>
        </w:rPr>
        <w:t xml:space="preserve">: </w:t>
      </w:r>
    </w:p>
    <w:p w14:paraId="70400634" w14:textId="1BCFB723" w:rsidR="000A5D37" w:rsidRDefault="001A2CFA" w:rsidP="000A5D37">
      <w:pPr>
        <w:rPr>
          <w:rFonts w:ascii="Arial" w:eastAsia="Times New Roman" w:hAnsi="Arial" w:cs="Arial"/>
          <w:sz w:val="24"/>
          <w:szCs w:val="24"/>
        </w:rPr>
      </w:pPr>
      <w:r w:rsidRPr="002E43CB">
        <w:rPr>
          <w:rFonts w:ascii="Arial" w:eastAsia="Times New Roman" w:hAnsi="Arial" w:cs="Arial"/>
          <w:sz w:val="24"/>
          <w:szCs w:val="24"/>
        </w:rPr>
        <w:t xml:space="preserve">Hinich, M.J. &amp; Munger, M.C. (1997). </w:t>
      </w:r>
      <w:r w:rsidRPr="000A5D37">
        <w:rPr>
          <w:rFonts w:ascii="Arial" w:eastAsia="Times New Roman" w:hAnsi="Arial" w:cs="Arial"/>
          <w:i/>
          <w:iCs/>
          <w:sz w:val="24"/>
          <w:szCs w:val="24"/>
        </w:rPr>
        <w:t xml:space="preserve">Analytical </w:t>
      </w:r>
      <w:r>
        <w:rPr>
          <w:rFonts w:ascii="Arial" w:eastAsia="Times New Roman" w:hAnsi="Arial" w:cs="Arial"/>
          <w:i/>
          <w:iCs/>
          <w:sz w:val="24"/>
          <w:szCs w:val="24"/>
        </w:rPr>
        <w:t>P</w:t>
      </w:r>
      <w:r w:rsidRPr="000A5D37">
        <w:rPr>
          <w:rFonts w:ascii="Arial" w:eastAsia="Times New Roman" w:hAnsi="Arial" w:cs="Arial"/>
          <w:i/>
          <w:iCs/>
          <w:sz w:val="24"/>
          <w:szCs w:val="24"/>
        </w:rPr>
        <w:t>olitics.</w:t>
      </w:r>
      <w:r w:rsidRPr="000A5D37">
        <w:rPr>
          <w:rFonts w:ascii="Arial" w:eastAsia="Times New Roman" w:hAnsi="Arial" w:cs="Arial"/>
          <w:sz w:val="24"/>
          <w:szCs w:val="24"/>
        </w:rPr>
        <w:t xml:space="preserve"> </w:t>
      </w:r>
      <w:r>
        <w:rPr>
          <w:rFonts w:ascii="Arial" w:eastAsia="Times New Roman" w:hAnsi="Arial" w:cs="Arial"/>
          <w:sz w:val="24"/>
          <w:szCs w:val="24"/>
        </w:rPr>
        <w:t xml:space="preserve">Cambridge: </w:t>
      </w:r>
      <w:r w:rsidRPr="000A5D37">
        <w:rPr>
          <w:rFonts w:ascii="Arial" w:eastAsia="Times New Roman" w:hAnsi="Arial" w:cs="Arial"/>
          <w:sz w:val="24"/>
          <w:szCs w:val="24"/>
        </w:rPr>
        <w:t>Cambridge University Press</w:t>
      </w:r>
      <w:r>
        <w:rPr>
          <w:rFonts w:ascii="Arial" w:eastAsia="Times New Roman" w:hAnsi="Arial" w:cs="Arial"/>
          <w:sz w:val="24"/>
          <w:szCs w:val="24"/>
        </w:rPr>
        <w:t xml:space="preserve">, Chapters </w:t>
      </w:r>
      <w:r w:rsidR="000A5D37">
        <w:rPr>
          <w:rFonts w:ascii="Arial" w:eastAsia="Times New Roman" w:hAnsi="Arial" w:cs="Arial"/>
          <w:sz w:val="24"/>
          <w:szCs w:val="24"/>
        </w:rPr>
        <w:t xml:space="preserve">3 to 9. </w:t>
      </w:r>
    </w:p>
    <w:p w14:paraId="4D53DB5C" w14:textId="2A540F2C" w:rsidR="00AA0282" w:rsidRDefault="00AA0282" w:rsidP="000A5D37">
      <w:pPr>
        <w:rPr>
          <w:rFonts w:ascii="Arial" w:eastAsia="Times New Roman" w:hAnsi="Arial" w:cs="Arial"/>
          <w:sz w:val="24"/>
          <w:szCs w:val="24"/>
        </w:rPr>
      </w:pPr>
      <w:r w:rsidRPr="00AA0282">
        <w:rPr>
          <w:rFonts w:ascii="Arial" w:eastAsia="Times New Roman" w:hAnsi="Arial" w:cs="Arial"/>
          <w:sz w:val="24"/>
          <w:szCs w:val="24"/>
          <w:lang w:val="de-AT"/>
        </w:rPr>
        <w:t xml:space="preserve">Bechtel, M.M. &amp; </w:t>
      </w:r>
      <w:proofErr w:type="spellStart"/>
      <w:r w:rsidRPr="00AA0282">
        <w:rPr>
          <w:rFonts w:ascii="Arial" w:eastAsia="Times New Roman" w:hAnsi="Arial" w:cs="Arial"/>
          <w:sz w:val="24"/>
          <w:szCs w:val="24"/>
          <w:lang w:val="de-AT"/>
        </w:rPr>
        <w:t>Hainmueller</w:t>
      </w:r>
      <w:proofErr w:type="spellEnd"/>
      <w:r w:rsidRPr="00AA0282">
        <w:rPr>
          <w:rFonts w:ascii="Arial" w:eastAsia="Times New Roman" w:hAnsi="Arial" w:cs="Arial"/>
          <w:sz w:val="24"/>
          <w:szCs w:val="24"/>
          <w:lang w:val="de-AT"/>
        </w:rPr>
        <w:t xml:space="preserve">, J. (2011). </w:t>
      </w:r>
      <w:r w:rsidRPr="00AA0282">
        <w:rPr>
          <w:rFonts w:ascii="Arial" w:eastAsia="Times New Roman" w:hAnsi="Arial" w:cs="Arial"/>
          <w:sz w:val="24"/>
          <w:szCs w:val="24"/>
        </w:rPr>
        <w:t xml:space="preserve">How </w:t>
      </w:r>
      <w:r>
        <w:rPr>
          <w:rFonts w:ascii="Arial" w:eastAsia="Times New Roman" w:hAnsi="Arial" w:cs="Arial"/>
          <w:sz w:val="24"/>
          <w:szCs w:val="24"/>
        </w:rPr>
        <w:t>L</w:t>
      </w:r>
      <w:r w:rsidRPr="00AA0282">
        <w:rPr>
          <w:rFonts w:ascii="Arial" w:eastAsia="Times New Roman" w:hAnsi="Arial" w:cs="Arial"/>
          <w:sz w:val="24"/>
          <w:szCs w:val="24"/>
        </w:rPr>
        <w:t xml:space="preserve">asting is </w:t>
      </w:r>
      <w:r>
        <w:rPr>
          <w:rFonts w:ascii="Arial" w:eastAsia="Times New Roman" w:hAnsi="Arial" w:cs="Arial"/>
          <w:sz w:val="24"/>
          <w:szCs w:val="24"/>
        </w:rPr>
        <w:t>V</w:t>
      </w:r>
      <w:r w:rsidRPr="00AA0282">
        <w:rPr>
          <w:rFonts w:ascii="Arial" w:eastAsia="Times New Roman" w:hAnsi="Arial" w:cs="Arial"/>
          <w:sz w:val="24"/>
          <w:szCs w:val="24"/>
        </w:rPr>
        <w:t xml:space="preserve">oter </w:t>
      </w:r>
      <w:r>
        <w:rPr>
          <w:rFonts w:ascii="Arial" w:eastAsia="Times New Roman" w:hAnsi="Arial" w:cs="Arial"/>
          <w:sz w:val="24"/>
          <w:szCs w:val="24"/>
        </w:rPr>
        <w:t>G</w:t>
      </w:r>
      <w:r w:rsidRPr="00AA0282">
        <w:rPr>
          <w:rFonts w:ascii="Arial" w:eastAsia="Times New Roman" w:hAnsi="Arial" w:cs="Arial"/>
          <w:sz w:val="24"/>
          <w:szCs w:val="24"/>
        </w:rPr>
        <w:t xml:space="preserve">ratitude? An </w:t>
      </w:r>
      <w:r>
        <w:rPr>
          <w:rFonts w:ascii="Arial" w:eastAsia="Times New Roman" w:hAnsi="Arial" w:cs="Arial"/>
          <w:sz w:val="24"/>
          <w:szCs w:val="24"/>
        </w:rPr>
        <w:t>A</w:t>
      </w:r>
      <w:r w:rsidRPr="00AA0282">
        <w:rPr>
          <w:rFonts w:ascii="Arial" w:eastAsia="Times New Roman" w:hAnsi="Arial" w:cs="Arial"/>
          <w:sz w:val="24"/>
          <w:szCs w:val="24"/>
        </w:rPr>
        <w:t xml:space="preserve">nalysis of the </w:t>
      </w:r>
      <w:r>
        <w:rPr>
          <w:rFonts w:ascii="Arial" w:eastAsia="Times New Roman" w:hAnsi="Arial" w:cs="Arial"/>
          <w:sz w:val="24"/>
          <w:szCs w:val="24"/>
        </w:rPr>
        <w:t>S</w:t>
      </w:r>
      <w:r w:rsidRPr="00AA0282">
        <w:rPr>
          <w:rFonts w:ascii="Arial" w:eastAsia="Times New Roman" w:hAnsi="Arial" w:cs="Arial"/>
          <w:sz w:val="24"/>
          <w:szCs w:val="24"/>
        </w:rPr>
        <w:t>hort</w:t>
      </w:r>
      <w:r w:rsidRPr="00AA0282">
        <w:rPr>
          <w:rFonts w:ascii="Cambria Math" w:eastAsia="Times New Roman" w:hAnsi="Cambria Math" w:cs="Cambria Math"/>
          <w:sz w:val="24"/>
          <w:szCs w:val="24"/>
        </w:rPr>
        <w:t>‐</w:t>
      </w:r>
      <w:r>
        <w:rPr>
          <w:rFonts w:ascii="Cambria Math" w:eastAsia="Times New Roman" w:hAnsi="Cambria Math" w:cs="Cambria Math"/>
          <w:sz w:val="24"/>
          <w:szCs w:val="24"/>
        </w:rPr>
        <w:t xml:space="preserve"> </w:t>
      </w:r>
      <w:r w:rsidRPr="00AA0282">
        <w:rPr>
          <w:rFonts w:ascii="Arial" w:eastAsia="Times New Roman" w:hAnsi="Arial" w:cs="Arial"/>
          <w:sz w:val="24"/>
          <w:szCs w:val="24"/>
        </w:rPr>
        <w:t xml:space="preserve">and </w:t>
      </w:r>
      <w:r>
        <w:rPr>
          <w:rFonts w:ascii="Arial" w:eastAsia="Times New Roman" w:hAnsi="Arial" w:cs="Arial"/>
          <w:sz w:val="24"/>
          <w:szCs w:val="24"/>
        </w:rPr>
        <w:t>L</w:t>
      </w:r>
      <w:r w:rsidRPr="00AA0282">
        <w:rPr>
          <w:rFonts w:ascii="Arial" w:eastAsia="Times New Roman" w:hAnsi="Arial" w:cs="Arial"/>
          <w:sz w:val="24"/>
          <w:szCs w:val="24"/>
        </w:rPr>
        <w:t>ong</w:t>
      </w:r>
      <w:r w:rsidRPr="00AA0282">
        <w:rPr>
          <w:rFonts w:ascii="Cambria Math" w:eastAsia="Times New Roman" w:hAnsi="Cambria Math" w:cs="Cambria Math"/>
          <w:sz w:val="24"/>
          <w:szCs w:val="24"/>
        </w:rPr>
        <w:t>‐</w:t>
      </w:r>
      <w:r w:rsidRPr="00AA0282">
        <w:rPr>
          <w:rFonts w:ascii="Arial" w:eastAsia="Times New Roman" w:hAnsi="Arial" w:cs="Arial"/>
          <w:sz w:val="24"/>
          <w:szCs w:val="24"/>
        </w:rPr>
        <w:t xml:space="preserve">term </w:t>
      </w:r>
      <w:r>
        <w:rPr>
          <w:rFonts w:ascii="Arial" w:eastAsia="Times New Roman" w:hAnsi="Arial" w:cs="Arial"/>
          <w:sz w:val="24"/>
          <w:szCs w:val="24"/>
        </w:rPr>
        <w:t>E</w:t>
      </w:r>
      <w:r w:rsidRPr="00AA0282">
        <w:rPr>
          <w:rFonts w:ascii="Arial" w:eastAsia="Times New Roman" w:hAnsi="Arial" w:cs="Arial"/>
          <w:sz w:val="24"/>
          <w:szCs w:val="24"/>
        </w:rPr>
        <w:t xml:space="preserve">lectoral </w:t>
      </w:r>
      <w:r>
        <w:rPr>
          <w:rFonts w:ascii="Arial" w:eastAsia="Times New Roman" w:hAnsi="Arial" w:cs="Arial"/>
          <w:sz w:val="24"/>
          <w:szCs w:val="24"/>
        </w:rPr>
        <w:t>R</w:t>
      </w:r>
      <w:r w:rsidRPr="00AA0282">
        <w:rPr>
          <w:rFonts w:ascii="Arial" w:eastAsia="Times New Roman" w:hAnsi="Arial" w:cs="Arial"/>
          <w:sz w:val="24"/>
          <w:szCs w:val="24"/>
        </w:rPr>
        <w:t xml:space="preserve">eturns to </w:t>
      </w:r>
      <w:r>
        <w:rPr>
          <w:rFonts w:ascii="Arial" w:eastAsia="Times New Roman" w:hAnsi="Arial" w:cs="Arial"/>
          <w:sz w:val="24"/>
          <w:szCs w:val="24"/>
        </w:rPr>
        <w:t>B</w:t>
      </w:r>
      <w:r w:rsidRPr="00AA0282">
        <w:rPr>
          <w:rFonts w:ascii="Arial" w:eastAsia="Times New Roman" w:hAnsi="Arial" w:cs="Arial"/>
          <w:sz w:val="24"/>
          <w:szCs w:val="24"/>
        </w:rPr>
        <w:t xml:space="preserve">eneficial </w:t>
      </w:r>
      <w:r>
        <w:rPr>
          <w:rFonts w:ascii="Arial" w:eastAsia="Times New Roman" w:hAnsi="Arial" w:cs="Arial"/>
          <w:sz w:val="24"/>
          <w:szCs w:val="24"/>
        </w:rPr>
        <w:t>P</w:t>
      </w:r>
      <w:r w:rsidRPr="00AA0282">
        <w:rPr>
          <w:rFonts w:ascii="Arial" w:eastAsia="Times New Roman" w:hAnsi="Arial" w:cs="Arial"/>
          <w:sz w:val="24"/>
          <w:szCs w:val="24"/>
        </w:rPr>
        <w:t xml:space="preserve">olicy. </w:t>
      </w:r>
      <w:r w:rsidRPr="00AA0282">
        <w:rPr>
          <w:rFonts w:ascii="Arial" w:eastAsia="Times New Roman" w:hAnsi="Arial" w:cs="Arial"/>
          <w:i/>
          <w:iCs/>
          <w:sz w:val="24"/>
          <w:szCs w:val="24"/>
        </w:rPr>
        <w:t>American Journal of Political Science</w:t>
      </w:r>
      <w:r w:rsidRPr="00AA0282">
        <w:rPr>
          <w:rFonts w:ascii="Arial" w:eastAsia="Times New Roman" w:hAnsi="Arial" w:cs="Arial"/>
          <w:sz w:val="24"/>
          <w:szCs w:val="24"/>
        </w:rPr>
        <w:t xml:space="preserve"> 55(4), 852-868.</w:t>
      </w:r>
    </w:p>
    <w:p w14:paraId="4D18D13A" w14:textId="77777777" w:rsidR="00A96608" w:rsidRPr="00B62984" w:rsidRDefault="00A96608" w:rsidP="00904DC1">
      <w:pPr>
        <w:pStyle w:val="ListParagraph"/>
        <w:rPr>
          <w:rFonts w:ascii="Arial" w:hAnsi="Arial" w:cs="Arial"/>
          <w:sz w:val="24"/>
          <w:szCs w:val="24"/>
        </w:rPr>
      </w:pPr>
    </w:p>
    <w:p w14:paraId="6EB81245" w14:textId="7E6F51DD" w:rsidR="00904DC1" w:rsidRDefault="00904DC1" w:rsidP="00904DC1">
      <w:pPr>
        <w:pStyle w:val="ListParagraph"/>
        <w:rPr>
          <w:rFonts w:ascii="Arial" w:hAnsi="Arial" w:cs="Arial"/>
          <w:sz w:val="24"/>
          <w:szCs w:val="24"/>
        </w:rPr>
      </w:pPr>
    </w:p>
    <w:p w14:paraId="2D68A387" w14:textId="5D33801D" w:rsidR="12311200" w:rsidRDefault="12311200" w:rsidP="12311200">
      <w:pPr>
        <w:pStyle w:val="ListParagraph"/>
        <w:rPr>
          <w:rFonts w:ascii="Arial" w:hAnsi="Arial" w:cs="Arial"/>
          <w:sz w:val="24"/>
          <w:szCs w:val="24"/>
        </w:rPr>
      </w:pPr>
    </w:p>
    <w:p w14:paraId="0FA47A8F" w14:textId="33FE6963" w:rsidR="002F4E64" w:rsidRDefault="002F4E64" w:rsidP="00904DC1">
      <w:pPr>
        <w:pStyle w:val="ListParagraph"/>
        <w:rPr>
          <w:rFonts w:ascii="Arial" w:hAnsi="Arial" w:cs="Arial"/>
          <w:sz w:val="24"/>
          <w:szCs w:val="24"/>
        </w:rPr>
      </w:pPr>
    </w:p>
    <w:p w14:paraId="67301D67" w14:textId="027E8D2F" w:rsidR="00774B85" w:rsidRPr="00774B85" w:rsidRDefault="00847AA5" w:rsidP="00774B85">
      <w:pPr>
        <w:rPr>
          <w:rFonts w:ascii="Arial" w:hAnsi="Arial" w:cs="Arial"/>
          <w:b/>
          <w:color w:val="00B0F0"/>
          <w:sz w:val="24"/>
          <w:szCs w:val="24"/>
        </w:rPr>
      </w:pPr>
      <w:r w:rsidRPr="00667308">
        <w:rPr>
          <w:rFonts w:ascii="Arial" w:hAnsi="Arial" w:cs="Arial"/>
          <w:b/>
          <w:color w:val="00B0F0"/>
          <w:sz w:val="24"/>
          <w:szCs w:val="24"/>
        </w:rPr>
        <w:lastRenderedPageBreak/>
        <w:t>3.</w:t>
      </w:r>
      <w:r w:rsidR="002F4E64">
        <w:rPr>
          <w:rFonts w:ascii="Arial" w:hAnsi="Arial" w:cs="Arial"/>
          <w:b/>
          <w:color w:val="00B0F0"/>
          <w:sz w:val="24"/>
          <w:szCs w:val="24"/>
        </w:rPr>
        <w:t xml:space="preserve"> </w:t>
      </w:r>
      <w:r w:rsidR="00382855">
        <w:rPr>
          <w:rFonts w:ascii="Arial" w:hAnsi="Arial" w:cs="Arial"/>
          <w:b/>
          <w:color w:val="00B0F0"/>
          <w:sz w:val="24"/>
          <w:szCs w:val="24"/>
        </w:rPr>
        <w:t>I</w:t>
      </w:r>
      <w:r w:rsidR="0062756B" w:rsidRPr="00667308">
        <w:rPr>
          <w:rFonts w:ascii="Arial" w:hAnsi="Arial" w:cs="Arial"/>
          <w:b/>
          <w:color w:val="00B0F0"/>
          <w:sz w:val="24"/>
          <w:szCs w:val="24"/>
        </w:rPr>
        <w:t>nstitutionalism</w:t>
      </w:r>
      <w:r w:rsidR="00876E67" w:rsidRPr="00667308">
        <w:rPr>
          <w:rFonts w:ascii="Arial" w:hAnsi="Arial" w:cs="Arial"/>
          <w:b/>
          <w:color w:val="00B0F0"/>
          <w:sz w:val="24"/>
          <w:szCs w:val="24"/>
        </w:rPr>
        <w:t xml:space="preserve"> </w:t>
      </w:r>
      <w:r w:rsidR="00904DC1" w:rsidRPr="00667308">
        <w:rPr>
          <w:rFonts w:ascii="Arial" w:hAnsi="Arial" w:cs="Arial"/>
          <w:b/>
          <w:color w:val="00B0F0"/>
          <w:sz w:val="24"/>
          <w:szCs w:val="24"/>
        </w:rPr>
        <w:t>(</w:t>
      </w:r>
      <w:proofErr w:type="gramStart"/>
      <w:r w:rsidR="0089368F" w:rsidRPr="00667308">
        <w:rPr>
          <w:rFonts w:ascii="Arial" w:hAnsi="Arial" w:cs="Arial"/>
          <w:b/>
          <w:color w:val="00B0F0"/>
          <w:sz w:val="24"/>
          <w:szCs w:val="24"/>
        </w:rPr>
        <w:t>2</w:t>
      </w:r>
      <w:r w:rsidR="00E61EC1">
        <w:rPr>
          <w:rFonts w:ascii="Arial" w:hAnsi="Arial" w:cs="Arial"/>
          <w:b/>
          <w:color w:val="00B0F0"/>
          <w:sz w:val="24"/>
          <w:szCs w:val="24"/>
        </w:rPr>
        <w:t>3</w:t>
      </w:r>
      <w:r w:rsidR="00382855">
        <w:rPr>
          <w:rFonts w:ascii="Arial" w:hAnsi="Arial" w:cs="Arial"/>
          <w:b/>
          <w:color w:val="00B0F0"/>
          <w:sz w:val="24"/>
          <w:szCs w:val="24"/>
          <w:vertAlign w:val="superscript"/>
        </w:rPr>
        <w:t>th</w:t>
      </w:r>
      <w:proofErr w:type="gramEnd"/>
      <w:r w:rsidR="005F44AB">
        <w:rPr>
          <w:rFonts w:ascii="Arial" w:hAnsi="Arial" w:cs="Arial"/>
          <w:b/>
          <w:color w:val="00B0F0"/>
          <w:sz w:val="24"/>
          <w:szCs w:val="24"/>
        </w:rPr>
        <w:t xml:space="preserve"> January)</w:t>
      </w:r>
    </w:p>
    <w:p w14:paraId="09332BA5" w14:textId="05FB9DA9" w:rsidR="00774B85" w:rsidRDefault="00774B85" w:rsidP="12311200">
      <w:pPr>
        <w:jc w:val="both"/>
        <w:rPr>
          <w:rFonts w:ascii="Arial" w:hAnsi="Arial" w:cs="Arial"/>
          <w:sz w:val="24"/>
          <w:szCs w:val="24"/>
        </w:rPr>
      </w:pPr>
      <w:r w:rsidRPr="12311200">
        <w:rPr>
          <w:rFonts w:ascii="Arial" w:hAnsi="Arial" w:cs="Arial"/>
          <w:sz w:val="24"/>
          <w:szCs w:val="24"/>
        </w:rPr>
        <w:t xml:space="preserve">Starting with the observations from the previous class by </w:t>
      </w:r>
      <w:proofErr w:type="spellStart"/>
      <w:r w:rsidRPr="12311200">
        <w:rPr>
          <w:rFonts w:ascii="Arial" w:hAnsi="Arial" w:cs="Arial"/>
          <w:sz w:val="24"/>
          <w:szCs w:val="24"/>
        </w:rPr>
        <w:t>Gilens</w:t>
      </w:r>
      <w:proofErr w:type="spellEnd"/>
      <w:r w:rsidRPr="12311200">
        <w:rPr>
          <w:rFonts w:ascii="Arial" w:hAnsi="Arial" w:cs="Arial"/>
          <w:sz w:val="24"/>
          <w:szCs w:val="24"/>
        </w:rPr>
        <w:t xml:space="preserve"> and Page, we will again ask ourselves whether their findings can be exported to other countries. We will think about this in terms of the different institutions, and how different sets of institutions might change the outcome of the findings. We will then discuss</w:t>
      </w:r>
      <w:r w:rsidR="00830FA9" w:rsidRPr="12311200">
        <w:rPr>
          <w:rFonts w:ascii="Arial" w:hAnsi="Arial" w:cs="Arial"/>
          <w:sz w:val="24"/>
          <w:szCs w:val="24"/>
        </w:rPr>
        <w:t xml:space="preserve"> what institutions are and introduce</w:t>
      </w:r>
      <w:r w:rsidRPr="12311200">
        <w:rPr>
          <w:rFonts w:ascii="Arial" w:hAnsi="Arial" w:cs="Arial"/>
          <w:sz w:val="24"/>
          <w:szCs w:val="24"/>
        </w:rPr>
        <w:t xml:space="preserve"> the three </w:t>
      </w:r>
      <w:r w:rsidR="00830FA9" w:rsidRPr="12311200">
        <w:rPr>
          <w:rFonts w:ascii="Arial" w:hAnsi="Arial" w:cs="Arial"/>
          <w:sz w:val="24"/>
          <w:szCs w:val="24"/>
        </w:rPr>
        <w:t xml:space="preserve">new </w:t>
      </w:r>
      <w:r w:rsidRPr="12311200">
        <w:rPr>
          <w:rFonts w:ascii="Arial" w:hAnsi="Arial" w:cs="Arial"/>
          <w:sz w:val="24"/>
          <w:szCs w:val="24"/>
        </w:rPr>
        <w:t>institutionalism</w:t>
      </w:r>
      <w:r w:rsidR="00830FA9" w:rsidRPr="12311200">
        <w:rPr>
          <w:rFonts w:ascii="Arial" w:hAnsi="Arial" w:cs="Arial"/>
          <w:sz w:val="24"/>
          <w:szCs w:val="24"/>
        </w:rPr>
        <w:t>s</w:t>
      </w:r>
      <w:r w:rsidR="00FE2A8C" w:rsidRPr="12311200">
        <w:rPr>
          <w:rFonts w:ascii="Arial" w:hAnsi="Arial" w:cs="Arial"/>
          <w:sz w:val="24"/>
          <w:szCs w:val="24"/>
        </w:rPr>
        <w:t xml:space="preserve"> (historical institutionalism, rational choice institutionalism, discursive institutionalism)</w:t>
      </w:r>
      <w:r w:rsidR="00830FA9" w:rsidRPr="12311200">
        <w:rPr>
          <w:rFonts w:ascii="Arial" w:hAnsi="Arial" w:cs="Arial"/>
          <w:sz w:val="24"/>
          <w:szCs w:val="24"/>
        </w:rPr>
        <w:t xml:space="preserve">, how they differ, and their strength and weaknesses. </w:t>
      </w:r>
    </w:p>
    <w:p w14:paraId="0407F8A2" w14:textId="77777777" w:rsidR="0041036F" w:rsidRDefault="0041036F" w:rsidP="0047612F">
      <w:pPr>
        <w:rPr>
          <w:rFonts w:ascii="Arial" w:hAnsi="Arial" w:cs="Arial"/>
          <w:sz w:val="24"/>
          <w:szCs w:val="24"/>
          <w:u w:val="single"/>
        </w:rPr>
      </w:pPr>
    </w:p>
    <w:p w14:paraId="16CB38DE" w14:textId="2413700C" w:rsidR="0047612F" w:rsidRDefault="0047612F"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2E43CB" w:rsidRPr="12311200">
        <w:rPr>
          <w:rFonts w:ascii="Arial" w:hAnsi="Arial" w:cs="Arial"/>
          <w:sz w:val="24"/>
          <w:szCs w:val="24"/>
          <w:u w:val="single"/>
        </w:rPr>
        <w:t>D</w:t>
      </w:r>
      <w:r w:rsidRPr="12311200">
        <w:rPr>
          <w:rFonts w:ascii="Arial" w:hAnsi="Arial" w:cs="Arial"/>
          <w:sz w:val="24"/>
          <w:szCs w:val="24"/>
          <w:u w:val="single"/>
        </w:rPr>
        <w:t>iscussion:</w:t>
      </w:r>
    </w:p>
    <w:p w14:paraId="08C1AA34" w14:textId="67967DD7" w:rsidR="0047612F" w:rsidRDefault="0047612F" w:rsidP="12311200">
      <w:pPr>
        <w:pStyle w:val="ListParagraph"/>
        <w:numPr>
          <w:ilvl w:val="0"/>
          <w:numId w:val="26"/>
        </w:numPr>
        <w:jc w:val="both"/>
        <w:rPr>
          <w:rFonts w:ascii="Arial" w:hAnsi="Arial" w:cs="Arial"/>
          <w:sz w:val="24"/>
          <w:szCs w:val="24"/>
        </w:rPr>
      </w:pPr>
      <w:r w:rsidRPr="12311200">
        <w:rPr>
          <w:rFonts w:ascii="Arial" w:hAnsi="Arial" w:cs="Arial"/>
          <w:sz w:val="24"/>
          <w:szCs w:val="24"/>
        </w:rPr>
        <w:t>Which of the new institutionalisms is most convincing to you and why?</w:t>
      </w:r>
    </w:p>
    <w:p w14:paraId="13669865" w14:textId="45BCAB77" w:rsidR="00FE2A8C" w:rsidRPr="0047612F" w:rsidRDefault="00FE2A8C" w:rsidP="12311200">
      <w:pPr>
        <w:pStyle w:val="ListParagraph"/>
        <w:numPr>
          <w:ilvl w:val="0"/>
          <w:numId w:val="26"/>
        </w:numPr>
        <w:jc w:val="both"/>
        <w:rPr>
          <w:rFonts w:ascii="Arial" w:hAnsi="Arial" w:cs="Arial"/>
          <w:sz w:val="24"/>
          <w:szCs w:val="24"/>
        </w:rPr>
      </w:pPr>
      <w:r w:rsidRPr="12311200">
        <w:rPr>
          <w:rFonts w:ascii="Arial" w:hAnsi="Arial" w:cs="Arial"/>
          <w:sz w:val="24"/>
          <w:szCs w:val="24"/>
        </w:rPr>
        <w:t>Can you find examples of institutions which are best explained by the three new institutionalisms?</w:t>
      </w:r>
    </w:p>
    <w:p w14:paraId="10E10ED3" w14:textId="77777777" w:rsidR="005A18D3" w:rsidRDefault="005A18D3" w:rsidP="12311200">
      <w:pPr>
        <w:jc w:val="both"/>
        <w:rPr>
          <w:rFonts w:ascii="Arial" w:hAnsi="Arial" w:cs="Arial"/>
          <w:sz w:val="24"/>
          <w:szCs w:val="24"/>
          <w:u w:val="single"/>
        </w:rPr>
      </w:pPr>
    </w:p>
    <w:p w14:paraId="3B64C250" w14:textId="6E06AB28" w:rsidR="00847AA5" w:rsidRDefault="00847AA5" w:rsidP="12311200">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23BEEAC9" w14:textId="1031B13F" w:rsidR="00382855" w:rsidRDefault="00382855" w:rsidP="12311200">
      <w:pPr>
        <w:jc w:val="both"/>
        <w:rPr>
          <w:rFonts w:ascii="Arial" w:eastAsia="Times New Roman" w:hAnsi="Arial" w:cs="Arial"/>
          <w:sz w:val="24"/>
          <w:szCs w:val="24"/>
        </w:rPr>
      </w:pPr>
      <w:r w:rsidRPr="12311200">
        <w:rPr>
          <w:rFonts w:ascii="Arial" w:eastAsia="Times New Roman" w:hAnsi="Arial" w:cs="Arial"/>
          <w:sz w:val="24"/>
          <w:szCs w:val="24"/>
        </w:rPr>
        <w:t xml:space="preserve">Hall, P.A. </w:t>
      </w:r>
      <w:r w:rsidR="0041036F" w:rsidRPr="12311200">
        <w:rPr>
          <w:rFonts w:ascii="Arial" w:eastAsia="Times New Roman" w:hAnsi="Arial" w:cs="Arial"/>
          <w:sz w:val="24"/>
          <w:szCs w:val="24"/>
        </w:rPr>
        <w:t>&amp;</w:t>
      </w:r>
      <w:r w:rsidRPr="12311200">
        <w:rPr>
          <w:rFonts w:ascii="Arial" w:eastAsia="Times New Roman" w:hAnsi="Arial" w:cs="Arial"/>
          <w:sz w:val="24"/>
          <w:szCs w:val="24"/>
        </w:rPr>
        <w:t xml:space="preserve"> Taylor, R.C. </w:t>
      </w:r>
      <w:r w:rsidR="0041036F" w:rsidRPr="12311200">
        <w:rPr>
          <w:rFonts w:ascii="Arial" w:eastAsia="Times New Roman" w:hAnsi="Arial" w:cs="Arial"/>
          <w:sz w:val="24"/>
          <w:szCs w:val="24"/>
        </w:rPr>
        <w:t>(</w:t>
      </w:r>
      <w:r w:rsidRPr="12311200">
        <w:rPr>
          <w:rFonts w:ascii="Arial" w:eastAsia="Times New Roman" w:hAnsi="Arial" w:cs="Arial"/>
          <w:sz w:val="24"/>
          <w:szCs w:val="24"/>
        </w:rPr>
        <w:t>1996</w:t>
      </w:r>
      <w:r w:rsidR="0041036F" w:rsidRPr="12311200">
        <w:rPr>
          <w:rFonts w:ascii="Arial" w:eastAsia="Times New Roman" w:hAnsi="Arial" w:cs="Arial"/>
          <w:sz w:val="24"/>
          <w:szCs w:val="24"/>
        </w:rPr>
        <w:t>)</w:t>
      </w:r>
      <w:r w:rsidRPr="12311200">
        <w:rPr>
          <w:rFonts w:ascii="Arial" w:eastAsia="Times New Roman" w:hAnsi="Arial" w:cs="Arial"/>
          <w:sz w:val="24"/>
          <w:szCs w:val="24"/>
        </w:rPr>
        <w:t xml:space="preserve">. Political </w:t>
      </w:r>
      <w:r w:rsidR="0041036F" w:rsidRPr="12311200">
        <w:rPr>
          <w:rFonts w:ascii="Arial" w:eastAsia="Times New Roman" w:hAnsi="Arial" w:cs="Arial"/>
          <w:sz w:val="24"/>
          <w:szCs w:val="24"/>
        </w:rPr>
        <w:t>S</w:t>
      </w:r>
      <w:r w:rsidRPr="12311200">
        <w:rPr>
          <w:rFonts w:ascii="Arial" w:eastAsia="Times New Roman" w:hAnsi="Arial" w:cs="Arial"/>
          <w:sz w:val="24"/>
          <w:szCs w:val="24"/>
        </w:rPr>
        <w:t xml:space="preserve">cience and the </w:t>
      </w:r>
      <w:r w:rsidR="0041036F" w:rsidRPr="12311200">
        <w:rPr>
          <w:rFonts w:ascii="Arial" w:eastAsia="Times New Roman" w:hAnsi="Arial" w:cs="Arial"/>
          <w:sz w:val="24"/>
          <w:szCs w:val="24"/>
        </w:rPr>
        <w:t>T</w:t>
      </w:r>
      <w:r w:rsidRPr="12311200">
        <w:rPr>
          <w:rFonts w:ascii="Arial" w:eastAsia="Times New Roman" w:hAnsi="Arial" w:cs="Arial"/>
          <w:sz w:val="24"/>
          <w:szCs w:val="24"/>
        </w:rPr>
        <w:t xml:space="preserve">hree </w:t>
      </w:r>
      <w:r w:rsidR="0041036F" w:rsidRPr="12311200">
        <w:rPr>
          <w:rFonts w:ascii="Arial" w:eastAsia="Times New Roman" w:hAnsi="Arial" w:cs="Arial"/>
          <w:sz w:val="24"/>
          <w:szCs w:val="24"/>
        </w:rPr>
        <w:t>N</w:t>
      </w:r>
      <w:r w:rsidRPr="12311200">
        <w:rPr>
          <w:rFonts w:ascii="Arial" w:eastAsia="Times New Roman" w:hAnsi="Arial" w:cs="Arial"/>
          <w:sz w:val="24"/>
          <w:szCs w:val="24"/>
        </w:rPr>
        <w:t xml:space="preserve">ew </w:t>
      </w:r>
      <w:r w:rsidR="0041036F" w:rsidRPr="12311200">
        <w:rPr>
          <w:rFonts w:ascii="Arial" w:eastAsia="Times New Roman" w:hAnsi="Arial" w:cs="Arial"/>
          <w:sz w:val="24"/>
          <w:szCs w:val="24"/>
        </w:rPr>
        <w:t>I</w:t>
      </w:r>
      <w:r w:rsidRPr="12311200">
        <w:rPr>
          <w:rFonts w:ascii="Arial" w:eastAsia="Times New Roman" w:hAnsi="Arial" w:cs="Arial"/>
          <w:sz w:val="24"/>
          <w:szCs w:val="24"/>
        </w:rPr>
        <w:t xml:space="preserve">nstitutionalisms. </w:t>
      </w:r>
      <w:r w:rsidRPr="12311200">
        <w:rPr>
          <w:rFonts w:ascii="Arial" w:eastAsia="Times New Roman" w:hAnsi="Arial" w:cs="Arial"/>
          <w:i/>
          <w:iCs/>
          <w:sz w:val="24"/>
          <w:szCs w:val="24"/>
        </w:rPr>
        <w:t>Political Studies</w:t>
      </w:r>
      <w:r w:rsidRPr="12311200">
        <w:rPr>
          <w:rFonts w:ascii="Arial" w:eastAsia="Times New Roman" w:hAnsi="Arial" w:cs="Arial"/>
          <w:sz w:val="24"/>
          <w:szCs w:val="24"/>
        </w:rPr>
        <w:t xml:space="preserve"> 44(5), 936-957.</w:t>
      </w:r>
    </w:p>
    <w:p w14:paraId="4FD9B58A" w14:textId="7B6D7022" w:rsidR="003600D4" w:rsidRDefault="003600D4" w:rsidP="12311200">
      <w:pPr>
        <w:jc w:val="both"/>
        <w:rPr>
          <w:rFonts w:ascii="Arial" w:hAnsi="Arial" w:cs="Arial"/>
          <w:sz w:val="24"/>
          <w:szCs w:val="24"/>
        </w:rPr>
      </w:pPr>
      <w:r w:rsidRPr="12311200">
        <w:rPr>
          <w:rFonts w:ascii="Arial" w:hAnsi="Arial" w:cs="Arial"/>
          <w:sz w:val="24"/>
          <w:szCs w:val="24"/>
        </w:rPr>
        <w:t>Peters, B.G.</w:t>
      </w:r>
      <w:r w:rsidR="0041036F" w:rsidRPr="12311200">
        <w:rPr>
          <w:rFonts w:ascii="Arial" w:hAnsi="Arial" w:cs="Arial"/>
          <w:sz w:val="24"/>
          <w:szCs w:val="24"/>
        </w:rPr>
        <w:t>,</w:t>
      </w:r>
      <w:r w:rsidRPr="12311200">
        <w:rPr>
          <w:rFonts w:ascii="Arial" w:hAnsi="Arial" w:cs="Arial"/>
          <w:sz w:val="24"/>
          <w:szCs w:val="24"/>
        </w:rPr>
        <w:t xml:space="preserve"> Jordan A.</w:t>
      </w:r>
      <w:r w:rsidR="0041036F" w:rsidRPr="12311200">
        <w:rPr>
          <w:rFonts w:ascii="Arial" w:hAnsi="Arial" w:cs="Arial"/>
          <w:sz w:val="24"/>
          <w:szCs w:val="24"/>
        </w:rPr>
        <w:t xml:space="preserve"> &amp;</w:t>
      </w:r>
      <w:r w:rsidRPr="12311200">
        <w:rPr>
          <w:rFonts w:ascii="Arial" w:hAnsi="Arial" w:cs="Arial"/>
          <w:sz w:val="24"/>
          <w:szCs w:val="24"/>
        </w:rPr>
        <w:t xml:space="preserve"> </w:t>
      </w:r>
      <w:proofErr w:type="spellStart"/>
      <w:r w:rsidRPr="12311200">
        <w:rPr>
          <w:rFonts w:ascii="Arial" w:hAnsi="Arial" w:cs="Arial"/>
          <w:sz w:val="24"/>
          <w:szCs w:val="24"/>
        </w:rPr>
        <w:t>Tosun</w:t>
      </w:r>
      <w:proofErr w:type="spellEnd"/>
      <w:r w:rsidRPr="12311200">
        <w:rPr>
          <w:rFonts w:ascii="Arial" w:hAnsi="Arial" w:cs="Arial"/>
          <w:sz w:val="24"/>
          <w:szCs w:val="24"/>
        </w:rPr>
        <w:t xml:space="preserve"> J. (2017). Over-reaction and </w:t>
      </w:r>
      <w:r w:rsidR="0041036F" w:rsidRPr="12311200">
        <w:rPr>
          <w:rFonts w:ascii="Arial" w:hAnsi="Arial" w:cs="Arial"/>
          <w:sz w:val="24"/>
          <w:szCs w:val="24"/>
        </w:rPr>
        <w:t>U</w:t>
      </w:r>
      <w:r w:rsidRPr="12311200">
        <w:rPr>
          <w:rFonts w:ascii="Arial" w:hAnsi="Arial" w:cs="Arial"/>
          <w:sz w:val="24"/>
          <w:szCs w:val="24"/>
        </w:rPr>
        <w:t xml:space="preserve">nder-reaction in </w:t>
      </w:r>
      <w:r w:rsidR="0041036F" w:rsidRPr="12311200">
        <w:rPr>
          <w:rFonts w:ascii="Arial" w:hAnsi="Arial" w:cs="Arial"/>
          <w:sz w:val="24"/>
          <w:szCs w:val="24"/>
        </w:rPr>
        <w:t>C</w:t>
      </w:r>
      <w:r w:rsidRPr="12311200">
        <w:rPr>
          <w:rFonts w:ascii="Arial" w:hAnsi="Arial" w:cs="Arial"/>
          <w:sz w:val="24"/>
          <w:szCs w:val="24"/>
        </w:rPr>
        <w:t xml:space="preserve">limate </w:t>
      </w:r>
      <w:r w:rsidR="0041036F" w:rsidRPr="12311200">
        <w:rPr>
          <w:rFonts w:ascii="Arial" w:hAnsi="Arial" w:cs="Arial"/>
          <w:sz w:val="24"/>
          <w:szCs w:val="24"/>
        </w:rPr>
        <w:t>P</w:t>
      </w:r>
      <w:r w:rsidRPr="12311200">
        <w:rPr>
          <w:rFonts w:ascii="Arial" w:hAnsi="Arial" w:cs="Arial"/>
          <w:sz w:val="24"/>
          <w:szCs w:val="24"/>
        </w:rPr>
        <w:t xml:space="preserve">olicy: </w:t>
      </w:r>
      <w:r w:rsidR="0041036F" w:rsidRPr="12311200">
        <w:rPr>
          <w:rFonts w:ascii="Arial" w:hAnsi="Arial" w:cs="Arial"/>
          <w:sz w:val="24"/>
          <w:szCs w:val="24"/>
        </w:rPr>
        <w:t>A</w:t>
      </w:r>
      <w:r w:rsidRPr="12311200">
        <w:rPr>
          <w:rFonts w:ascii="Arial" w:hAnsi="Arial" w:cs="Arial"/>
          <w:sz w:val="24"/>
          <w:szCs w:val="24"/>
        </w:rPr>
        <w:t xml:space="preserve">n </w:t>
      </w:r>
      <w:r w:rsidR="0041036F" w:rsidRPr="12311200">
        <w:rPr>
          <w:rFonts w:ascii="Arial" w:hAnsi="Arial" w:cs="Arial"/>
          <w:sz w:val="24"/>
          <w:szCs w:val="24"/>
        </w:rPr>
        <w:t>I</w:t>
      </w:r>
      <w:r w:rsidRPr="12311200">
        <w:rPr>
          <w:rFonts w:ascii="Arial" w:hAnsi="Arial" w:cs="Arial"/>
          <w:sz w:val="24"/>
          <w:szCs w:val="24"/>
        </w:rPr>
        <w:t xml:space="preserve">nstitutional </w:t>
      </w:r>
      <w:r w:rsidR="0041036F" w:rsidRPr="12311200">
        <w:rPr>
          <w:rFonts w:ascii="Arial" w:hAnsi="Arial" w:cs="Arial"/>
          <w:sz w:val="24"/>
          <w:szCs w:val="24"/>
        </w:rPr>
        <w:t>A</w:t>
      </w:r>
      <w:r w:rsidRPr="12311200">
        <w:rPr>
          <w:rFonts w:ascii="Arial" w:hAnsi="Arial" w:cs="Arial"/>
          <w:sz w:val="24"/>
          <w:szCs w:val="24"/>
        </w:rPr>
        <w:t xml:space="preserve">nalysis. </w:t>
      </w:r>
      <w:r w:rsidRPr="12311200">
        <w:rPr>
          <w:rFonts w:ascii="Arial" w:hAnsi="Arial" w:cs="Arial"/>
          <w:i/>
          <w:iCs/>
          <w:sz w:val="24"/>
          <w:szCs w:val="24"/>
        </w:rPr>
        <w:t>Journal of Environmental Policy and Planning</w:t>
      </w:r>
      <w:r w:rsidRPr="12311200">
        <w:rPr>
          <w:rFonts w:ascii="Arial" w:hAnsi="Arial" w:cs="Arial"/>
          <w:sz w:val="24"/>
          <w:szCs w:val="24"/>
        </w:rPr>
        <w:t xml:space="preserve"> 19(6), 612-624.</w:t>
      </w:r>
    </w:p>
    <w:p w14:paraId="6D503BAE" w14:textId="77777777" w:rsidR="005F2A7E" w:rsidRPr="00B02BFA" w:rsidRDefault="005F2A7E" w:rsidP="12311200">
      <w:pPr>
        <w:spacing w:line="240" w:lineRule="auto"/>
        <w:jc w:val="both"/>
        <w:rPr>
          <w:rFonts w:ascii="Arial" w:eastAsia="Times New Roman" w:hAnsi="Arial" w:cs="Arial"/>
          <w:color w:val="00B0F0"/>
          <w:sz w:val="24"/>
          <w:szCs w:val="24"/>
        </w:rPr>
      </w:pPr>
    </w:p>
    <w:p w14:paraId="03694286" w14:textId="110B8461" w:rsidR="007A164A" w:rsidRDefault="00847AA5"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5BD5C0C6" w14:textId="7BAA485B" w:rsidR="002F4E64" w:rsidRPr="001B39BA" w:rsidRDefault="002F4E64" w:rsidP="12311200">
      <w:pPr>
        <w:jc w:val="both"/>
        <w:rPr>
          <w:rFonts w:ascii="Arial" w:hAnsi="Arial" w:cs="Arial"/>
          <w:sz w:val="24"/>
          <w:szCs w:val="24"/>
        </w:rPr>
      </w:pPr>
      <w:r w:rsidRPr="12311200">
        <w:rPr>
          <w:rFonts w:ascii="Arial" w:eastAsia="Times New Roman" w:hAnsi="Arial" w:cs="Arial"/>
          <w:sz w:val="24"/>
          <w:szCs w:val="24"/>
          <w:lang w:val="en-AU" w:eastAsia="en-GB"/>
        </w:rPr>
        <w:t>Eckersley, P. (2017)</w:t>
      </w:r>
      <w:r w:rsidR="0041036F" w:rsidRPr="12311200">
        <w:rPr>
          <w:rFonts w:ascii="Arial" w:eastAsia="Times New Roman" w:hAnsi="Arial" w:cs="Arial"/>
          <w:sz w:val="24"/>
          <w:szCs w:val="24"/>
          <w:lang w:val="en-AU" w:eastAsia="en-GB"/>
        </w:rPr>
        <w:t>.</w:t>
      </w:r>
      <w:r w:rsidRPr="12311200">
        <w:rPr>
          <w:rFonts w:ascii="Arial" w:eastAsia="Times New Roman" w:hAnsi="Arial" w:cs="Arial"/>
          <w:sz w:val="24"/>
          <w:szCs w:val="24"/>
          <w:lang w:val="en-AU" w:eastAsia="en-GB"/>
        </w:rPr>
        <w:t xml:space="preserve">  Cities and </w:t>
      </w:r>
      <w:r w:rsidR="0041036F" w:rsidRPr="12311200">
        <w:rPr>
          <w:rFonts w:ascii="Arial" w:eastAsia="Times New Roman" w:hAnsi="Arial" w:cs="Arial"/>
          <w:sz w:val="24"/>
          <w:szCs w:val="24"/>
          <w:lang w:val="en-AU" w:eastAsia="en-GB"/>
        </w:rPr>
        <w:t>C</w:t>
      </w:r>
      <w:r w:rsidRPr="12311200">
        <w:rPr>
          <w:rFonts w:ascii="Arial" w:eastAsia="Times New Roman" w:hAnsi="Arial" w:cs="Arial"/>
          <w:sz w:val="24"/>
          <w:szCs w:val="24"/>
          <w:lang w:val="en-AU" w:eastAsia="en-GB"/>
        </w:rPr>
        <w:t xml:space="preserve">limate </w:t>
      </w:r>
      <w:r w:rsidR="0041036F" w:rsidRPr="12311200">
        <w:rPr>
          <w:rFonts w:ascii="Arial" w:eastAsia="Times New Roman" w:hAnsi="Arial" w:cs="Arial"/>
          <w:sz w:val="24"/>
          <w:szCs w:val="24"/>
          <w:lang w:val="en-AU" w:eastAsia="en-GB"/>
        </w:rPr>
        <w:t>C</w:t>
      </w:r>
      <w:r w:rsidRPr="12311200">
        <w:rPr>
          <w:rFonts w:ascii="Arial" w:eastAsia="Times New Roman" w:hAnsi="Arial" w:cs="Arial"/>
          <w:sz w:val="24"/>
          <w:szCs w:val="24"/>
          <w:lang w:val="en-AU" w:eastAsia="en-GB"/>
        </w:rPr>
        <w:t xml:space="preserve">hange: How </w:t>
      </w:r>
      <w:r w:rsidR="0041036F" w:rsidRPr="12311200">
        <w:rPr>
          <w:rFonts w:ascii="Arial" w:eastAsia="Times New Roman" w:hAnsi="Arial" w:cs="Arial"/>
          <w:sz w:val="24"/>
          <w:szCs w:val="24"/>
          <w:lang w:val="en-AU" w:eastAsia="en-GB"/>
        </w:rPr>
        <w:t>H</w:t>
      </w:r>
      <w:r w:rsidRPr="12311200">
        <w:rPr>
          <w:rFonts w:ascii="Arial" w:eastAsia="Times New Roman" w:hAnsi="Arial" w:cs="Arial"/>
          <w:sz w:val="24"/>
          <w:szCs w:val="24"/>
          <w:lang w:val="en-AU" w:eastAsia="en-GB"/>
        </w:rPr>
        <w:t xml:space="preserve">istorical </w:t>
      </w:r>
      <w:r w:rsidR="0041036F" w:rsidRPr="12311200">
        <w:rPr>
          <w:rFonts w:ascii="Arial" w:eastAsia="Times New Roman" w:hAnsi="Arial" w:cs="Arial"/>
          <w:sz w:val="24"/>
          <w:szCs w:val="24"/>
          <w:lang w:val="en-AU" w:eastAsia="en-GB"/>
        </w:rPr>
        <w:t>L</w:t>
      </w:r>
      <w:r w:rsidRPr="12311200">
        <w:rPr>
          <w:rFonts w:ascii="Arial" w:eastAsia="Times New Roman" w:hAnsi="Arial" w:cs="Arial"/>
          <w:sz w:val="24"/>
          <w:szCs w:val="24"/>
          <w:lang w:val="en-AU" w:eastAsia="en-GB"/>
        </w:rPr>
        <w:t xml:space="preserve">egacies </w:t>
      </w:r>
      <w:r w:rsidR="0041036F" w:rsidRPr="12311200">
        <w:rPr>
          <w:rFonts w:ascii="Arial" w:eastAsia="Times New Roman" w:hAnsi="Arial" w:cs="Arial"/>
          <w:sz w:val="24"/>
          <w:szCs w:val="24"/>
          <w:lang w:val="en-AU" w:eastAsia="en-GB"/>
        </w:rPr>
        <w:t>S</w:t>
      </w:r>
      <w:r w:rsidRPr="12311200">
        <w:rPr>
          <w:rFonts w:ascii="Arial" w:eastAsia="Times New Roman" w:hAnsi="Arial" w:cs="Arial"/>
          <w:sz w:val="24"/>
          <w:szCs w:val="24"/>
          <w:lang w:val="en-AU" w:eastAsia="en-GB"/>
        </w:rPr>
        <w:t xml:space="preserve">hape </w:t>
      </w:r>
      <w:proofErr w:type="gramStart"/>
      <w:r w:rsidR="0041036F" w:rsidRPr="12311200">
        <w:rPr>
          <w:rFonts w:ascii="Arial" w:eastAsia="Times New Roman" w:hAnsi="Arial" w:cs="Arial"/>
          <w:sz w:val="24"/>
          <w:szCs w:val="24"/>
          <w:lang w:val="en-AU" w:eastAsia="en-GB"/>
        </w:rPr>
        <w:t>P</w:t>
      </w:r>
      <w:r w:rsidRPr="12311200">
        <w:rPr>
          <w:rFonts w:ascii="Arial" w:eastAsia="Times New Roman" w:hAnsi="Arial" w:cs="Arial"/>
          <w:sz w:val="24"/>
          <w:szCs w:val="24"/>
          <w:lang w:val="en-AU" w:eastAsia="en-GB"/>
        </w:rPr>
        <w:t>olicy-making</w:t>
      </w:r>
      <w:proofErr w:type="gramEnd"/>
      <w:r w:rsidRPr="12311200">
        <w:rPr>
          <w:rFonts w:ascii="Arial" w:eastAsia="Times New Roman" w:hAnsi="Arial" w:cs="Arial"/>
          <w:sz w:val="24"/>
          <w:szCs w:val="24"/>
          <w:lang w:val="en-AU" w:eastAsia="en-GB"/>
        </w:rPr>
        <w:t xml:space="preserve"> in English and German </w:t>
      </w:r>
      <w:r w:rsidR="0041036F" w:rsidRPr="12311200">
        <w:rPr>
          <w:rFonts w:ascii="Arial" w:eastAsia="Times New Roman" w:hAnsi="Arial" w:cs="Arial"/>
          <w:sz w:val="24"/>
          <w:szCs w:val="24"/>
          <w:lang w:val="en-AU" w:eastAsia="en-GB"/>
        </w:rPr>
        <w:t>M</w:t>
      </w:r>
      <w:r w:rsidRPr="12311200">
        <w:rPr>
          <w:rFonts w:ascii="Arial" w:eastAsia="Times New Roman" w:hAnsi="Arial" w:cs="Arial"/>
          <w:sz w:val="24"/>
          <w:szCs w:val="24"/>
          <w:lang w:val="en-AU" w:eastAsia="en-GB"/>
        </w:rPr>
        <w:t>unicipalities, </w:t>
      </w:r>
      <w:r w:rsidRPr="12311200">
        <w:rPr>
          <w:rFonts w:ascii="Arial" w:eastAsia="Times New Roman" w:hAnsi="Arial" w:cs="Arial"/>
          <w:i/>
          <w:iCs/>
          <w:sz w:val="24"/>
          <w:szCs w:val="24"/>
          <w:lang w:val="en-AU" w:eastAsia="en-GB"/>
        </w:rPr>
        <w:t>Politics</w:t>
      </w:r>
      <w:r w:rsidRPr="12311200">
        <w:rPr>
          <w:rFonts w:ascii="Arial" w:eastAsia="Times New Roman" w:hAnsi="Arial" w:cs="Arial"/>
          <w:sz w:val="24"/>
          <w:szCs w:val="24"/>
          <w:lang w:val="en-AU" w:eastAsia="en-GB"/>
        </w:rPr>
        <w:t xml:space="preserve"> 37(2)</w:t>
      </w:r>
      <w:r w:rsidR="0041036F" w:rsidRPr="12311200">
        <w:rPr>
          <w:rFonts w:ascii="Arial" w:eastAsia="Times New Roman" w:hAnsi="Arial" w:cs="Arial"/>
          <w:sz w:val="24"/>
          <w:szCs w:val="24"/>
          <w:lang w:val="en-AU" w:eastAsia="en-GB"/>
        </w:rPr>
        <w:t>,</w:t>
      </w:r>
      <w:r w:rsidRPr="12311200">
        <w:rPr>
          <w:rFonts w:ascii="Arial" w:eastAsia="Times New Roman" w:hAnsi="Arial" w:cs="Arial"/>
          <w:sz w:val="24"/>
          <w:szCs w:val="24"/>
          <w:lang w:val="en-AU" w:eastAsia="en-GB"/>
        </w:rPr>
        <w:t xml:space="preserve"> 151–166.</w:t>
      </w:r>
    </w:p>
    <w:p w14:paraId="01E225EE" w14:textId="42FD5E27" w:rsidR="002F4E64" w:rsidRPr="00667308" w:rsidRDefault="002F4E64" w:rsidP="12311200">
      <w:pPr>
        <w:jc w:val="both"/>
        <w:rPr>
          <w:rFonts w:ascii="Arial" w:hAnsi="Arial" w:cs="Arial"/>
          <w:sz w:val="24"/>
          <w:szCs w:val="24"/>
        </w:rPr>
      </w:pPr>
      <w:r w:rsidRPr="00667308">
        <w:rPr>
          <w:rFonts w:ascii="Arial" w:eastAsia="Times New Roman" w:hAnsi="Arial" w:cs="Arial"/>
          <w:sz w:val="24"/>
          <w:szCs w:val="24"/>
        </w:rPr>
        <w:t xml:space="preserve">Peters, B.G. (2019). </w:t>
      </w:r>
      <w:r w:rsidRPr="12311200">
        <w:rPr>
          <w:rFonts w:ascii="Arial" w:eastAsia="Times New Roman" w:hAnsi="Arial" w:cs="Arial"/>
          <w:i/>
          <w:iCs/>
          <w:sz w:val="24"/>
          <w:szCs w:val="24"/>
        </w:rPr>
        <w:t xml:space="preserve">Institutional </w:t>
      </w:r>
      <w:r w:rsidR="0041036F" w:rsidRPr="12311200">
        <w:rPr>
          <w:rFonts w:ascii="Arial" w:eastAsia="Times New Roman" w:hAnsi="Arial" w:cs="Arial"/>
          <w:i/>
          <w:iCs/>
          <w:sz w:val="24"/>
          <w:szCs w:val="24"/>
        </w:rPr>
        <w:t>T</w:t>
      </w:r>
      <w:r w:rsidRPr="12311200">
        <w:rPr>
          <w:rFonts w:ascii="Arial" w:eastAsia="Times New Roman" w:hAnsi="Arial" w:cs="Arial"/>
          <w:i/>
          <w:iCs/>
          <w:sz w:val="24"/>
          <w:szCs w:val="24"/>
        </w:rPr>
        <w:t xml:space="preserve">heory in </w:t>
      </w:r>
      <w:r w:rsidR="0041036F" w:rsidRPr="12311200">
        <w:rPr>
          <w:rFonts w:ascii="Arial" w:eastAsia="Times New Roman" w:hAnsi="Arial" w:cs="Arial"/>
          <w:i/>
          <w:iCs/>
          <w:sz w:val="24"/>
          <w:szCs w:val="24"/>
        </w:rPr>
        <w:t>P</w:t>
      </w:r>
      <w:r w:rsidRPr="12311200">
        <w:rPr>
          <w:rFonts w:ascii="Arial" w:eastAsia="Times New Roman" w:hAnsi="Arial" w:cs="Arial"/>
          <w:i/>
          <w:iCs/>
          <w:sz w:val="24"/>
          <w:szCs w:val="24"/>
        </w:rPr>
        <w:t xml:space="preserve">olitical </w:t>
      </w:r>
      <w:r w:rsidR="0041036F" w:rsidRPr="12311200">
        <w:rPr>
          <w:rFonts w:ascii="Arial" w:eastAsia="Times New Roman" w:hAnsi="Arial" w:cs="Arial"/>
          <w:i/>
          <w:iCs/>
          <w:sz w:val="24"/>
          <w:szCs w:val="24"/>
        </w:rPr>
        <w:t>S</w:t>
      </w:r>
      <w:r w:rsidRPr="12311200">
        <w:rPr>
          <w:rFonts w:ascii="Arial" w:eastAsia="Times New Roman" w:hAnsi="Arial" w:cs="Arial"/>
          <w:i/>
          <w:iCs/>
          <w:sz w:val="24"/>
          <w:szCs w:val="24"/>
        </w:rPr>
        <w:t>cience: The new institutionalism</w:t>
      </w:r>
      <w:r w:rsidRPr="00667308">
        <w:rPr>
          <w:rFonts w:ascii="Arial" w:eastAsia="Times New Roman" w:hAnsi="Arial" w:cs="Arial"/>
          <w:sz w:val="24"/>
          <w:szCs w:val="24"/>
        </w:rPr>
        <w:t xml:space="preserve">. </w:t>
      </w:r>
      <w:r w:rsidR="0041036F">
        <w:rPr>
          <w:rFonts w:ascii="Arial" w:hAnsi="Arial" w:cs="Arial"/>
          <w:color w:val="222222"/>
          <w:sz w:val="24"/>
          <w:szCs w:val="24"/>
          <w:shd w:val="clear" w:color="auto" w:fill="FFFFFF"/>
        </w:rPr>
        <w:t>Cheltenham:</w:t>
      </w:r>
      <w:r w:rsidR="0041036F" w:rsidRPr="00B02BFA">
        <w:rPr>
          <w:rFonts w:ascii="Arial" w:eastAsia="Times New Roman" w:hAnsi="Arial" w:cs="Arial"/>
          <w:sz w:val="24"/>
          <w:szCs w:val="24"/>
        </w:rPr>
        <w:t xml:space="preserve"> </w:t>
      </w:r>
      <w:r w:rsidRPr="00B02BFA">
        <w:rPr>
          <w:rFonts w:ascii="Arial" w:eastAsia="Times New Roman" w:hAnsi="Arial" w:cs="Arial"/>
          <w:sz w:val="24"/>
          <w:szCs w:val="24"/>
        </w:rPr>
        <w:t>Edward Elgar Publishing. Chapter 4</w:t>
      </w:r>
      <w:r w:rsidR="0041036F">
        <w:rPr>
          <w:rFonts w:ascii="Arial" w:eastAsia="Times New Roman" w:hAnsi="Arial" w:cs="Arial"/>
          <w:sz w:val="24"/>
          <w:szCs w:val="24"/>
        </w:rPr>
        <w:t>.</w:t>
      </w:r>
    </w:p>
    <w:p w14:paraId="3FEDBBCA" w14:textId="3073BF44" w:rsidR="006D176D" w:rsidRDefault="006D176D" w:rsidP="12311200">
      <w:pPr>
        <w:jc w:val="both"/>
        <w:rPr>
          <w:rStyle w:val="cls-response"/>
          <w:rFonts w:ascii="Arial" w:hAnsi="Arial" w:cs="Arial"/>
          <w:sz w:val="24"/>
          <w:szCs w:val="24"/>
        </w:rPr>
      </w:pPr>
      <w:proofErr w:type="spellStart"/>
      <w:r w:rsidRPr="12311200">
        <w:rPr>
          <w:rStyle w:val="cls-response"/>
          <w:rFonts w:ascii="Arial" w:hAnsi="Arial" w:cs="Arial"/>
          <w:sz w:val="24"/>
          <w:szCs w:val="24"/>
        </w:rPr>
        <w:t>Abrutyn</w:t>
      </w:r>
      <w:proofErr w:type="spellEnd"/>
      <w:r w:rsidRPr="12311200">
        <w:rPr>
          <w:rStyle w:val="cls-response"/>
          <w:rFonts w:ascii="Arial" w:hAnsi="Arial" w:cs="Arial"/>
          <w:sz w:val="24"/>
          <w:szCs w:val="24"/>
        </w:rPr>
        <w:t xml:space="preserve">, S. &amp; Turner, J.H. (2011). The Old Institutionalism Meets the New Institutionalism. </w:t>
      </w:r>
      <w:r w:rsidRPr="12311200">
        <w:rPr>
          <w:rStyle w:val="cls-response"/>
          <w:rFonts w:ascii="Arial" w:hAnsi="Arial" w:cs="Arial"/>
          <w:i/>
          <w:iCs/>
          <w:sz w:val="24"/>
          <w:szCs w:val="24"/>
        </w:rPr>
        <w:t>Sociological Perspectives</w:t>
      </w:r>
      <w:r w:rsidRPr="12311200">
        <w:rPr>
          <w:rStyle w:val="cls-response"/>
          <w:rFonts w:ascii="Arial" w:hAnsi="Arial" w:cs="Arial"/>
          <w:sz w:val="24"/>
          <w:szCs w:val="24"/>
        </w:rPr>
        <w:t xml:space="preserve"> 54(3), 283–306. </w:t>
      </w:r>
    </w:p>
    <w:p w14:paraId="2B792F42" w14:textId="1920E5AA" w:rsidR="002F4E64" w:rsidRPr="00667308" w:rsidRDefault="002F4E64" w:rsidP="12311200">
      <w:pPr>
        <w:spacing w:after="120" w:line="240" w:lineRule="auto"/>
        <w:jc w:val="both"/>
        <w:rPr>
          <w:rFonts w:ascii="Arial" w:eastAsia="Times New Roman" w:hAnsi="Arial" w:cs="Arial"/>
          <w:sz w:val="24"/>
          <w:szCs w:val="24"/>
        </w:rPr>
      </w:pPr>
      <w:proofErr w:type="spellStart"/>
      <w:r w:rsidRPr="12311200">
        <w:rPr>
          <w:rFonts w:ascii="Arial" w:eastAsia="Times New Roman" w:hAnsi="Arial" w:cs="Arial"/>
          <w:sz w:val="24"/>
          <w:szCs w:val="24"/>
        </w:rPr>
        <w:t>Araral</w:t>
      </w:r>
      <w:proofErr w:type="spellEnd"/>
      <w:r w:rsidRPr="12311200">
        <w:rPr>
          <w:rFonts w:ascii="Arial" w:eastAsia="Times New Roman" w:hAnsi="Arial" w:cs="Arial"/>
          <w:sz w:val="24"/>
          <w:szCs w:val="24"/>
        </w:rPr>
        <w:t xml:space="preserve">, E. (2008). The </w:t>
      </w:r>
      <w:r w:rsidR="0041036F" w:rsidRPr="12311200">
        <w:rPr>
          <w:rFonts w:ascii="Arial" w:eastAsia="Times New Roman" w:hAnsi="Arial" w:cs="Arial"/>
          <w:sz w:val="24"/>
          <w:szCs w:val="24"/>
        </w:rPr>
        <w:t>S</w:t>
      </w:r>
      <w:r w:rsidRPr="12311200">
        <w:rPr>
          <w:rFonts w:ascii="Arial" w:eastAsia="Times New Roman" w:hAnsi="Arial" w:cs="Arial"/>
          <w:sz w:val="24"/>
          <w:szCs w:val="24"/>
        </w:rPr>
        <w:t xml:space="preserve">trategic </w:t>
      </w:r>
      <w:r w:rsidR="0041036F" w:rsidRPr="12311200">
        <w:rPr>
          <w:rFonts w:ascii="Arial" w:eastAsia="Times New Roman" w:hAnsi="Arial" w:cs="Arial"/>
          <w:sz w:val="24"/>
          <w:szCs w:val="24"/>
        </w:rPr>
        <w:t>G</w:t>
      </w:r>
      <w:r w:rsidRPr="12311200">
        <w:rPr>
          <w:rFonts w:ascii="Arial" w:eastAsia="Times New Roman" w:hAnsi="Arial" w:cs="Arial"/>
          <w:sz w:val="24"/>
          <w:szCs w:val="24"/>
        </w:rPr>
        <w:t xml:space="preserve">ames that </w:t>
      </w:r>
      <w:r w:rsidR="0041036F" w:rsidRPr="12311200">
        <w:rPr>
          <w:rFonts w:ascii="Arial" w:eastAsia="Times New Roman" w:hAnsi="Arial" w:cs="Arial"/>
          <w:sz w:val="24"/>
          <w:szCs w:val="24"/>
        </w:rPr>
        <w:t>D</w:t>
      </w:r>
      <w:r w:rsidRPr="12311200">
        <w:rPr>
          <w:rFonts w:ascii="Arial" w:eastAsia="Times New Roman" w:hAnsi="Arial" w:cs="Arial"/>
          <w:sz w:val="24"/>
          <w:szCs w:val="24"/>
        </w:rPr>
        <w:t xml:space="preserve">onors and </w:t>
      </w:r>
      <w:r w:rsidR="0041036F" w:rsidRPr="12311200">
        <w:rPr>
          <w:rFonts w:ascii="Arial" w:eastAsia="Times New Roman" w:hAnsi="Arial" w:cs="Arial"/>
          <w:sz w:val="24"/>
          <w:szCs w:val="24"/>
        </w:rPr>
        <w:t>B</w:t>
      </w:r>
      <w:r w:rsidRPr="12311200">
        <w:rPr>
          <w:rFonts w:ascii="Arial" w:eastAsia="Times New Roman" w:hAnsi="Arial" w:cs="Arial"/>
          <w:sz w:val="24"/>
          <w:szCs w:val="24"/>
        </w:rPr>
        <w:t xml:space="preserve">ureaucrats </w:t>
      </w:r>
      <w:r w:rsidR="0041036F" w:rsidRPr="12311200">
        <w:rPr>
          <w:rFonts w:ascii="Arial" w:eastAsia="Times New Roman" w:hAnsi="Arial" w:cs="Arial"/>
          <w:sz w:val="24"/>
          <w:szCs w:val="24"/>
        </w:rPr>
        <w:t>P</w:t>
      </w:r>
      <w:r w:rsidRPr="12311200">
        <w:rPr>
          <w:rFonts w:ascii="Arial" w:eastAsia="Times New Roman" w:hAnsi="Arial" w:cs="Arial"/>
          <w:sz w:val="24"/>
          <w:szCs w:val="24"/>
        </w:rPr>
        <w:t xml:space="preserve">lay: An </w:t>
      </w:r>
      <w:r w:rsidR="0041036F" w:rsidRPr="12311200">
        <w:rPr>
          <w:rFonts w:ascii="Arial" w:eastAsia="Times New Roman" w:hAnsi="Arial" w:cs="Arial"/>
          <w:sz w:val="24"/>
          <w:szCs w:val="24"/>
        </w:rPr>
        <w:t>I</w:t>
      </w:r>
      <w:r w:rsidRPr="12311200">
        <w:rPr>
          <w:rFonts w:ascii="Arial" w:eastAsia="Times New Roman" w:hAnsi="Arial" w:cs="Arial"/>
          <w:sz w:val="24"/>
          <w:szCs w:val="24"/>
        </w:rPr>
        <w:t xml:space="preserve">nstitutional </w:t>
      </w:r>
      <w:r w:rsidR="0041036F" w:rsidRPr="12311200">
        <w:rPr>
          <w:rFonts w:ascii="Arial" w:eastAsia="Times New Roman" w:hAnsi="Arial" w:cs="Arial"/>
          <w:sz w:val="24"/>
          <w:szCs w:val="24"/>
        </w:rPr>
        <w:t>R</w:t>
      </w:r>
      <w:r w:rsidRPr="12311200">
        <w:rPr>
          <w:rFonts w:ascii="Arial" w:eastAsia="Times New Roman" w:hAnsi="Arial" w:cs="Arial"/>
          <w:sz w:val="24"/>
          <w:szCs w:val="24"/>
        </w:rPr>
        <w:t xml:space="preserve">ational </w:t>
      </w:r>
      <w:r w:rsidR="0041036F" w:rsidRPr="12311200">
        <w:rPr>
          <w:rFonts w:ascii="Arial" w:eastAsia="Times New Roman" w:hAnsi="Arial" w:cs="Arial"/>
          <w:sz w:val="24"/>
          <w:szCs w:val="24"/>
        </w:rPr>
        <w:t>C</w:t>
      </w:r>
      <w:r w:rsidRPr="12311200">
        <w:rPr>
          <w:rFonts w:ascii="Arial" w:eastAsia="Times New Roman" w:hAnsi="Arial" w:cs="Arial"/>
          <w:sz w:val="24"/>
          <w:szCs w:val="24"/>
        </w:rPr>
        <w:t xml:space="preserve">hoice </w:t>
      </w:r>
      <w:r w:rsidR="0041036F" w:rsidRPr="12311200">
        <w:rPr>
          <w:rFonts w:ascii="Arial" w:eastAsia="Times New Roman" w:hAnsi="Arial" w:cs="Arial"/>
          <w:sz w:val="24"/>
          <w:szCs w:val="24"/>
        </w:rPr>
        <w:t>A</w:t>
      </w:r>
      <w:r w:rsidRPr="12311200">
        <w:rPr>
          <w:rFonts w:ascii="Arial" w:eastAsia="Times New Roman" w:hAnsi="Arial" w:cs="Arial"/>
          <w:sz w:val="24"/>
          <w:szCs w:val="24"/>
        </w:rPr>
        <w:t xml:space="preserve">nalysis. </w:t>
      </w:r>
      <w:r w:rsidRPr="12311200">
        <w:rPr>
          <w:rFonts w:ascii="Arial" w:eastAsia="Times New Roman" w:hAnsi="Arial" w:cs="Arial"/>
          <w:i/>
          <w:iCs/>
          <w:sz w:val="24"/>
          <w:szCs w:val="24"/>
        </w:rPr>
        <w:t>Journal of Public Administration Research and Theory</w:t>
      </w:r>
      <w:r w:rsidR="0041036F" w:rsidRPr="12311200">
        <w:rPr>
          <w:rFonts w:ascii="Arial" w:eastAsia="Times New Roman" w:hAnsi="Arial" w:cs="Arial"/>
          <w:i/>
          <w:iCs/>
          <w:sz w:val="24"/>
          <w:szCs w:val="24"/>
        </w:rPr>
        <w:t xml:space="preserve"> </w:t>
      </w:r>
      <w:r w:rsidRPr="12311200">
        <w:rPr>
          <w:rFonts w:ascii="Arial" w:eastAsia="Times New Roman" w:hAnsi="Arial" w:cs="Arial"/>
          <w:sz w:val="24"/>
          <w:szCs w:val="24"/>
        </w:rPr>
        <w:t>19(4), 853-871.</w:t>
      </w:r>
    </w:p>
    <w:p w14:paraId="46A87FE1" w14:textId="2F115CEB" w:rsidR="002F4E64" w:rsidRDefault="002F4E64" w:rsidP="00E1274B">
      <w:pPr>
        <w:spacing w:after="120"/>
        <w:rPr>
          <w:rFonts w:ascii="Arial" w:eastAsia="Times New Roman" w:hAnsi="Arial" w:cs="Arial"/>
          <w:sz w:val="24"/>
          <w:szCs w:val="24"/>
        </w:rPr>
      </w:pPr>
    </w:p>
    <w:p w14:paraId="7586006F" w14:textId="58C48B69" w:rsidR="00A45FF0" w:rsidRDefault="00A45FF0" w:rsidP="12311200">
      <w:pPr>
        <w:spacing w:after="120"/>
        <w:rPr>
          <w:rFonts w:ascii="Arial" w:eastAsia="Times New Roman" w:hAnsi="Arial" w:cs="Arial"/>
          <w:sz w:val="24"/>
          <w:szCs w:val="24"/>
        </w:rPr>
      </w:pPr>
    </w:p>
    <w:p w14:paraId="1E36A986" w14:textId="77777777" w:rsidR="00C0053E" w:rsidRDefault="00C0053E" w:rsidP="00A50595">
      <w:pPr>
        <w:rPr>
          <w:rFonts w:ascii="Arial" w:hAnsi="Arial" w:cs="Arial"/>
          <w:b/>
          <w:color w:val="00B0F0"/>
          <w:sz w:val="24"/>
          <w:szCs w:val="24"/>
        </w:rPr>
      </w:pPr>
    </w:p>
    <w:p w14:paraId="08B1A15F" w14:textId="75C9AFF7" w:rsidR="00A50595" w:rsidRPr="00774B85" w:rsidRDefault="00A50595" w:rsidP="00A50595">
      <w:pPr>
        <w:rPr>
          <w:rFonts w:ascii="Arial" w:hAnsi="Arial" w:cs="Arial"/>
          <w:b/>
          <w:color w:val="00B0F0"/>
          <w:sz w:val="24"/>
          <w:szCs w:val="24"/>
        </w:rPr>
      </w:pPr>
      <w:r>
        <w:rPr>
          <w:rFonts w:ascii="Arial" w:hAnsi="Arial" w:cs="Arial"/>
          <w:b/>
          <w:color w:val="00B0F0"/>
          <w:sz w:val="24"/>
          <w:szCs w:val="24"/>
        </w:rPr>
        <w:lastRenderedPageBreak/>
        <w:t>4</w:t>
      </w:r>
      <w:r w:rsidRPr="00667308">
        <w:rPr>
          <w:rFonts w:ascii="Arial" w:hAnsi="Arial" w:cs="Arial"/>
          <w:b/>
          <w:color w:val="00B0F0"/>
          <w:sz w:val="24"/>
          <w:szCs w:val="24"/>
        </w:rPr>
        <w:t>.</w:t>
      </w:r>
      <w:r>
        <w:rPr>
          <w:rFonts w:ascii="Arial" w:hAnsi="Arial" w:cs="Arial"/>
          <w:b/>
          <w:color w:val="00B0F0"/>
          <w:sz w:val="24"/>
          <w:szCs w:val="24"/>
        </w:rPr>
        <w:t xml:space="preserve"> I</w:t>
      </w:r>
      <w:r w:rsidRPr="00667308">
        <w:rPr>
          <w:rFonts w:ascii="Arial" w:hAnsi="Arial" w:cs="Arial"/>
          <w:b/>
          <w:color w:val="00B0F0"/>
          <w:sz w:val="24"/>
          <w:szCs w:val="24"/>
        </w:rPr>
        <w:t>nstitution</w:t>
      </w:r>
      <w:r>
        <w:rPr>
          <w:rFonts w:ascii="Arial" w:hAnsi="Arial" w:cs="Arial"/>
          <w:b/>
          <w:color w:val="00B0F0"/>
          <w:sz w:val="24"/>
          <w:szCs w:val="24"/>
        </w:rPr>
        <w:t>s game</w:t>
      </w:r>
      <w:r w:rsidRPr="00667308">
        <w:rPr>
          <w:rFonts w:ascii="Arial" w:hAnsi="Arial" w:cs="Arial"/>
          <w:b/>
          <w:color w:val="00B0F0"/>
          <w:sz w:val="24"/>
          <w:szCs w:val="24"/>
        </w:rPr>
        <w:t xml:space="preserve"> (</w:t>
      </w:r>
      <w:r>
        <w:rPr>
          <w:rFonts w:ascii="Arial" w:hAnsi="Arial" w:cs="Arial"/>
          <w:b/>
          <w:color w:val="00B0F0"/>
          <w:sz w:val="24"/>
          <w:szCs w:val="24"/>
        </w:rPr>
        <w:t>3</w:t>
      </w:r>
      <w:r w:rsidR="00E61EC1">
        <w:rPr>
          <w:rFonts w:ascii="Arial" w:hAnsi="Arial" w:cs="Arial"/>
          <w:b/>
          <w:color w:val="00B0F0"/>
          <w:sz w:val="24"/>
          <w:szCs w:val="24"/>
        </w:rPr>
        <w:t>0</w:t>
      </w:r>
      <w:r w:rsidRPr="002F4E64">
        <w:rPr>
          <w:rFonts w:ascii="Arial" w:hAnsi="Arial" w:cs="Arial"/>
          <w:b/>
          <w:color w:val="00B0F0"/>
          <w:sz w:val="24"/>
          <w:szCs w:val="24"/>
          <w:vertAlign w:val="superscript"/>
        </w:rPr>
        <w:t>st</w:t>
      </w:r>
      <w:r>
        <w:rPr>
          <w:rFonts w:ascii="Arial" w:hAnsi="Arial" w:cs="Arial"/>
          <w:b/>
          <w:color w:val="00B0F0"/>
          <w:sz w:val="24"/>
          <w:szCs w:val="24"/>
        </w:rPr>
        <w:t xml:space="preserve"> January)</w:t>
      </w:r>
    </w:p>
    <w:p w14:paraId="16485381" w14:textId="1AE2E401" w:rsidR="00A50595" w:rsidRDefault="00A50595" w:rsidP="12311200">
      <w:pPr>
        <w:jc w:val="both"/>
        <w:rPr>
          <w:rFonts w:ascii="Arial" w:hAnsi="Arial" w:cs="Arial"/>
          <w:sz w:val="24"/>
          <w:szCs w:val="24"/>
        </w:rPr>
      </w:pPr>
      <w:r w:rsidRPr="12311200">
        <w:rPr>
          <w:rFonts w:ascii="Arial" w:hAnsi="Arial" w:cs="Arial"/>
          <w:sz w:val="24"/>
          <w:szCs w:val="24"/>
        </w:rPr>
        <w:t xml:space="preserve">Once we have an idea of institutionalism, we will start preparing for a game to see the effect of institutions in action. Each student will play </w:t>
      </w:r>
      <w:r w:rsidR="49ADB473" w:rsidRPr="12311200">
        <w:rPr>
          <w:rFonts w:ascii="Arial" w:hAnsi="Arial" w:cs="Arial"/>
          <w:sz w:val="24"/>
          <w:szCs w:val="24"/>
        </w:rPr>
        <w:t>the role of</w:t>
      </w:r>
      <w:r w:rsidRPr="12311200">
        <w:rPr>
          <w:rFonts w:ascii="Arial" w:hAnsi="Arial" w:cs="Arial"/>
          <w:sz w:val="24"/>
          <w:szCs w:val="24"/>
        </w:rPr>
        <w:t xml:space="preserve"> MP (member of parliament). You will be divided into four party groupings with preferences and set rules of the game (or institutions), your goal will be to negotiate a bill, </w:t>
      </w:r>
      <w:proofErr w:type="gramStart"/>
      <w:r w:rsidRPr="12311200">
        <w:rPr>
          <w:rFonts w:ascii="Arial" w:hAnsi="Arial" w:cs="Arial"/>
          <w:sz w:val="24"/>
          <w:szCs w:val="24"/>
        </w:rPr>
        <w:t>i.e.</w:t>
      </w:r>
      <w:proofErr w:type="gramEnd"/>
      <w:r w:rsidRPr="12311200">
        <w:rPr>
          <w:rFonts w:ascii="Arial" w:hAnsi="Arial" w:cs="Arial"/>
          <w:sz w:val="24"/>
          <w:szCs w:val="24"/>
        </w:rPr>
        <w:t xml:space="preserve"> a proposed legal text, which can obtain a majority in our parliament when we vote on it in the end. The bill will be on legislation regarding university funding. </w:t>
      </w:r>
    </w:p>
    <w:p w14:paraId="2B0958FC" w14:textId="35BB1875" w:rsidR="00A50595" w:rsidRDefault="00A50595" w:rsidP="12311200">
      <w:pPr>
        <w:jc w:val="both"/>
        <w:rPr>
          <w:rFonts w:ascii="Arial" w:hAnsi="Arial" w:cs="Arial"/>
          <w:sz w:val="24"/>
          <w:szCs w:val="24"/>
        </w:rPr>
      </w:pPr>
      <w:r w:rsidRPr="12311200">
        <w:rPr>
          <w:rFonts w:ascii="Arial" w:hAnsi="Arial" w:cs="Arial"/>
          <w:sz w:val="24"/>
          <w:szCs w:val="24"/>
        </w:rPr>
        <w:t xml:space="preserve">You will find the general rules and principles of the games on Moodle. In addition, I will share a document with strategic consideration and a bill with your preferences with your group only. </w:t>
      </w:r>
    </w:p>
    <w:p w14:paraId="65A6116D" w14:textId="0638E8F8" w:rsidR="00742282" w:rsidRDefault="00742282" w:rsidP="12311200">
      <w:pPr>
        <w:jc w:val="both"/>
        <w:rPr>
          <w:rFonts w:ascii="Arial" w:hAnsi="Arial" w:cs="Arial"/>
          <w:sz w:val="24"/>
          <w:szCs w:val="24"/>
        </w:rPr>
      </w:pPr>
      <w:r w:rsidRPr="12311200">
        <w:rPr>
          <w:rFonts w:ascii="Arial" w:hAnsi="Arial" w:cs="Arial"/>
          <w:sz w:val="24"/>
          <w:szCs w:val="24"/>
        </w:rPr>
        <w:t>Group assignment and the first round of the game (where you try to understand your preferences and prepare a negotiation strategy) will already take place in the final 30 minutes of week 3. Please do take time during the week in preparation for the game to meet and to further discuss your options!</w:t>
      </w:r>
    </w:p>
    <w:p w14:paraId="7C52BA4D" w14:textId="5FA47566" w:rsidR="00A50595" w:rsidRDefault="00A50595" w:rsidP="12311200">
      <w:pPr>
        <w:jc w:val="both"/>
        <w:rPr>
          <w:rFonts w:ascii="Arial" w:hAnsi="Arial" w:cs="Arial"/>
          <w:b/>
          <w:bCs/>
          <w:sz w:val="24"/>
          <w:szCs w:val="24"/>
        </w:rPr>
      </w:pPr>
      <w:r w:rsidRPr="12311200">
        <w:rPr>
          <w:rFonts w:ascii="Arial" w:hAnsi="Arial" w:cs="Arial"/>
          <w:b/>
          <w:bCs/>
          <w:sz w:val="24"/>
          <w:szCs w:val="24"/>
        </w:rPr>
        <w:t>Important: For class 4, when we play the game, there are no readings. But you are required to meet with your team (party) and prepare for the game!</w:t>
      </w:r>
      <w:r w:rsidR="00BC5E83" w:rsidRPr="12311200">
        <w:rPr>
          <w:rFonts w:ascii="Arial" w:hAnsi="Arial" w:cs="Arial"/>
          <w:b/>
          <w:bCs/>
          <w:sz w:val="24"/>
          <w:szCs w:val="24"/>
        </w:rPr>
        <w:t xml:space="preserve"> </w:t>
      </w:r>
    </w:p>
    <w:p w14:paraId="1B67E897" w14:textId="77777777" w:rsidR="00A50595" w:rsidRPr="00A50595" w:rsidRDefault="00A50595" w:rsidP="00A50595">
      <w:pPr>
        <w:rPr>
          <w:rFonts w:ascii="Arial" w:hAnsi="Arial" w:cs="Arial"/>
          <w:sz w:val="24"/>
          <w:szCs w:val="24"/>
        </w:rPr>
      </w:pPr>
    </w:p>
    <w:p w14:paraId="60042324" w14:textId="29322B44" w:rsidR="00A50595" w:rsidRDefault="00A50595" w:rsidP="00E1274B">
      <w:pPr>
        <w:spacing w:after="120"/>
        <w:rPr>
          <w:rFonts w:ascii="Arial" w:eastAsia="Times New Roman" w:hAnsi="Arial" w:cs="Arial"/>
          <w:sz w:val="24"/>
          <w:szCs w:val="24"/>
        </w:rPr>
      </w:pPr>
    </w:p>
    <w:p w14:paraId="04B28881" w14:textId="51CFDEDC" w:rsidR="00A50595" w:rsidRDefault="00A50595" w:rsidP="00E1274B">
      <w:pPr>
        <w:spacing w:after="120"/>
        <w:rPr>
          <w:rFonts w:ascii="Arial" w:eastAsia="Times New Roman" w:hAnsi="Arial" w:cs="Arial"/>
          <w:sz w:val="24"/>
          <w:szCs w:val="24"/>
        </w:rPr>
      </w:pPr>
    </w:p>
    <w:p w14:paraId="2EA57EE1" w14:textId="1E01593A" w:rsidR="009D05F1" w:rsidRDefault="009D05F1" w:rsidP="00E1274B">
      <w:pPr>
        <w:spacing w:after="120"/>
        <w:rPr>
          <w:rFonts w:ascii="Arial" w:eastAsia="Times New Roman" w:hAnsi="Arial" w:cs="Arial"/>
          <w:sz w:val="24"/>
          <w:szCs w:val="24"/>
        </w:rPr>
      </w:pPr>
    </w:p>
    <w:p w14:paraId="34C8D798" w14:textId="1803ADAD" w:rsidR="009D05F1" w:rsidRDefault="009D05F1" w:rsidP="00E1274B">
      <w:pPr>
        <w:spacing w:after="120"/>
        <w:rPr>
          <w:rFonts w:ascii="Arial" w:eastAsia="Times New Roman" w:hAnsi="Arial" w:cs="Arial"/>
          <w:sz w:val="24"/>
          <w:szCs w:val="24"/>
        </w:rPr>
      </w:pPr>
    </w:p>
    <w:p w14:paraId="602A75F3" w14:textId="57FBDCA5" w:rsidR="009D05F1" w:rsidRDefault="009D05F1" w:rsidP="00E1274B">
      <w:pPr>
        <w:spacing w:after="120"/>
        <w:rPr>
          <w:rFonts w:ascii="Arial" w:eastAsia="Times New Roman" w:hAnsi="Arial" w:cs="Arial"/>
          <w:sz w:val="24"/>
          <w:szCs w:val="24"/>
        </w:rPr>
      </w:pPr>
    </w:p>
    <w:p w14:paraId="744C78F6" w14:textId="34C95919" w:rsidR="009D05F1" w:rsidRDefault="009D05F1" w:rsidP="00E1274B">
      <w:pPr>
        <w:spacing w:after="120"/>
        <w:rPr>
          <w:rFonts w:ascii="Arial" w:eastAsia="Times New Roman" w:hAnsi="Arial" w:cs="Arial"/>
          <w:sz w:val="24"/>
          <w:szCs w:val="24"/>
        </w:rPr>
      </w:pPr>
    </w:p>
    <w:p w14:paraId="2B6BE4EE" w14:textId="653A57EC" w:rsidR="009D05F1" w:rsidRDefault="009D05F1" w:rsidP="00E1274B">
      <w:pPr>
        <w:spacing w:after="120"/>
        <w:rPr>
          <w:rFonts w:ascii="Arial" w:eastAsia="Times New Roman" w:hAnsi="Arial" w:cs="Arial"/>
          <w:sz w:val="24"/>
          <w:szCs w:val="24"/>
        </w:rPr>
      </w:pPr>
    </w:p>
    <w:p w14:paraId="0A4BF44B" w14:textId="1EE7A8E1" w:rsidR="009D05F1" w:rsidRDefault="009D05F1" w:rsidP="00E1274B">
      <w:pPr>
        <w:spacing w:after="120"/>
        <w:rPr>
          <w:rFonts w:ascii="Arial" w:eastAsia="Times New Roman" w:hAnsi="Arial" w:cs="Arial"/>
          <w:sz w:val="24"/>
          <w:szCs w:val="24"/>
        </w:rPr>
      </w:pPr>
    </w:p>
    <w:p w14:paraId="38468C17" w14:textId="05792BB8" w:rsidR="009D05F1" w:rsidRDefault="009D05F1" w:rsidP="00E1274B">
      <w:pPr>
        <w:spacing w:after="120"/>
        <w:rPr>
          <w:rFonts w:ascii="Arial" w:eastAsia="Times New Roman" w:hAnsi="Arial" w:cs="Arial"/>
          <w:sz w:val="24"/>
          <w:szCs w:val="24"/>
        </w:rPr>
      </w:pPr>
    </w:p>
    <w:p w14:paraId="148EF1C3" w14:textId="4ADD76FE" w:rsidR="009D05F1" w:rsidRDefault="009D05F1" w:rsidP="00E1274B">
      <w:pPr>
        <w:spacing w:after="120"/>
        <w:rPr>
          <w:rFonts w:ascii="Arial" w:eastAsia="Times New Roman" w:hAnsi="Arial" w:cs="Arial"/>
          <w:sz w:val="24"/>
          <w:szCs w:val="24"/>
        </w:rPr>
      </w:pPr>
    </w:p>
    <w:p w14:paraId="2D2ACE1C" w14:textId="5E31C7DC" w:rsidR="009D05F1" w:rsidRDefault="009D05F1" w:rsidP="00E1274B">
      <w:pPr>
        <w:spacing w:after="120"/>
        <w:rPr>
          <w:rFonts w:ascii="Arial" w:eastAsia="Times New Roman" w:hAnsi="Arial" w:cs="Arial"/>
          <w:sz w:val="24"/>
          <w:szCs w:val="24"/>
        </w:rPr>
      </w:pPr>
    </w:p>
    <w:p w14:paraId="36CD2BE6" w14:textId="7819DC62" w:rsidR="009D05F1" w:rsidRDefault="009D05F1" w:rsidP="00E1274B">
      <w:pPr>
        <w:spacing w:after="120"/>
        <w:rPr>
          <w:rFonts w:ascii="Arial" w:eastAsia="Times New Roman" w:hAnsi="Arial" w:cs="Arial"/>
          <w:sz w:val="24"/>
          <w:szCs w:val="24"/>
        </w:rPr>
      </w:pPr>
    </w:p>
    <w:p w14:paraId="1328A6E5" w14:textId="19976C72" w:rsidR="009D05F1" w:rsidRDefault="009D05F1" w:rsidP="00E1274B">
      <w:pPr>
        <w:spacing w:after="120"/>
        <w:rPr>
          <w:rFonts w:ascii="Arial" w:eastAsia="Times New Roman" w:hAnsi="Arial" w:cs="Arial"/>
          <w:sz w:val="24"/>
          <w:szCs w:val="24"/>
        </w:rPr>
      </w:pPr>
    </w:p>
    <w:p w14:paraId="61280F4E" w14:textId="63992169" w:rsidR="009D05F1" w:rsidRDefault="009D05F1" w:rsidP="00E1274B">
      <w:pPr>
        <w:spacing w:after="120"/>
        <w:rPr>
          <w:rFonts w:ascii="Arial" w:eastAsia="Times New Roman" w:hAnsi="Arial" w:cs="Arial"/>
          <w:sz w:val="24"/>
          <w:szCs w:val="24"/>
        </w:rPr>
      </w:pPr>
    </w:p>
    <w:p w14:paraId="04A3A86B" w14:textId="1580BA3C" w:rsidR="00E61EC1" w:rsidRDefault="00E61EC1" w:rsidP="00E1274B">
      <w:pPr>
        <w:spacing w:after="120"/>
        <w:rPr>
          <w:rFonts w:ascii="Arial" w:eastAsia="Times New Roman" w:hAnsi="Arial" w:cs="Arial"/>
          <w:sz w:val="24"/>
          <w:szCs w:val="24"/>
        </w:rPr>
      </w:pPr>
    </w:p>
    <w:p w14:paraId="06754D77" w14:textId="5D299483" w:rsidR="00E61EC1" w:rsidRDefault="00E61EC1" w:rsidP="00E1274B">
      <w:pPr>
        <w:spacing w:after="120"/>
        <w:rPr>
          <w:rFonts w:ascii="Arial" w:eastAsia="Times New Roman" w:hAnsi="Arial" w:cs="Arial"/>
          <w:sz w:val="24"/>
          <w:szCs w:val="24"/>
        </w:rPr>
      </w:pPr>
    </w:p>
    <w:p w14:paraId="6B3A3015" w14:textId="3E4FAB32" w:rsidR="00E61EC1" w:rsidRDefault="00E61EC1" w:rsidP="00E61EC1">
      <w:pPr>
        <w:rPr>
          <w:rFonts w:ascii="Arial" w:hAnsi="Arial" w:cs="Arial"/>
          <w:b/>
          <w:color w:val="00B0F0"/>
          <w:sz w:val="24"/>
          <w:szCs w:val="24"/>
        </w:rPr>
      </w:pPr>
      <w:r w:rsidRPr="00667308">
        <w:rPr>
          <w:rFonts w:ascii="Arial" w:hAnsi="Arial" w:cs="Arial"/>
          <w:b/>
          <w:color w:val="00B0F0"/>
          <w:sz w:val="24"/>
          <w:szCs w:val="24"/>
        </w:rPr>
        <w:lastRenderedPageBreak/>
        <w:t>5.</w:t>
      </w:r>
      <w:r>
        <w:rPr>
          <w:rFonts w:ascii="Arial" w:hAnsi="Arial" w:cs="Arial"/>
          <w:b/>
          <w:color w:val="00B0F0"/>
          <w:sz w:val="24"/>
          <w:szCs w:val="24"/>
        </w:rPr>
        <w:t xml:space="preserve"> Institutionalism in Non-Western Contexts </w:t>
      </w:r>
      <w:r w:rsidRPr="00667308">
        <w:rPr>
          <w:rFonts w:ascii="Arial" w:hAnsi="Arial" w:cs="Arial"/>
          <w:b/>
          <w:color w:val="00B0F0"/>
          <w:sz w:val="24"/>
          <w:szCs w:val="24"/>
        </w:rPr>
        <w:t>(</w:t>
      </w:r>
      <w:r>
        <w:rPr>
          <w:rFonts w:ascii="Arial" w:hAnsi="Arial" w:cs="Arial"/>
          <w:b/>
          <w:color w:val="00B0F0"/>
          <w:sz w:val="24"/>
          <w:szCs w:val="24"/>
        </w:rPr>
        <w:t>6</w:t>
      </w:r>
      <w:r w:rsidRPr="00667308">
        <w:rPr>
          <w:rFonts w:ascii="Arial" w:hAnsi="Arial" w:cs="Arial"/>
          <w:b/>
          <w:color w:val="00B0F0"/>
          <w:sz w:val="24"/>
          <w:szCs w:val="24"/>
          <w:vertAlign w:val="superscript"/>
        </w:rPr>
        <w:t>th</w:t>
      </w:r>
      <w:r w:rsidRPr="00667308">
        <w:rPr>
          <w:rFonts w:ascii="Arial" w:hAnsi="Arial" w:cs="Arial"/>
          <w:b/>
          <w:color w:val="00B0F0"/>
          <w:sz w:val="24"/>
          <w:szCs w:val="24"/>
        </w:rPr>
        <w:t xml:space="preserve"> Feb</w:t>
      </w:r>
      <w:r>
        <w:rPr>
          <w:rFonts w:ascii="Arial" w:hAnsi="Arial" w:cs="Arial"/>
          <w:b/>
          <w:color w:val="00B0F0"/>
          <w:sz w:val="24"/>
          <w:szCs w:val="24"/>
        </w:rPr>
        <w:t>ruary</w:t>
      </w:r>
      <w:r w:rsidRPr="00667308">
        <w:rPr>
          <w:rFonts w:ascii="Arial" w:hAnsi="Arial" w:cs="Arial"/>
          <w:b/>
          <w:color w:val="00B0F0"/>
          <w:sz w:val="24"/>
          <w:szCs w:val="24"/>
        </w:rPr>
        <w:t>)</w:t>
      </w:r>
    </w:p>
    <w:p w14:paraId="0C062397" w14:textId="77777777" w:rsidR="00E61EC1" w:rsidRDefault="00E61EC1" w:rsidP="00E61EC1">
      <w:pPr>
        <w:spacing w:after="120"/>
        <w:jc w:val="both"/>
        <w:rPr>
          <w:rFonts w:ascii="Arial" w:eastAsia="Times New Roman" w:hAnsi="Arial" w:cs="Arial"/>
          <w:b/>
          <w:bCs/>
          <w:sz w:val="24"/>
          <w:szCs w:val="24"/>
        </w:rPr>
      </w:pPr>
    </w:p>
    <w:p w14:paraId="4C1801A7" w14:textId="7B6A2809" w:rsidR="00E61EC1" w:rsidRPr="00E61EC1" w:rsidRDefault="00E61EC1" w:rsidP="00E61EC1">
      <w:pPr>
        <w:spacing w:after="120"/>
        <w:jc w:val="both"/>
        <w:rPr>
          <w:rFonts w:ascii="Arial" w:eastAsia="Times New Roman" w:hAnsi="Arial" w:cs="Arial"/>
          <w:b/>
          <w:bCs/>
          <w:sz w:val="24"/>
          <w:szCs w:val="24"/>
        </w:rPr>
      </w:pPr>
      <w:r w:rsidRPr="00E61EC1">
        <w:rPr>
          <w:rFonts w:ascii="Arial" w:eastAsia="Times New Roman" w:hAnsi="Arial" w:cs="Arial"/>
          <w:b/>
          <w:bCs/>
          <w:sz w:val="24"/>
          <w:szCs w:val="24"/>
        </w:rPr>
        <w:t xml:space="preserve">Discussion session! </w:t>
      </w:r>
    </w:p>
    <w:p w14:paraId="361466CB" w14:textId="62901239" w:rsidR="00E61EC1" w:rsidRDefault="00E61EC1" w:rsidP="00E61EC1">
      <w:pPr>
        <w:spacing w:after="120"/>
        <w:jc w:val="both"/>
        <w:rPr>
          <w:rFonts w:ascii="Arial" w:eastAsia="Times New Roman" w:hAnsi="Arial" w:cs="Arial"/>
          <w:sz w:val="24"/>
          <w:szCs w:val="24"/>
        </w:rPr>
      </w:pPr>
      <w:r>
        <w:rPr>
          <w:rFonts w:ascii="Arial" w:eastAsia="Times New Roman" w:hAnsi="Arial" w:cs="Arial"/>
          <w:sz w:val="24"/>
          <w:szCs w:val="24"/>
        </w:rPr>
        <w:t xml:space="preserve">Now we </w:t>
      </w:r>
      <w:proofErr w:type="gramStart"/>
      <w:r>
        <w:rPr>
          <w:rFonts w:ascii="Arial" w:eastAsia="Times New Roman" w:hAnsi="Arial" w:cs="Arial"/>
          <w:sz w:val="24"/>
          <w:szCs w:val="24"/>
        </w:rPr>
        <w:t>have an understanding of</w:t>
      </w:r>
      <w:proofErr w:type="gramEnd"/>
      <w:r>
        <w:rPr>
          <w:rFonts w:ascii="Arial" w:eastAsia="Times New Roman" w:hAnsi="Arial" w:cs="Arial"/>
          <w:sz w:val="24"/>
          <w:szCs w:val="24"/>
        </w:rPr>
        <w:t xml:space="preserve"> what institutionalism is, both form a theoretical point of view, but we also experienced this first-hand through our institutions game. Now the question arises, are these ideas how institutions shape politics only </w:t>
      </w:r>
      <w:proofErr w:type="spellStart"/>
      <w:r>
        <w:rPr>
          <w:rFonts w:ascii="Arial" w:eastAsia="Times New Roman" w:hAnsi="Arial" w:cs="Arial"/>
          <w:sz w:val="24"/>
          <w:szCs w:val="24"/>
        </w:rPr>
        <w:t>relvant</w:t>
      </w:r>
      <w:proofErr w:type="spellEnd"/>
      <w:r>
        <w:rPr>
          <w:rFonts w:ascii="Arial" w:eastAsia="Times New Roman" w:hAnsi="Arial" w:cs="Arial"/>
          <w:sz w:val="24"/>
          <w:szCs w:val="24"/>
        </w:rPr>
        <w:t xml:space="preserve"> within the Western setting for which </w:t>
      </w:r>
      <w:proofErr w:type="spellStart"/>
      <w:r>
        <w:rPr>
          <w:rFonts w:ascii="Arial" w:eastAsia="Times New Roman" w:hAnsi="Arial" w:cs="Arial"/>
          <w:sz w:val="24"/>
          <w:szCs w:val="24"/>
        </w:rPr>
        <w:t>they where</w:t>
      </w:r>
      <w:proofErr w:type="spellEnd"/>
      <w:r>
        <w:rPr>
          <w:rFonts w:ascii="Arial" w:eastAsia="Times New Roman" w:hAnsi="Arial" w:cs="Arial"/>
          <w:sz w:val="24"/>
          <w:szCs w:val="24"/>
        </w:rPr>
        <w:t xml:space="preserve"> originally designed, or can we apply them to other countries (developing countries, non-democratic countries, etc.) as well? </w:t>
      </w:r>
    </w:p>
    <w:p w14:paraId="4AA529C4" w14:textId="77777777" w:rsidR="00E61EC1" w:rsidRPr="001D3CBE" w:rsidRDefault="00E61EC1" w:rsidP="00E61EC1">
      <w:pPr>
        <w:jc w:val="both"/>
        <w:rPr>
          <w:rFonts w:ascii="Arial" w:hAnsi="Arial" w:cs="Arial"/>
          <w:sz w:val="24"/>
          <w:szCs w:val="24"/>
        </w:rPr>
      </w:pPr>
    </w:p>
    <w:p w14:paraId="3D4017D3" w14:textId="77777777" w:rsidR="00E61EC1" w:rsidRDefault="00E61EC1" w:rsidP="00E61EC1">
      <w:pPr>
        <w:jc w:val="both"/>
        <w:rPr>
          <w:rFonts w:ascii="Arial" w:hAnsi="Arial" w:cs="Arial"/>
          <w:sz w:val="24"/>
          <w:szCs w:val="24"/>
          <w:u w:val="single"/>
        </w:rPr>
      </w:pPr>
      <w:r w:rsidRPr="12311200">
        <w:rPr>
          <w:rFonts w:ascii="Arial" w:hAnsi="Arial" w:cs="Arial"/>
          <w:sz w:val="24"/>
          <w:szCs w:val="24"/>
          <w:u w:val="single"/>
        </w:rPr>
        <w:t>Questions for Discussion:</w:t>
      </w:r>
    </w:p>
    <w:p w14:paraId="5EDEC867" w14:textId="1AA190B1" w:rsidR="00E61EC1" w:rsidRPr="001D3CBE" w:rsidRDefault="00C64FBE" w:rsidP="00E61EC1">
      <w:pPr>
        <w:pStyle w:val="ListParagraph"/>
        <w:numPr>
          <w:ilvl w:val="0"/>
          <w:numId w:val="27"/>
        </w:numPr>
        <w:jc w:val="both"/>
        <w:rPr>
          <w:rFonts w:ascii="Arial" w:hAnsi="Arial" w:cs="Arial"/>
          <w:sz w:val="24"/>
          <w:szCs w:val="24"/>
        </w:rPr>
      </w:pPr>
      <w:r>
        <w:rPr>
          <w:rFonts w:ascii="Arial" w:hAnsi="Arial" w:cs="Arial"/>
          <w:sz w:val="24"/>
          <w:szCs w:val="24"/>
        </w:rPr>
        <w:t xml:space="preserve">How can institutionalism </w:t>
      </w:r>
      <w:proofErr w:type="gramStart"/>
      <w:r>
        <w:rPr>
          <w:rFonts w:ascii="Arial" w:hAnsi="Arial" w:cs="Arial"/>
          <w:sz w:val="24"/>
          <w:szCs w:val="24"/>
        </w:rPr>
        <w:t>transferred</w:t>
      </w:r>
      <w:proofErr w:type="gramEnd"/>
      <w:r>
        <w:rPr>
          <w:rFonts w:ascii="Arial" w:hAnsi="Arial" w:cs="Arial"/>
          <w:sz w:val="24"/>
          <w:szCs w:val="24"/>
        </w:rPr>
        <w:t xml:space="preserve"> to non-Western settings? Is this useful?</w:t>
      </w:r>
    </w:p>
    <w:p w14:paraId="167D6F0E" w14:textId="3535B5AA" w:rsidR="00E61EC1" w:rsidRDefault="00C64FBE" w:rsidP="00C64FBE">
      <w:pPr>
        <w:pStyle w:val="ListParagraph"/>
        <w:numPr>
          <w:ilvl w:val="0"/>
          <w:numId w:val="27"/>
        </w:numPr>
        <w:jc w:val="both"/>
        <w:rPr>
          <w:rFonts w:ascii="Arial" w:hAnsi="Arial" w:cs="Arial"/>
          <w:sz w:val="24"/>
          <w:szCs w:val="24"/>
        </w:rPr>
      </w:pPr>
      <w:r>
        <w:rPr>
          <w:rFonts w:ascii="Arial" w:hAnsi="Arial" w:cs="Arial"/>
          <w:sz w:val="24"/>
          <w:szCs w:val="24"/>
        </w:rPr>
        <w:t>Institution building in non-Western settings: can and should this be based on Western examples? Why, or why not?</w:t>
      </w:r>
    </w:p>
    <w:p w14:paraId="6886FEB7" w14:textId="21914D1A" w:rsidR="00C64FBE" w:rsidRPr="00C64FBE" w:rsidRDefault="00C64FBE" w:rsidP="00C64FBE">
      <w:pPr>
        <w:pStyle w:val="ListParagraph"/>
        <w:numPr>
          <w:ilvl w:val="0"/>
          <w:numId w:val="27"/>
        </w:numPr>
        <w:jc w:val="both"/>
        <w:rPr>
          <w:rFonts w:ascii="Arial" w:hAnsi="Arial" w:cs="Arial"/>
          <w:sz w:val="24"/>
          <w:szCs w:val="24"/>
        </w:rPr>
      </w:pPr>
      <w:r>
        <w:rPr>
          <w:rFonts w:ascii="Arial" w:hAnsi="Arial" w:cs="Arial"/>
          <w:sz w:val="24"/>
          <w:szCs w:val="24"/>
        </w:rPr>
        <w:t>What about already existing (traditional?) institutions? Which role can (and should?) they play for institution building?</w:t>
      </w:r>
    </w:p>
    <w:p w14:paraId="6D1342DD" w14:textId="77777777" w:rsidR="00C64FBE" w:rsidRDefault="00C64FBE" w:rsidP="00E61EC1">
      <w:pPr>
        <w:jc w:val="both"/>
        <w:rPr>
          <w:rFonts w:ascii="Arial" w:hAnsi="Arial" w:cs="Arial"/>
          <w:sz w:val="24"/>
          <w:szCs w:val="24"/>
          <w:u w:val="single"/>
        </w:rPr>
      </w:pPr>
    </w:p>
    <w:p w14:paraId="651A27F4" w14:textId="75A243E3" w:rsidR="00E61EC1" w:rsidRDefault="00E61EC1" w:rsidP="00E61EC1">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4DB93C96" w14:textId="2FDB5C58" w:rsidR="00E61EC1" w:rsidRDefault="00C64FBE" w:rsidP="00E61EC1">
      <w:pPr>
        <w:spacing w:line="240" w:lineRule="auto"/>
        <w:jc w:val="both"/>
        <w:rPr>
          <w:rFonts w:ascii="Arial" w:eastAsia="Times New Roman" w:hAnsi="Arial" w:cs="Arial"/>
          <w:sz w:val="24"/>
          <w:szCs w:val="24"/>
        </w:rPr>
      </w:pPr>
      <w:r w:rsidRPr="00C64FBE">
        <w:rPr>
          <w:rFonts w:ascii="Arial" w:eastAsia="Times New Roman" w:hAnsi="Arial" w:cs="Arial"/>
          <w:sz w:val="24"/>
          <w:szCs w:val="24"/>
          <w:highlight w:val="yellow"/>
        </w:rPr>
        <w:t>TBA</w:t>
      </w:r>
    </w:p>
    <w:p w14:paraId="3553CF08" w14:textId="014C44F2" w:rsidR="00E61EC1" w:rsidRDefault="00E61EC1" w:rsidP="00E1274B">
      <w:pPr>
        <w:spacing w:after="120"/>
        <w:rPr>
          <w:rFonts w:ascii="Arial" w:eastAsia="Times New Roman" w:hAnsi="Arial" w:cs="Arial"/>
          <w:sz w:val="24"/>
          <w:szCs w:val="24"/>
        </w:rPr>
      </w:pPr>
    </w:p>
    <w:p w14:paraId="65FDB85A" w14:textId="519636A1" w:rsidR="00C23060" w:rsidRDefault="00C23060" w:rsidP="00E1274B">
      <w:pPr>
        <w:spacing w:after="120"/>
        <w:rPr>
          <w:rFonts w:ascii="Arial" w:eastAsia="Times New Roman" w:hAnsi="Arial" w:cs="Arial"/>
          <w:sz w:val="24"/>
          <w:szCs w:val="24"/>
        </w:rPr>
      </w:pPr>
    </w:p>
    <w:p w14:paraId="0ABA8CF1" w14:textId="77777777" w:rsidR="00C23060" w:rsidRDefault="00C23060" w:rsidP="00E1274B">
      <w:pPr>
        <w:spacing w:after="120"/>
        <w:rPr>
          <w:rFonts w:ascii="Arial" w:eastAsia="Times New Roman" w:hAnsi="Arial" w:cs="Arial"/>
          <w:sz w:val="24"/>
          <w:szCs w:val="24"/>
        </w:rPr>
      </w:pPr>
    </w:p>
    <w:p w14:paraId="243436B2" w14:textId="16F90B9A" w:rsidR="009D05F1" w:rsidRDefault="009D05F1" w:rsidP="00E1274B">
      <w:pPr>
        <w:spacing w:after="120"/>
        <w:rPr>
          <w:rFonts w:ascii="Arial" w:eastAsia="Times New Roman" w:hAnsi="Arial" w:cs="Arial"/>
          <w:sz w:val="24"/>
          <w:szCs w:val="24"/>
        </w:rPr>
      </w:pPr>
    </w:p>
    <w:p w14:paraId="6B3EDB66" w14:textId="6573CAB1" w:rsidR="00C64FBE" w:rsidRDefault="00C64FBE" w:rsidP="00E1274B">
      <w:pPr>
        <w:spacing w:after="120"/>
        <w:rPr>
          <w:rFonts w:ascii="Arial" w:eastAsia="Times New Roman" w:hAnsi="Arial" w:cs="Arial"/>
          <w:sz w:val="24"/>
          <w:szCs w:val="24"/>
        </w:rPr>
      </w:pPr>
    </w:p>
    <w:p w14:paraId="2633E535" w14:textId="2FECF43A" w:rsidR="00C64FBE" w:rsidRDefault="00C64FBE" w:rsidP="00E1274B">
      <w:pPr>
        <w:spacing w:after="120"/>
        <w:rPr>
          <w:rFonts w:ascii="Arial" w:eastAsia="Times New Roman" w:hAnsi="Arial" w:cs="Arial"/>
          <w:sz w:val="24"/>
          <w:szCs w:val="24"/>
        </w:rPr>
      </w:pPr>
    </w:p>
    <w:p w14:paraId="306223F9" w14:textId="400AC533" w:rsidR="00C64FBE" w:rsidRDefault="00C64FBE" w:rsidP="00E1274B">
      <w:pPr>
        <w:spacing w:after="120"/>
        <w:rPr>
          <w:rFonts w:ascii="Arial" w:eastAsia="Times New Roman" w:hAnsi="Arial" w:cs="Arial"/>
          <w:sz w:val="24"/>
          <w:szCs w:val="24"/>
        </w:rPr>
      </w:pPr>
    </w:p>
    <w:p w14:paraId="783C02C6" w14:textId="3143708C" w:rsidR="00C64FBE" w:rsidRDefault="00C64FBE" w:rsidP="00E1274B">
      <w:pPr>
        <w:spacing w:after="120"/>
        <w:rPr>
          <w:rFonts w:ascii="Arial" w:eastAsia="Times New Roman" w:hAnsi="Arial" w:cs="Arial"/>
          <w:sz w:val="24"/>
          <w:szCs w:val="24"/>
        </w:rPr>
      </w:pPr>
    </w:p>
    <w:p w14:paraId="03418633" w14:textId="03C6161E" w:rsidR="00C64FBE" w:rsidRDefault="00C64FBE" w:rsidP="00E1274B">
      <w:pPr>
        <w:spacing w:after="120"/>
        <w:rPr>
          <w:rFonts w:ascii="Arial" w:eastAsia="Times New Roman" w:hAnsi="Arial" w:cs="Arial"/>
          <w:sz w:val="24"/>
          <w:szCs w:val="24"/>
        </w:rPr>
      </w:pPr>
    </w:p>
    <w:p w14:paraId="614B2A3B" w14:textId="1BA00626" w:rsidR="00C64FBE" w:rsidRDefault="00C64FBE" w:rsidP="00E1274B">
      <w:pPr>
        <w:spacing w:after="120"/>
        <w:rPr>
          <w:rFonts w:ascii="Arial" w:eastAsia="Times New Roman" w:hAnsi="Arial" w:cs="Arial"/>
          <w:sz w:val="24"/>
          <w:szCs w:val="24"/>
        </w:rPr>
      </w:pPr>
    </w:p>
    <w:p w14:paraId="6518997F" w14:textId="7BC59817" w:rsidR="00C64FBE" w:rsidRDefault="00C64FBE" w:rsidP="00E1274B">
      <w:pPr>
        <w:spacing w:after="120"/>
        <w:rPr>
          <w:rFonts w:ascii="Arial" w:eastAsia="Times New Roman" w:hAnsi="Arial" w:cs="Arial"/>
          <w:sz w:val="24"/>
          <w:szCs w:val="24"/>
        </w:rPr>
      </w:pPr>
    </w:p>
    <w:p w14:paraId="6668AD54" w14:textId="58CE5CD6" w:rsidR="00C64FBE" w:rsidRDefault="00C64FBE" w:rsidP="00E1274B">
      <w:pPr>
        <w:spacing w:after="120"/>
        <w:rPr>
          <w:rFonts w:ascii="Arial" w:eastAsia="Times New Roman" w:hAnsi="Arial" w:cs="Arial"/>
          <w:sz w:val="24"/>
          <w:szCs w:val="24"/>
        </w:rPr>
      </w:pPr>
    </w:p>
    <w:p w14:paraId="7FCC581A" w14:textId="77777777" w:rsidR="00C64FBE" w:rsidRDefault="00C64FBE" w:rsidP="00E1274B">
      <w:pPr>
        <w:spacing w:after="120"/>
        <w:rPr>
          <w:rFonts w:ascii="Arial" w:eastAsia="Times New Roman" w:hAnsi="Arial" w:cs="Arial"/>
          <w:sz w:val="24"/>
          <w:szCs w:val="24"/>
        </w:rPr>
      </w:pPr>
    </w:p>
    <w:p w14:paraId="13CCF922" w14:textId="77777777" w:rsidR="009D05F1" w:rsidRDefault="009D05F1" w:rsidP="00E1274B">
      <w:pPr>
        <w:spacing w:after="120"/>
        <w:rPr>
          <w:rFonts w:ascii="Arial" w:eastAsia="Times New Roman" w:hAnsi="Arial" w:cs="Arial"/>
          <w:sz w:val="24"/>
          <w:szCs w:val="24"/>
        </w:rPr>
      </w:pPr>
    </w:p>
    <w:p w14:paraId="117A8514" w14:textId="580DD68F" w:rsidR="00742282" w:rsidRDefault="00212938" w:rsidP="00847AA5">
      <w:pPr>
        <w:rPr>
          <w:rFonts w:ascii="Arial" w:hAnsi="Arial" w:cs="Arial"/>
          <w:b/>
          <w:color w:val="00B0F0"/>
          <w:sz w:val="24"/>
          <w:szCs w:val="24"/>
        </w:rPr>
      </w:pPr>
      <w:r>
        <w:rPr>
          <w:rFonts w:ascii="Arial" w:hAnsi="Arial" w:cs="Arial"/>
          <w:b/>
          <w:color w:val="00B0F0"/>
          <w:sz w:val="24"/>
          <w:szCs w:val="24"/>
        </w:rPr>
        <w:lastRenderedPageBreak/>
        <w:t xml:space="preserve">6. </w:t>
      </w:r>
      <w:r w:rsidR="00C64FBE">
        <w:rPr>
          <w:rFonts w:ascii="Arial" w:hAnsi="Arial" w:cs="Arial"/>
          <w:b/>
          <w:color w:val="00B0F0"/>
          <w:sz w:val="24"/>
          <w:szCs w:val="24"/>
        </w:rPr>
        <w:t>Parties and Parliaments</w:t>
      </w:r>
      <w:r>
        <w:rPr>
          <w:rFonts w:ascii="Arial" w:hAnsi="Arial" w:cs="Arial"/>
          <w:b/>
          <w:color w:val="00B0F0"/>
          <w:sz w:val="24"/>
          <w:szCs w:val="24"/>
        </w:rPr>
        <w:t xml:space="preserve"> </w:t>
      </w:r>
      <w:r w:rsidRPr="00B62984">
        <w:rPr>
          <w:rFonts w:ascii="Arial" w:hAnsi="Arial" w:cs="Arial"/>
          <w:b/>
          <w:color w:val="00B0F0"/>
          <w:sz w:val="24"/>
          <w:szCs w:val="24"/>
        </w:rPr>
        <w:t>(1</w:t>
      </w:r>
      <w:r w:rsidR="00C64FBE">
        <w:rPr>
          <w:rFonts w:ascii="Arial" w:hAnsi="Arial" w:cs="Arial"/>
          <w:b/>
          <w:color w:val="00B0F0"/>
          <w:sz w:val="24"/>
          <w:szCs w:val="24"/>
        </w:rPr>
        <w:t>3</w:t>
      </w:r>
      <w:r w:rsidRPr="00B62984">
        <w:rPr>
          <w:rFonts w:ascii="Arial" w:hAnsi="Arial" w:cs="Arial"/>
          <w:b/>
          <w:color w:val="00B0F0"/>
          <w:sz w:val="24"/>
          <w:szCs w:val="24"/>
          <w:vertAlign w:val="superscript"/>
        </w:rPr>
        <w:t>th</w:t>
      </w:r>
      <w:r w:rsidRPr="00B62984">
        <w:rPr>
          <w:rFonts w:ascii="Arial" w:hAnsi="Arial" w:cs="Arial"/>
          <w:b/>
          <w:color w:val="00B0F0"/>
          <w:sz w:val="24"/>
          <w:szCs w:val="24"/>
        </w:rPr>
        <w:t xml:space="preserve"> Feb</w:t>
      </w:r>
      <w:r>
        <w:rPr>
          <w:rFonts w:ascii="Arial" w:hAnsi="Arial" w:cs="Arial"/>
          <w:b/>
          <w:color w:val="00B0F0"/>
          <w:sz w:val="24"/>
          <w:szCs w:val="24"/>
        </w:rPr>
        <w:t>ruary</w:t>
      </w:r>
      <w:r w:rsidRPr="00B62984">
        <w:rPr>
          <w:rFonts w:ascii="Arial" w:hAnsi="Arial" w:cs="Arial"/>
          <w:b/>
          <w:color w:val="00B0F0"/>
          <w:sz w:val="24"/>
          <w:szCs w:val="24"/>
        </w:rPr>
        <w:t>)</w:t>
      </w:r>
    </w:p>
    <w:p w14:paraId="4885E9F9" w14:textId="3CEE7810" w:rsidR="00C64FBE" w:rsidRPr="00C64FBE" w:rsidRDefault="00C64FBE" w:rsidP="00C64FBE">
      <w:pPr>
        <w:spacing w:after="120"/>
        <w:jc w:val="both"/>
        <w:rPr>
          <w:rFonts w:ascii="Arial" w:eastAsia="Times New Roman" w:hAnsi="Arial" w:cs="Arial"/>
          <w:sz w:val="24"/>
          <w:szCs w:val="24"/>
        </w:rPr>
      </w:pPr>
      <w:r w:rsidRPr="12311200">
        <w:rPr>
          <w:rFonts w:ascii="Arial" w:eastAsia="Times New Roman" w:hAnsi="Arial" w:cs="Arial"/>
          <w:sz w:val="24"/>
          <w:szCs w:val="24"/>
        </w:rPr>
        <w:t xml:space="preserve">Political parties are central actors in democratic systems. Thus, this session is devoted to political parties and their defining characteristics in a political system. To better understand political parties and their </w:t>
      </w:r>
      <w:proofErr w:type="spellStart"/>
      <w:r w:rsidRPr="12311200">
        <w:rPr>
          <w:rFonts w:ascii="Arial" w:eastAsia="Times New Roman" w:hAnsi="Arial" w:cs="Arial"/>
          <w:sz w:val="24"/>
          <w:szCs w:val="24"/>
        </w:rPr>
        <w:t>behaviour</w:t>
      </w:r>
      <w:proofErr w:type="spellEnd"/>
      <w:r w:rsidRPr="12311200">
        <w:rPr>
          <w:rFonts w:ascii="Arial" w:eastAsia="Times New Roman" w:hAnsi="Arial" w:cs="Arial"/>
          <w:sz w:val="24"/>
          <w:szCs w:val="24"/>
        </w:rPr>
        <w:t xml:space="preserve">, we will look at party systems and how party systems developed over time. A focus will be given to new party formation and hence, the future of parties. </w:t>
      </w:r>
    </w:p>
    <w:p w14:paraId="45F61876" w14:textId="5D4C05C3" w:rsidR="00344C91" w:rsidRDefault="00344C91" w:rsidP="12311200">
      <w:pPr>
        <w:jc w:val="both"/>
        <w:rPr>
          <w:rFonts w:ascii="Arial" w:hAnsi="Arial" w:cs="Arial"/>
          <w:sz w:val="24"/>
          <w:szCs w:val="24"/>
        </w:rPr>
      </w:pPr>
      <w:r w:rsidRPr="12311200">
        <w:rPr>
          <w:rFonts w:ascii="Arial" w:hAnsi="Arial" w:cs="Arial"/>
          <w:sz w:val="24"/>
          <w:szCs w:val="24"/>
        </w:rPr>
        <w:t xml:space="preserve">Legislatures are political assemblies that fulfill </w:t>
      </w:r>
      <w:proofErr w:type="gramStart"/>
      <w:r w:rsidRPr="12311200">
        <w:rPr>
          <w:rFonts w:ascii="Arial" w:hAnsi="Arial" w:cs="Arial"/>
          <w:sz w:val="24"/>
          <w:szCs w:val="24"/>
        </w:rPr>
        <w:t>some kind of policy-making</w:t>
      </w:r>
      <w:proofErr w:type="gramEnd"/>
      <w:r w:rsidRPr="12311200">
        <w:rPr>
          <w:rFonts w:ascii="Arial" w:hAnsi="Arial" w:cs="Arial"/>
          <w:sz w:val="24"/>
          <w:szCs w:val="24"/>
        </w:rPr>
        <w:t xml:space="preserve"> functions. This broad definition – proposed by </w:t>
      </w:r>
      <w:proofErr w:type="spellStart"/>
      <w:r w:rsidRPr="12311200">
        <w:rPr>
          <w:rFonts w:ascii="Arial" w:hAnsi="Arial" w:cs="Arial"/>
          <w:sz w:val="24"/>
          <w:szCs w:val="24"/>
        </w:rPr>
        <w:t>Kreppel</w:t>
      </w:r>
      <w:proofErr w:type="spellEnd"/>
      <w:r w:rsidRPr="12311200">
        <w:rPr>
          <w:rFonts w:ascii="Arial" w:hAnsi="Arial" w:cs="Arial"/>
          <w:sz w:val="24"/>
          <w:szCs w:val="24"/>
        </w:rPr>
        <w:t xml:space="preserve"> (2017) – already highlights the variety of legislatures installed in democratic systems. In this session, we will delve deeper into the structure, </w:t>
      </w:r>
      <w:proofErr w:type="gramStart"/>
      <w:r w:rsidRPr="12311200">
        <w:rPr>
          <w:rFonts w:ascii="Arial" w:hAnsi="Arial" w:cs="Arial"/>
          <w:sz w:val="24"/>
          <w:szCs w:val="24"/>
        </w:rPr>
        <w:t>composition</w:t>
      </w:r>
      <w:proofErr w:type="gramEnd"/>
      <w:r w:rsidRPr="12311200">
        <w:rPr>
          <w:rFonts w:ascii="Arial" w:hAnsi="Arial" w:cs="Arial"/>
          <w:sz w:val="24"/>
          <w:szCs w:val="24"/>
        </w:rPr>
        <w:t xml:space="preserve"> and powers of legislatures in order to understand their position in </w:t>
      </w:r>
      <w:r w:rsidR="0087130F" w:rsidRPr="12311200">
        <w:rPr>
          <w:rFonts w:ascii="Arial" w:hAnsi="Arial" w:cs="Arial"/>
          <w:sz w:val="24"/>
          <w:szCs w:val="24"/>
        </w:rPr>
        <w:t>policy processes</w:t>
      </w:r>
      <w:r w:rsidRPr="12311200">
        <w:rPr>
          <w:rFonts w:ascii="Arial" w:hAnsi="Arial" w:cs="Arial"/>
          <w:sz w:val="24"/>
          <w:szCs w:val="24"/>
        </w:rPr>
        <w:t xml:space="preserve">. </w:t>
      </w:r>
      <w:r w:rsidR="0087130F" w:rsidRPr="12311200">
        <w:rPr>
          <w:rFonts w:ascii="Arial" w:hAnsi="Arial" w:cs="Arial"/>
          <w:sz w:val="24"/>
          <w:szCs w:val="24"/>
        </w:rPr>
        <w:t xml:space="preserve">We will pay special attention to descriptive representation and its effect on policy outcome based on the example of female politicians. </w:t>
      </w:r>
    </w:p>
    <w:p w14:paraId="2BE3034C" w14:textId="77777777" w:rsidR="00212938" w:rsidRDefault="00212938" w:rsidP="12311200">
      <w:pPr>
        <w:jc w:val="both"/>
        <w:rPr>
          <w:rFonts w:ascii="Arial" w:hAnsi="Arial" w:cs="Arial"/>
          <w:sz w:val="24"/>
          <w:szCs w:val="24"/>
        </w:rPr>
      </w:pPr>
    </w:p>
    <w:p w14:paraId="3F0251C0" w14:textId="38C8EC40" w:rsidR="00212938" w:rsidRDefault="00212938"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3211D3" w:rsidRPr="12311200">
        <w:rPr>
          <w:rFonts w:ascii="Arial" w:hAnsi="Arial" w:cs="Arial"/>
          <w:sz w:val="24"/>
          <w:szCs w:val="24"/>
          <w:u w:val="single"/>
        </w:rPr>
        <w:t>D</w:t>
      </w:r>
      <w:r w:rsidRPr="12311200">
        <w:rPr>
          <w:rFonts w:ascii="Arial" w:hAnsi="Arial" w:cs="Arial"/>
          <w:sz w:val="24"/>
          <w:szCs w:val="24"/>
          <w:u w:val="single"/>
        </w:rPr>
        <w:t>iscussion:</w:t>
      </w:r>
    </w:p>
    <w:p w14:paraId="274263DB" w14:textId="3BAAF843" w:rsidR="00C64FBE" w:rsidRPr="001D3CBE" w:rsidRDefault="00C64FBE" w:rsidP="00C64FBE">
      <w:pPr>
        <w:pStyle w:val="ListParagraph"/>
        <w:numPr>
          <w:ilvl w:val="0"/>
          <w:numId w:val="28"/>
        </w:numPr>
        <w:jc w:val="both"/>
        <w:rPr>
          <w:rFonts w:ascii="Arial" w:hAnsi="Arial" w:cs="Arial"/>
          <w:sz w:val="24"/>
          <w:szCs w:val="24"/>
        </w:rPr>
      </w:pPr>
      <w:r w:rsidRPr="12311200">
        <w:rPr>
          <w:rFonts w:ascii="Arial" w:hAnsi="Arial" w:cs="Arial"/>
          <w:sz w:val="24"/>
          <w:szCs w:val="24"/>
        </w:rPr>
        <w:t>What roles do parties</w:t>
      </w:r>
      <w:r>
        <w:rPr>
          <w:rFonts w:ascii="Arial" w:hAnsi="Arial" w:cs="Arial"/>
          <w:sz w:val="24"/>
          <w:szCs w:val="24"/>
        </w:rPr>
        <w:t xml:space="preserve"> and parliaments</w:t>
      </w:r>
      <w:r w:rsidRPr="12311200">
        <w:rPr>
          <w:rFonts w:ascii="Arial" w:hAnsi="Arial" w:cs="Arial"/>
          <w:sz w:val="24"/>
          <w:szCs w:val="24"/>
        </w:rPr>
        <w:t xml:space="preserve"> fulfill in a democratic regime?</w:t>
      </w:r>
    </w:p>
    <w:p w14:paraId="38FD8C25" w14:textId="77777777" w:rsidR="00C64FBE" w:rsidRDefault="00C64FBE" w:rsidP="00C64FBE">
      <w:pPr>
        <w:pStyle w:val="ListParagraph"/>
        <w:numPr>
          <w:ilvl w:val="0"/>
          <w:numId w:val="28"/>
        </w:numPr>
        <w:jc w:val="both"/>
        <w:rPr>
          <w:rFonts w:ascii="Arial" w:hAnsi="Arial" w:cs="Arial"/>
          <w:sz w:val="24"/>
          <w:szCs w:val="24"/>
        </w:rPr>
      </w:pPr>
      <w:r w:rsidRPr="12311200">
        <w:rPr>
          <w:rFonts w:ascii="Arial" w:hAnsi="Arial" w:cs="Arial"/>
          <w:sz w:val="24"/>
          <w:szCs w:val="24"/>
        </w:rPr>
        <w:t>How did party systems emerge?</w:t>
      </w:r>
    </w:p>
    <w:p w14:paraId="45E7DE1A" w14:textId="77777777" w:rsidR="00212938" w:rsidRDefault="00212938" w:rsidP="12311200">
      <w:pPr>
        <w:pStyle w:val="ListParagraph"/>
        <w:numPr>
          <w:ilvl w:val="0"/>
          <w:numId w:val="28"/>
        </w:numPr>
        <w:jc w:val="both"/>
        <w:rPr>
          <w:rFonts w:ascii="Arial" w:hAnsi="Arial" w:cs="Arial"/>
          <w:sz w:val="24"/>
          <w:szCs w:val="24"/>
        </w:rPr>
      </w:pPr>
      <w:r w:rsidRPr="12311200">
        <w:rPr>
          <w:rFonts w:ascii="Arial" w:hAnsi="Arial" w:cs="Arial"/>
          <w:sz w:val="24"/>
          <w:szCs w:val="24"/>
        </w:rPr>
        <w:t>How do strong parties affect political representation?</w:t>
      </w:r>
    </w:p>
    <w:p w14:paraId="6B40728B" w14:textId="77777777" w:rsidR="00212938" w:rsidRPr="001D3CBE" w:rsidRDefault="00212938" w:rsidP="12311200">
      <w:pPr>
        <w:pStyle w:val="ListParagraph"/>
        <w:numPr>
          <w:ilvl w:val="0"/>
          <w:numId w:val="28"/>
        </w:numPr>
        <w:jc w:val="both"/>
        <w:rPr>
          <w:rFonts w:ascii="Arial" w:hAnsi="Arial" w:cs="Arial"/>
          <w:sz w:val="24"/>
          <w:szCs w:val="24"/>
        </w:rPr>
      </w:pPr>
      <w:r w:rsidRPr="12311200">
        <w:rPr>
          <w:rFonts w:ascii="Arial" w:hAnsi="Arial" w:cs="Arial"/>
          <w:sz w:val="24"/>
          <w:szCs w:val="24"/>
        </w:rPr>
        <w:t xml:space="preserve">Do we need descriptive representation – </w:t>
      </w:r>
      <w:proofErr w:type="gramStart"/>
      <w:r w:rsidRPr="12311200">
        <w:rPr>
          <w:rFonts w:ascii="Arial" w:hAnsi="Arial" w:cs="Arial"/>
          <w:sz w:val="24"/>
          <w:szCs w:val="24"/>
        </w:rPr>
        <w:t>i.e.</w:t>
      </w:r>
      <w:proofErr w:type="gramEnd"/>
      <w:r w:rsidRPr="12311200">
        <w:rPr>
          <w:rFonts w:ascii="Arial" w:hAnsi="Arial" w:cs="Arial"/>
          <w:sz w:val="24"/>
          <w:szCs w:val="24"/>
        </w:rPr>
        <w:t xml:space="preserve"> have women to represent women?</w:t>
      </w:r>
    </w:p>
    <w:p w14:paraId="22773C4E" w14:textId="77777777" w:rsidR="00212938" w:rsidRDefault="00212938" w:rsidP="12311200">
      <w:pPr>
        <w:jc w:val="both"/>
        <w:rPr>
          <w:rFonts w:ascii="Arial" w:hAnsi="Arial" w:cs="Arial"/>
          <w:sz w:val="24"/>
          <w:szCs w:val="24"/>
          <w:u w:val="single"/>
        </w:rPr>
      </w:pPr>
    </w:p>
    <w:p w14:paraId="53512EE9" w14:textId="77777777" w:rsidR="00212938" w:rsidRDefault="00212938" w:rsidP="12311200">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4789DC6D" w14:textId="77777777" w:rsidR="00C64FBE" w:rsidRDefault="00C64FBE" w:rsidP="00C64FBE">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Katz, R. S. (2020). </w:t>
      </w:r>
      <w:proofErr w:type="spellStart"/>
      <w:r w:rsidRPr="00FD58B5">
        <w:rPr>
          <w:rFonts w:ascii="Arial" w:eastAsia="Times New Roman" w:hAnsi="Arial" w:cs="Arial"/>
          <w:sz w:val="24"/>
          <w:szCs w:val="24"/>
          <w:lang w:val="it-IT"/>
        </w:rPr>
        <w:t>Political</w:t>
      </w:r>
      <w:proofErr w:type="spellEnd"/>
      <w:r w:rsidRPr="00FD58B5">
        <w:rPr>
          <w:rFonts w:ascii="Arial" w:eastAsia="Times New Roman" w:hAnsi="Arial" w:cs="Arial"/>
          <w:sz w:val="24"/>
          <w:szCs w:val="24"/>
          <w:lang w:val="it-IT"/>
        </w:rPr>
        <w:t xml:space="preserve"> Parties, in: Caramani, D (ed.): </w:t>
      </w:r>
      <w:r w:rsidRPr="00FD58B5">
        <w:rPr>
          <w:rFonts w:ascii="Arial" w:eastAsia="Times New Roman" w:hAnsi="Arial" w:cs="Arial"/>
          <w:i/>
          <w:iCs/>
          <w:sz w:val="24"/>
          <w:szCs w:val="24"/>
          <w:lang w:val="it-IT"/>
        </w:rPr>
        <w:t xml:space="preserve">Comparative </w:t>
      </w:r>
      <w:proofErr w:type="spellStart"/>
      <w:r w:rsidRPr="00FD58B5">
        <w:rPr>
          <w:rFonts w:ascii="Arial" w:eastAsia="Times New Roman" w:hAnsi="Arial" w:cs="Arial"/>
          <w:i/>
          <w:iCs/>
          <w:sz w:val="24"/>
          <w:szCs w:val="24"/>
          <w:lang w:val="it-IT"/>
        </w:rPr>
        <w:t>Politics</w:t>
      </w:r>
      <w:proofErr w:type="spellEnd"/>
      <w:r w:rsidRPr="00FD58B5">
        <w:rPr>
          <w:rFonts w:ascii="Arial" w:eastAsia="Times New Roman" w:hAnsi="Arial" w:cs="Arial"/>
          <w:sz w:val="24"/>
          <w:szCs w:val="24"/>
          <w:lang w:val="it-IT"/>
        </w:rPr>
        <w:t xml:space="preserve">. </w:t>
      </w:r>
      <w:r w:rsidRPr="12311200">
        <w:rPr>
          <w:rFonts w:ascii="Arial" w:eastAsia="Times New Roman" w:hAnsi="Arial" w:cs="Arial"/>
          <w:sz w:val="24"/>
          <w:szCs w:val="24"/>
        </w:rPr>
        <w:t>Oxford: Oxford University Press, 213-230.</w:t>
      </w:r>
    </w:p>
    <w:p w14:paraId="0EDA0D6E" w14:textId="77777777" w:rsidR="00C64FBE" w:rsidRDefault="00C64FBE" w:rsidP="00C64FBE">
      <w:pPr>
        <w:spacing w:after="0" w:line="240" w:lineRule="auto"/>
        <w:jc w:val="both"/>
        <w:rPr>
          <w:rFonts w:ascii="Arial" w:eastAsia="Times New Roman" w:hAnsi="Arial" w:cs="Arial"/>
          <w:sz w:val="24"/>
          <w:szCs w:val="24"/>
        </w:rPr>
      </w:pPr>
    </w:p>
    <w:p w14:paraId="7A70AEDE" w14:textId="33D8AD20" w:rsidR="00C64FBE" w:rsidRDefault="00C64FBE" w:rsidP="00C64FBE">
      <w:pPr>
        <w:spacing w:after="0" w:line="240" w:lineRule="auto"/>
        <w:jc w:val="both"/>
        <w:rPr>
          <w:rFonts w:ascii="Arial" w:eastAsia="Times New Roman" w:hAnsi="Arial" w:cs="Arial"/>
          <w:sz w:val="24"/>
          <w:szCs w:val="24"/>
        </w:rPr>
      </w:pPr>
      <w:proofErr w:type="spellStart"/>
      <w:r w:rsidRPr="12311200">
        <w:rPr>
          <w:rFonts w:ascii="Arial" w:eastAsia="Times New Roman" w:hAnsi="Arial" w:cs="Arial"/>
          <w:sz w:val="24"/>
          <w:szCs w:val="24"/>
        </w:rPr>
        <w:t>Tavits</w:t>
      </w:r>
      <w:proofErr w:type="spellEnd"/>
      <w:r w:rsidRPr="12311200">
        <w:rPr>
          <w:rFonts w:ascii="Arial" w:eastAsia="Times New Roman" w:hAnsi="Arial" w:cs="Arial"/>
          <w:sz w:val="24"/>
          <w:szCs w:val="24"/>
        </w:rPr>
        <w:t xml:space="preserve">, M. (2006). Party System Change: Testing a Model of New Party Entry. </w:t>
      </w:r>
      <w:r w:rsidRPr="12311200">
        <w:rPr>
          <w:rFonts w:ascii="Arial" w:eastAsia="Times New Roman" w:hAnsi="Arial" w:cs="Arial"/>
          <w:i/>
          <w:iCs/>
          <w:sz w:val="24"/>
          <w:szCs w:val="24"/>
        </w:rPr>
        <w:t>Party Politics</w:t>
      </w:r>
      <w:r w:rsidRPr="12311200">
        <w:rPr>
          <w:rFonts w:ascii="Arial" w:eastAsia="Times New Roman" w:hAnsi="Arial" w:cs="Arial"/>
          <w:sz w:val="24"/>
          <w:szCs w:val="24"/>
        </w:rPr>
        <w:t xml:space="preserve"> 12(1), 99-119.</w:t>
      </w:r>
    </w:p>
    <w:p w14:paraId="1A76697D" w14:textId="77777777" w:rsidR="00C64FBE" w:rsidRPr="00C64FBE" w:rsidRDefault="00C64FBE" w:rsidP="00C64FBE">
      <w:pPr>
        <w:spacing w:after="0" w:line="240" w:lineRule="auto"/>
        <w:jc w:val="both"/>
        <w:rPr>
          <w:rFonts w:ascii="Arial" w:eastAsia="Times New Roman" w:hAnsi="Arial" w:cs="Arial"/>
          <w:sz w:val="24"/>
          <w:szCs w:val="24"/>
        </w:rPr>
      </w:pPr>
    </w:p>
    <w:p w14:paraId="6C8191C9" w14:textId="20766E42" w:rsidR="00212938" w:rsidRDefault="00212938" w:rsidP="12311200">
      <w:pPr>
        <w:jc w:val="both"/>
        <w:rPr>
          <w:rFonts w:ascii="Arial" w:hAnsi="Arial" w:cs="Arial"/>
          <w:sz w:val="24"/>
          <w:szCs w:val="24"/>
        </w:rPr>
      </w:pPr>
      <w:proofErr w:type="spellStart"/>
      <w:r w:rsidRPr="12311200">
        <w:rPr>
          <w:rFonts w:ascii="Arial" w:hAnsi="Arial" w:cs="Arial"/>
          <w:sz w:val="24"/>
          <w:szCs w:val="24"/>
        </w:rPr>
        <w:t>Kreppel</w:t>
      </w:r>
      <w:proofErr w:type="spellEnd"/>
      <w:r w:rsidRPr="12311200">
        <w:rPr>
          <w:rFonts w:ascii="Arial" w:hAnsi="Arial" w:cs="Arial"/>
          <w:sz w:val="24"/>
          <w:szCs w:val="24"/>
        </w:rPr>
        <w:t xml:space="preserve">, </w:t>
      </w:r>
      <w:r w:rsidR="00BF047B" w:rsidRPr="12311200">
        <w:rPr>
          <w:rFonts w:ascii="Arial" w:hAnsi="Arial" w:cs="Arial"/>
          <w:sz w:val="24"/>
          <w:szCs w:val="24"/>
        </w:rPr>
        <w:t>A.</w:t>
      </w:r>
      <w:r w:rsidRPr="12311200">
        <w:rPr>
          <w:rFonts w:ascii="Arial" w:hAnsi="Arial" w:cs="Arial"/>
          <w:sz w:val="24"/>
          <w:szCs w:val="24"/>
        </w:rPr>
        <w:t xml:space="preserve"> (20</w:t>
      </w:r>
      <w:r w:rsidR="22A46D06" w:rsidRPr="12311200">
        <w:rPr>
          <w:rFonts w:ascii="Arial" w:hAnsi="Arial" w:cs="Arial"/>
          <w:sz w:val="24"/>
          <w:szCs w:val="24"/>
        </w:rPr>
        <w:t>20</w:t>
      </w:r>
      <w:r w:rsidRPr="12311200">
        <w:rPr>
          <w:rFonts w:ascii="Arial" w:hAnsi="Arial" w:cs="Arial"/>
          <w:sz w:val="24"/>
          <w:szCs w:val="24"/>
        </w:rPr>
        <w:t xml:space="preserve">). Legislatures, in: </w:t>
      </w:r>
      <w:proofErr w:type="spellStart"/>
      <w:r w:rsidRPr="12311200">
        <w:rPr>
          <w:rFonts w:ascii="Arial" w:hAnsi="Arial" w:cs="Arial"/>
          <w:sz w:val="24"/>
          <w:szCs w:val="24"/>
        </w:rPr>
        <w:t>Caramani</w:t>
      </w:r>
      <w:proofErr w:type="spellEnd"/>
      <w:r w:rsidR="00BF047B" w:rsidRPr="12311200">
        <w:rPr>
          <w:rFonts w:ascii="Arial" w:hAnsi="Arial" w:cs="Arial"/>
          <w:sz w:val="24"/>
          <w:szCs w:val="24"/>
        </w:rPr>
        <w:t>, D.</w:t>
      </w:r>
      <w:r w:rsidRPr="12311200">
        <w:rPr>
          <w:rFonts w:ascii="Arial" w:hAnsi="Arial" w:cs="Arial"/>
          <w:sz w:val="24"/>
          <w:szCs w:val="24"/>
        </w:rPr>
        <w:t xml:space="preserve"> (</w:t>
      </w:r>
      <w:r w:rsidR="00BF047B" w:rsidRPr="12311200">
        <w:rPr>
          <w:rFonts w:ascii="Arial" w:hAnsi="Arial" w:cs="Arial"/>
          <w:sz w:val="24"/>
          <w:szCs w:val="24"/>
        </w:rPr>
        <w:t>ed</w:t>
      </w:r>
      <w:r w:rsidRPr="12311200">
        <w:rPr>
          <w:rFonts w:ascii="Arial" w:hAnsi="Arial" w:cs="Arial"/>
          <w:sz w:val="24"/>
          <w:szCs w:val="24"/>
        </w:rPr>
        <w:t xml:space="preserve">.). </w:t>
      </w:r>
      <w:r w:rsidRPr="12311200">
        <w:rPr>
          <w:rFonts w:ascii="Arial" w:hAnsi="Arial" w:cs="Arial"/>
          <w:i/>
          <w:iCs/>
          <w:sz w:val="24"/>
          <w:szCs w:val="24"/>
        </w:rPr>
        <w:t>Comparative Politics</w:t>
      </w:r>
      <w:r w:rsidRPr="12311200">
        <w:rPr>
          <w:rFonts w:ascii="Arial" w:hAnsi="Arial" w:cs="Arial"/>
          <w:sz w:val="24"/>
          <w:szCs w:val="24"/>
        </w:rPr>
        <w:t>, Oxford: Oxford University Press, 11</w:t>
      </w:r>
      <w:r w:rsidR="310E021C" w:rsidRPr="12311200">
        <w:rPr>
          <w:rFonts w:ascii="Arial" w:hAnsi="Arial" w:cs="Arial"/>
          <w:sz w:val="24"/>
          <w:szCs w:val="24"/>
        </w:rPr>
        <w:t>9</w:t>
      </w:r>
      <w:r w:rsidRPr="12311200">
        <w:rPr>
          <w:rFonts w:ascii="Arial" w:hAnsi="Arial" w:cs="Arial"/>
          <w:sz w:val="24"/>
          <w:szCs w:val="24"/>
        </w:rPr>
        <w:t>-13</w:t>
      </w:r>
      <w:r w:rsidR="187FB4CD" w:rsidRPr="12311200">
        <w:rPr>
          <w:rFonts w:ascii="Arial" w:hAnsi="Arial" w:cs="Arial"/>
          <w:sz w:val="24"/>
          <w:szCs w:val="24"/>
        </w:rPr>
        <w:t>8</w:t>
      </w:r>
      <w:r w:rsidRPr="12311200">
        <w:rPr>
          <w:rFonts w:ascii="Arial" w:hAnsi="Arial" w:cs="Arial"/>
          <w:sz w:val="24"/>
          <w:szCs w:val="24"/>
        </w:rPr>
        <w:t>.</w:t>
      </w:r>
    </w:p>
    <w:p w14:paraId="64F9E84D" w14:textId="77777777" w:rsidR="00212938" w:rsidRDefault="00212938" w:rsidP="12311200">
      <w:pPr>
        <w:jc w:val="both"/>
        <w:rPr>
          <w:rFonts w:ascii="Arial" w:hAnsi="Arial" w:cs="Arial"/>
          <w:sz w:val="24"/>
          <w:szCs w:val="24"/>
        </w:rPr>
      </w:pPr>
    </w:p>
    <w:p w14:paraId="6251CEF4" w14:textId="77777777" w:rsidR="00212938" w:rsidRDefault="00212938"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65AD936D" w14:textId="77777777" w:rsidR="00C64FBE" w:rsidRDefault="00C64FBE" w:rsidP="00C64FBE">
      <w:pPr>
        <w:spacing w:after="0" w:line="240" w:lineRule="auto"/>
        <w:jc w:val="both"/>
        <w:rPr>
          <w:rFonts w:ascii="Arial" w:eastAsia="Times New Roman" w:hAnsi="Arial" w:cs="Arial"/>
          <w:sz w:val="24"/>
          <w:szCs w:val="24"/>
        </w:rPr>
      </w:pPr>
      <w:proofErr w:type="spellStart"/>
      <w:r w:rsidRPr="12311200">
        <w:rPr>
          <w:rFonts w:ascii="Arial" w:eastAsia="Times New Roman" w:hAnsi="Arial" w:cs="Arial"/>
          <w:sz w:val="24"/>
          <w:szCs w:val="24"/>
        </w:rPr>
        <w:t>Caramani</w:t>
      </w:r>
      <w:proofErr w:type="spellEnd"/>
      <w:r w:rsidRPr="12311200">
        <w:rPr>
          <w:rFonts w:ascii="Arial" w:eastAsia="Times New Roman" w:hAnsi="Arial" w:cs="Arial"/>
          <w:sz w:val="24"/>
          <w:szCs w:val="24"/>
        </w:rPr>
        <w:t xml:space="preserve">, D. (2017). Party systems, in: </w:t>
      </w:r>
      <w:proofErr w:type="spellStart"/>
      <w:r w:rsidRPr="12311200">
        <w:rPr>
          <w:rFonts w:ascii="Arial" w:eastAsia="Times New Roman" w:hAnsi="Arial" w:cs="Arial"/>
          <w:sz w:val="24"/>
          <w:szCs w:val="24"/>
        </w:rPr>
        <w:t>Caramani</w:t>
      </w:r>
      <w:proofErr w:type="spellEnd"/>
      <w:r w:rsidRPr="12311200">
        <w:rPr>
          <w:rFonts w:ascii="Arial" w:eastAsia="Times New Roman" w:hAnsi="Arial" w:cs="Arial"/>
          <w:sz w:val="24"/>
          <w:szCs w:val="24"/>
        </w:rPr>
        <w:t>, D. (ed</w:t>
      </w:r>
      <w:r w:rsidRPr="12311200">
        <w:rPr>
          <w:rFonts w:ascii="Arial" w:eastAsia="Times New Roman" w:hAnsi="Arial" w:cs="Arial"/>
          <w:i/>
          <w:iCs/>
          <w:sz w:val="24"/>
          <w:szCs w:val="24"/>
        </w:rPr>
        <w:t>.)</w:t>
      </w:r>
      <w:r w:rsidRPr="12311200">
        <w:rPr>
          <w:rFonts w:ascii="Arial" w:eastAsia="Times New Roman" w:hAnsi="Arial" w:cs="Arial"/>
          <w:sz w:val="24"/>
          <w:szCs w:val="24"/>
        </w:rPr>
        <w:t>:</w:t>
      </w:r>
      <w:r w:rsidRPr="12311200">
        <w:rPr>
          <w:rFonts w:ascii="Arial" w:eastAsia="Times New Roman" w:hAnsi="Arial" w:cs="Arial"/>
          <w:i/>
          <w:iCs/>
          <w:sz w:val="24"/>
          <w:szCs w:val="24"/>
        </w:rPr>
        <w:t xml:space="preserve"> Comparative Politics</w:t>
      </w:r>
      <w:r w:rsidRPr="12311200">
        <w:rPr>
          <w:rFonts w:ascii="Arial" w:eastAsia="Times New Roman" w:hAnsi="Arial" w:cs="Arial"/>
          <w:sz w:val="24"/>
          <w:szCs w:val="24"/>
        </w:rPr>
        <w:t>. Oxford: Oxford University Press, 224-244.</w:t>
      </w:r>
    </w:p>
    <w:p w14:paraId="4EFDB78E" w14:textId="77777777" w:rsidR="00C64FBE" w:rsidRPr="002606CB" w:rsidRDefault="00C64FBE" w:rsidP="00C64FBE">
      <w:pPr>
        <w:spacing w:after="0" w:line="240" w:lineRule="auto"/>
        <w:jc w:val="both"/>
        <w:rPr>
          <w:rFonts w:ascii="Arial" w:eastAsia="Times New Roman" w:hAnsi="Arial" w:cs="Arial"/>
          <w:sz w:val="24"/>
          <w:szCs w:val="24"/>
        </w:rPr>
      </w:pPr>
    </w:p>
    <w:p w14:paraId="76779F32" w14:textId="77777777" w:rsidR="00C64FBE" w:rsidRDefault="00C64FBE" w:rsidP="00C64FBE">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Clark, W.R., Golder, M. &amp; Golder S. (2013). </w:t>
      </w:r>
      <w:r w:rsidRPr="12311200">
        <w:rPr>
          <w:rFonts w:ascii="Arial" w:eastAsia="Times New Roman" w:hAnsi="Arial" w:cs="Arial"/>
          <w:i/>
          <w:iCs/>
          <w:sz w:val="24"/>
          <w:szCs w:val="24"/>
        </w:rPr>
        <w:t>Principles of Comparative Politics</w:t>
      </w:r>
      <w:r w:rsidRPr="12311200">
        <w:rPr>
          <w:rFonts w:ascii="Arial" w:eastAsia="Times New Roman" w:hAnsi="Arial" w:cs="Arial"/>
          <w:sz w:val="24"/>
          <w:szCs w:val="24"/>
        </w:rPr>
        <w:t>, 2</w:t>
      </w:r>
      <w:r w:rsidRPr="12311200">
        <w:rPr>
          <w:rFonts w:ascii="Arial" w:eastAsia="Times New Roman" w:hAnsi="Arial" w:cs="Arial"/>
          <w:sz w:val="24"/>
          <w:szCs w:val="24"/>
          <w:vertAlign w:val="superscript"/>
        </w:rPr>
        <w:t>nd</w:t>
      </w:r>
      <w:r w:rsidRPr="12311200">
        <w:rPr>
          <w:rFonts w:ascii="Arial" w:eastAsia="Times New Roman" w:hAnsi="Arial" w:cs="Arial"/>
          <w:sz w:val="24"/>
          <w:szCs w:val="24"/>
        </w:rPr>
        <w:t xml:space="preserve"> edition. Los Angeles: Sage, 535-602 (Elections and Electoral Systems).</w:t>
      </w:r>
    </w:p>
    <w:p w14:paraId="66232E7C" w14:textId="77777777" w:rsidR="00C64FBE" w:rsidRDefault="00C64FBE" w:rsidP="00C64FBE">
      <w:pPr>
        <w:spacing w:after="0" w:line="240" w:lineRule="auto"/>
        <w:jc w:val="both"/>
        <w:rPr>
          <w:rFonts w:ascii="Arial" w:eastAsia="Times New Roman" w:hAnsi="Arial" w:cs="Arial"/>
          <w:sz w:val="24"/>
          <w:szCs w:val="24"/>
        </w:rPr>
      </w:pPr>
    </w:p>
    <w:p w14:paraId="6EBB257C" w14:textId="77777777" w:rsidR="00C64FBE" w:rsidRDefault="00C64FBE" w:rsidP="00C64FBE">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Bormann, N.C. &amp; Matt, G. (2013). Democratic Electoral Systems around the World, 1946-2011. </w:t>
      </w:r>
      <w:r w:rsidRPr="12311200">
        <w:rPr>
          <w:rFonts w:ascii="Arial" w:eastAsia="Times New Roman" w:hAnsi="Arial" w:cs="Arial"/>
          <w:i/>
          <w:iCs/>
          <w:sz w:val="24"/>
          <w:szCs w:val="24"/>
        </w:rPr>
        <w:t>Electoral Studies</w:t>
      </w:r>
      <w:r w:rsidRPr="12311200">
        <w:rPr>
          <w:rFonts w:ascii="Arial" w:eastAsia="Times New Roman" w:hAnsi="Arial" w:cs="Arial"/>
          <w:sz w:val="24"/>
          <w:szCs w:val="24"/>
        </w:rPr>
        <w:t xml:space="preserve"> 32(2), 360-369. </w:t>
      </w:r>
    </w:p>
    <w:p w14:paraId="1C99E91B" w14:textId="77777777" w:rsidR="00C64FBE" w:rsidRPr="00DB3B6B" w:rsidRDefault="00C64FBE" w:rsidP="00C64FBE">
      <w:pPr>
        <w:spacing w:after="0" w:line="240" w:lineRule="auto"/>
        <w:jc w:val="both"/>
        <w:rPr>
          <w:rFonts w:ascii="Arial" w:eastAsia="Times New Roman" w:hAnsi="Arial" w:cs="Arial"/>
          <w:sz w:val="24"/>
          <w:szCs w:val="24"/>
        </w:rPr>
      </w:pPr>
    </w:p>
    <w:p w14:paraId="3A684FC2" w14:textId="01D82E08" w:rsidR="00C64FBE" w:rsidRDefault="00C64FBE" w:rsidP="00C64FBE">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Clark, W.R., Golder, M. &amp; Golder S. (2013). </w:t>
      </w:r>
      <w:r w:rsidRPr="12311200">
        <w:rPr>
          <w:rFonts w:ascii="Arial" w:eastAsia="Times New Roman" w:hAnsi="Arial" w:cs="Arial"/>
          <w:i/>
          <w:iCs/>
          <w:sz w:val="24"/>
          <w:szCs w:val="24"/>
        </w:rPr>
        <w:t>Principles of Comparative Politics</w:t>
      </w:r>
      <w:r w:rsidRPr="12311200">
        <w:rPr>
          <w:rFonts w:ascii="Arial" w:eastAsia="Times New Roman" w:hAnsi="Arial" w:cs="Arial"/>
          <w:sz w:val="24"/>
          <w:szCs w:val="24"/>
        </w:rPr>
        <w:t>, 2</w:t>
      </w:r>
      <w:r w:rsidRPr="12311200">
        <w:rPr>
          <w:rFonts w:ascii="Arial" w:eastAsia="Times New Roman" w:hAnsi="Arial" w:cs="Arial"/>
          <w:sz w:val="24"/>
          <w:szCs w:val="24"/>
          <w:vertAlign w:val="superscript"/>
        </w:rPr>
        <w:t>nd</w:t>
      </w:r>
      <w:r w:rsidRPr="12311200">
        <w:rPr>
          <w:rFonts w:ascii="Arial" w:eastAsia="Times New Roman" w:hAnsi="Arial" w:cs="Arial"/>
          <w:sz w:val="24"/>
          <w:szCs w:val="24"/>
        </w:rPr>
        <w:t xml:space="preserve"> edition. Los Angeles: Sage, 603-672 (Social Cleavages and Party Systems).</w:t>
      </w:r>
    </w:p>
    <w:p w14:paraId="5D6A9CE8" w14:textId="77777777" w:rsidR="00C64FBE" w:rsidRPr="00C64FBE" w:rsidRDefault="00C64FBE" w:rsidP="00C64FBE">
      <w:pPr>
        <w:spacing w:after="0" w:line="240" w:lineRule="auto"/>
        <w:jc w:val="both"/>
        <w:rPr>
          <w:rFonts w:ascii="Arial" w:eastAsia="Times New Roman" w:hAnsi="Arial" w:cs="Arial"/>
          <w:sz w:val="24"/>
          <w:szCs w:val="24"/>
        </w:rPr>
      </w:pPr>
    </w:p>
    <w:p w14:paraId="15AE7034" w14:textId="4CF8B278" w:rsidR="006020BB" w:rsidRDefault="006020BB" w:rsidP="00C64FBE">
      <w:pPr>
        <w:spacing w:after="0" w:line="240" w:lineRule="auto"/>
        <w:jc w:val="both"/>
        <w:rPr>
          <w:rFonts w:ascii="Arial" w:hAnsi="Arial" w:cs="Arial"/>
          <w:sz w:val="24"/>
          <w:szCs w:val="24"/>
        </w:rPr>
      </w:pPr>
      <w:proofErr w:type="spellStart"/>
      <w:r w:rsidRPr="12311200">
        <w:rPr>
          <w:rFonts w:ascii="Arial" w:hAnsi="Arial" w:cs="Arial"/>
          <w:sz w:val="24"/>
          <w:szCs w:val="24"/>
        </w:rPr>
        <w:t>Chernykh</w:t>
      </w:r>
      <w:proofErr w:type="spellEnd"/>
      <w:r w:rsidRPr="12311200">
        <w:rPr>
          <w:rFonts w:ascii="Arial" w:hAnsi="Arial" w:cs="Arial"/>
          <w:sz w:val="24"/>
          <w:szCs w:val="24"/>
        </w:rPr>
        <w:t xml:space="preserve">, </w:t>
      </w:r>
      <w:r w:rsidR="00817E9D" w:rsidRPr="12311200">
        <w:rPr>
          <w:rFonts w:ascii="Arial" w:hAnsi="Arial" w:cs="Arial"/>
          <w:sz w:val="24"/>
          <w:szCs w:val="24"/>
        </w:rPr>
        <w:t>S.</w:t>
      </w:r>
      <w:r w:rsidRPr="12311200">
        <w:rPr>
          <w:rFonts w:ascii="Arial" w:hAnsi="Arial" w:cs="Arial"/>
          <w:sz w:val="24"/>
          <w:szCs w:val="24"/>
        </w:rPr>
        <w:t>, Doyle, D</w:t>
      </w:r>
      <w:r w:rsidR="00817E9D" w:rsidRPr="12311200">
        <w:rPr>
          <w:rFonts w:ascii="Arial" w:hAnsi="Arial" w:cs="Arial"/>
          <w:sz w:val="24"/>
          <w:szCs w:val="24"/>
        </w:rPr>
        <w:t>.</w:t>
      </w:r>
      <w:r w:rsidRPr="12311200">
        <w:rPr>
          <w:rFonts w:ascii="Arial" w:hAnsi="Arial" w:cs="Arial"/>
          <w:sz w:val="24"/>
          <w:szCs w:val="24"/>
        </w:rPr>
        <w:t xml:space="preserve"> &amp; Power</w:t>
      </w:r>
      <w:r w:rsidR="00817E9D" w:rsidRPr="12311200">
        <w:rPr>
          <w:rFonts w:ascii="Arial" w:hAnsi="Arial" w:cs="Arial"/>
          <w:sz w:val="24"/>
          <w:szCs w:val="24"/>
        </w:rPr>
        <w:t xml:space="preserve"> T.J.</w:t>
      </w:r>
      <w:r w:rsidRPr="12311200">
        <w:rPr>
          <w:rFonts w:ascii="Arial" w:hAnsi="Arial" w:cs="Arial"/>
          <w:sz w:val="24"/>
          <w:szCs w:val="24"/>
        </w:rPr>
        <w:t xml:space="preserve"> (2017). Measuring Legislative Power: An Expert Reweighting of the Fish-</w:t>
      </w:r>
      <w:proofErr w:type="spellStart"/>
      <w:r w:rsidRPr="12311200">
        <w:rPr>
          <w:rFonts w:ascii="Arial" w:hAnsi="Arial" w:cs="Arial"/>
          <w:sz w:val="24"/>
          <w:szCs w:val="24"/>
        </w:rPr>
        <w:t>Kroenig</w:t>
      </w:r>
      <w:proofErr w:type="spellEnd"/>
      <w:r w:rsidRPr="12311200">
        <w:rPr>
          <w:rFonts w:ascii="Arial" w:hAnsi="Arial" w:cs="Arial"/>
          <w:sz w:val="24"/>
          <w:szCs w:val="24"/>
        </w:rPr>
        <w:t xml:space="preserve"> Parliamentary Powers Index. </w:t>
      </w:r>
      <w:r w:rsidRPr="12311200">
        <w:rPr>
          <w:rFonts w:ascii="Arial" w:hAnsi="Arial" w:cs="Arial"/>
          <w:i/>
          <w:iCs/>
          <w:sz w:val="24"/>
          <w:szCs w:val="24"/>
        </w:rPr>
        <w:t>Legislative Studies Quarterly</w:t>
      </w:r>
      <w:r w:rsidRPr="12311200">
        <w:rPr>
          <w:rFonts w:ascii="Arial" w:hAnsi="Arial" w:cs="Arial"/>
          <w:sz w:val="24"/>
          <w:szCs w:val="24"/>
        </w:rPr>
        <w:t xml:space="preserve"> 42(2)</w:t>
      </w:r>
      <w:r w:rsidR="00817E9D" w:rsidRPr="12311200">
        <w:rPr>
          <w:rFonts w:ascii="Arial" w:hAnsi="Arial" w:cs="Arial"/>
          <w:sz w:val="24"/>
          <w:szCs w:val="24"/>
        </w:rPr>
        <w:t>,</w:t>
      </w:r>
      <w:r w:rsidRPr="12311200">
        <w:rPr>
          <w:rFonts w:ascii="Arial" w:hAnsi="Arial" w:cs="Arial"/>
          <w:sz w:val="24"/>
          <w:szCs w:val="24"/>
        </w:rPr>
        <w:t xml:space="preserve"> 295-320.</w:t>
      </w:r>
    </w:p>
    <w:p w14:paraId="7BE38E0A" w14:textId="77777777" w:rsidR="00C64FBE" w:rsidRDefault="00C64FBE" w:rsidP="00C64FBE">
      <w:pPr>
        <w:spacing w:after="0" w:line="240" w:lineRule="auto"/>
        <w:jc w:val="both"/>
        <w:rPr>
          <w:rFonts w:ascii="Arial" w:hAnsi="Arial" w:cs="Arial"/>
          <w:sz w:val="24"/>
          <w:szCs w:val="24"/>
        </w:rPr>
      </w:pPr>
    </w:p>
    <w:p w14:paraId="6013284C" w14:textId="63CD1DC7" w:rsidR="006020BB" w:rsidRDefault="00C64FBE" w:rsidP="00C64FBE">
      <w:pPr>
        <w:spacing w:after="0" w:line="240" w:lineRule="auto"/>
        <w:jc w:val="both"/>
        <w:rPr>
          <w:rFonts w:ascii="Arial" w:hAnsi="Arial" w:cs="Arial"/>
          <w:sz w:val="24"/>
          <w:szCs w:val="24"/>
        </w:rPr>
      </w:pPr>
      <w:r w:rsidRPr="12311200">
        <w:rPr>
          <w:rFonts w:ascii="Arial" w:hAnsi="Arial" w:cs="Arial"/>
          <w:sz w:val="24"/>
          <w:szCs w:val="24"/>
        </w:rPr>
        <w:t xml:space="preserve">Clayton, A. (2021). How Do Electoral Gender Quotas Affect Policy? </w:t>
      </w:r>
      <w:r w:rsidRPr="12311200">
        <w:rPr>
          <w:rFonts w:ascii="Arial" w:hAnsi="Arial" w:cs="Arial"/>
          <w:i/>
          <w:iCs/>
          <w:sz w:val="24"/>
          <w:szCs w:val="24"/>
        </w:rPr>
        <w:t>Annual Review of Political Science</w:t>
      </w:r>
      <w:r w:rsidRPr="12311200">
        <w:rPr>
          <w:rFonts w:ascii="Arial" w:hAnsi="Arial" w:cs="Arial"/>
          <w:sz w:val="24"/>
          <w:szCs w:val="24"/>
        </w:rPr>
        <w:t xml:space="preserve"> 24, 235-252</w:t>
      </w:r>
      <w:r>
        <w:rPr>
          <w:rFonts w:ascii="Arial" w:hAnsi="Arial" w:cs="Arial"/>
          <w:sz w:val="24"/>
          <w:szCs w:val="24"/>
        </w:rPr>
        <w:t>.</w:t>
      </w:r>
    </w:p>
    <w:p w14:paraId="4EFC36C8" w14:textId="77777777" w:rsidR="00C64FBE" w:rsidRDefault="00C64FBE" w:rsidP="00C64FBE">
      <w:pPr>
        <w:spacing w:after="0" w:line="240" w:lineRule="auto"/>
        <w:jc w:val="both"/>
        <w:rPr>
          <w:rFonts w:ascii="Arial" w:hAnsi="Arial" w:cs="Arial"/>
          <w:sz w:val="24"/>
          <w:szCs w:val="24"/>
        </w:rPr>
      </w:pPr>
    </w:p>
    <w:p w14:paraId="304CA188" w14:textId="65A299AC" w:rsidR="00C64FBE" w:rsidRDefault="00C64FBE" w:rsidP="00C64FBE">
      <w:pPr>
        <w:spacing w:after="0" w:line="240" w:lineRule="auto"/>
        <w:jc w:val="both"/>
        <w:rPr>
          <w:rFonts w:ascii="Arial" w:hAnsi="Arial" w:cs="Arial"/>
          <w:sz w:val="24"/>
          <w:szCs w:val="24"/>
        </w:rPr>
      </w:pPr>
      <w:proofErr w:type="spellStart"/>
      <w:r w:rsidRPr="12311200">
        <w:rPr>
          <w:rFonts w:ascii="Arial" w:hAnsi="Arial" w:cs="Arial"/>
          <w:sz w:val="24"/>
          <w:szCs w:val="24"/>
        </w:rPr>
        <w:t>Wängnerud</w:t>
      </w:r>
      <w:proofErr w:type="spellEnd"/>
      <w:r w:rsidRPr="12311200">
        <w:rPr>
          <w:rFonts w:ascii="Arial" w:hAnsi="Arial" w:cs="Arial"/>
          <w:sz w:val="24"/>
          <w:szCs w:val="24"/>
        </w:rPr>
        <w:t xml:space="preserve">, L. (2009). Women in Parliaments: Descriptive and Substantive Representation, </w:t>
      </w:r>
      <w:r w:rsidRPr="12311200">
        <w:rPr>
          <w:rFonts w:ascii="Arial" w:hAnsi="Arial" w:cs="Arial"/>
          <w:i/>
          <w:iCs/>
          <w:sz w:val="24"/>
          <w:szCs w:val="24"/>
        </w:rPr>
        <w:t>Annual Review of Political Science</w:t>
      </w:r>
      <w:r w:rsidRPr="12311200">
        <w:rPr>
          <w:rFonts w:ascii="Arial" w:hAnsi="Arial" w:cs="Arial"/>
          <w:sz w:val="24"/>
          <w:szCs w:val="24"/>
        </w:rPr>
        <w:t xml:space="preserve"> 12, 51-69.</w:t>
      </w:r>
    </w:p>
    <w:p w14:paraId="29EE4EA7" w14:textId="77777777" w:rsidR="00C64FBE" w:rsidRDefault="00C64FBE" w:rsidP="00C64FBE">
      <w:pPr>
        <w:spacing w:after="0" w:line="240" w:lineRule="auto"/>
        <w:jc w:val="both"/>
        <w:rPr>
          <w:rFonts w:ascii="Arial" w:hAnsi="Arial" w:cs="Arial"/>
          <w:sz w:val="24"/>
          <w:szCs w:val="24"/>
        </w:rPr>
      </w:pPr>
    </w:p>
    <w:p w14:paraId="59FDC84B" w14:textId="0778A720" w:rsidR="006020BB" w:rsidRPr="00817E9D" w:rsidRDefault="006020BB" w:rsidP="00C64FBE">
      <w:pPr>
        <w:spacing w:after="0" w:line="240" w:lineRule="auto"/>
        <w:jc w:val="both"/>
        <w:rPr>
          <w:rFonts w:ascii="Arial" w:hAnsi="Arial" w:cs="Arial"/>
          <w:i/>
          <w:iCs/>
          <w:sz w:val="24"/>
          <w:szCs w:val="24"/>
        </w:rPr>
      </w:pPr>
      <w:r w:rsidRPr="00C64FBE">
        <w:rPr>
          <w:rFonts w:ascii="Arial" w:hAnsi="Arial" w:cs="Arial"/>
          <w:sz w:val="24"/>
          <w:szCs w:val="24"/>
          <w:lang w:val="nl-NL"/>
        </w:rPr>
        <w:t>Fish, M.</w:t>
      </w:r>
      <w:r w:rsidR="00817E9D" w:rsidRPr="00C64FBE">
        <w:rPr>
          <w:rFonts w:ascii="Arial" w:hAnsi="Arial" w:cs="Arial"/>
          <w:sz w:val="24"/>
          <w:szCs w:val="24"/>
          <w:lang w:val="nl-NL"/>
        </w:rPr>
        <w:t>S</w:t>
      </w:r>
      <w:r w:rsidR="009B0676" w:rsidRPr="00C64FBE">
        <w:rPr>
          <w:rFonts w:ascii="Arial" w:hAnsi="Arial" w:cs="Arial"/>
          <w:sz w:val="24"/>
          <w:szCs w:val="24"/>
          <w:lang w:val="nl-NL"/>
        </w:rPr>
        <w:t>.</w:t>
      </w:r>
      <w:r w:rsidRPr="00C64FBE">
        <w:rPr>
          <w:rFonts w:ascii="Arial" w:hAnsi="Arial" w:cs="Arial"/>
          <w:sz w:val="24"/>
          <w:szCs w:val="24"/>
          <w:lang w:val="nl-NL"/>
        </w:rPr>
        <w:t xml:space="preserve"> </w:t>
      </w:r>
      <w:r w:rsidR="00817E9D" w:rsidRPr="00C64FBE">
        <w:rPr>
          <w:rFonts w:ascii="Arial" w:hAnsi="Arial" w:cs="Arial"/>
          <w:sz w:val="24"/>
          <w:szCs w:val="24"/>
          <w:lang w:val="nl-NL"/>
        </w:rPr>
        <w:t>&amp;</w:t>
      </w:r>
      <w:r w:rsidRPr="00C64FBE">
        <w:rPr>
          <w:rFonts w:ascii="Arial" w:hAnsi="Arial" w:cs="Arial"/>
          <w:sz w:val="24"/>
          <w:szCs w:val="24"/>
          <w:lang w:val="nl-NL"/>
        </w:rPr>
        <w:t xml:space="preserve"> </w:t>
      </w:r>
      <w:proofErr w:type="spellStart"/>
      <w:r w:rsidRPr="00C64FBE">
        <w:rPr>
          <w:rFonts w:ascii="Arial" w:hAnsi="Arial" w:cs="Arial"/>
          <w:sz w:val="24"/>
          <w:szCs w:val="24"/>
          <w:lang w:val="nl-NL"/>
        </w:rPr>
        <w:t>Kroenig</w:t>
      </w:r>
      <w:proofErr w:type="spellEnd"/>
      <w:r w:rsidR="00817E9D" w:rsidRPr="00C64FBE">
        <w:rPr>
          <w:rFonts w:ascii="Arial" w:hAnsi="Arial" w:cs="Arial"/>
          <w:sz w:val="24"/>
          <w:szCs w:val="24"/>
          <w:lang w:val="nl-NL"/>
        </w:rPr>
        <w:t xml:space="preserve"> M</w:t>
      </w:r>
      <w:r w:rsidRPr="00C64FBE">
        <w:rPr>
          <w:rFonts w:ascii="Arial" w:hAnsi="Arial" w:cs="Arial"/>
          <w:sz w:val="24"/>
          <w:szCs w:val="24"/>
          <w:lang w:val="nl-NL"/>
        </w:rPr>
        <w:t xml:space="preserve">. </w:t>
      </w:r>
      <w:r w:rsidR="00817E9D" w:rsidRPr="00C64FBE">
        <w:rPr>
          <w:rFonts w:ascii="Arial" w:hAnsi="Arial" w:cs="Arial"/>
          <w:sz w:val="24"/>
          <w:szCs w:val="24"/>
          <w:lang w:val="nl-NL"/>
        </w:rPr>
        <w:t>(</w:t>
      </w:r>
      <w:r w:rsidRPr="00C64FBE">
        <w:rPr>
          <w:rFonts w:ascii="Arial" w:hAnsi="Arial" w:cs="Arial"/>
          <w:sz w:val="24"/>
          <w:szCs w:val="24"/>
          <w:lang w:val="nl-NL"/>
        </w:rPr>
        <w:t>2009</w:t>
      </w:r>
      <w:r w:rsidR="00817E9D" w:rsidRPr="00C64FBE">
        <w:rPr>
          <w:rFonts w:ascii="Arial" w:hAnsi="Arial" w:cs="Arial"/>
          <w:sz w:val="24"/>
          <w:szCs w:val="24"/>
          <w:lang w:val="nl-NL"/>
        </w:rPr>
        <w:t>)</w:t>
      </w:r>
      <w:r w:rsidRPr="00C64FBE">
        <w:rPr>
          <w:rFonts w:ascii="Arial" w:hAnsi="Arial" w:cs="Arial"/>
          <w:sz w:val="24"/>
          <w:szCs w:val="24"/>
          <w:lang w:val="nl-NL"/>
        </w:rPr>
        <w:t xml:space="preserve">. </w:t>
      </w:r>
      <w:r w:rsidRPr="12311200">
        <w:rPr>
          <w:rFonts w:ascii="Arial" w:hAnsi="Arial" w:cs="Arial"/>
          <w:i/>
          <w:iCs/>
          <w:sz w:val="24"/>
          <w:szCs w:val="24"/>
        </w:rPr>
        <w:t>The Handbook of National Legislatures:</w:t>
      </w:r>
    </w:p>
    <w:p w14:paraId="2752C11C" w14:textId="77777777" w:rsidR="00C64FBE" w:rsidRDefault="006020BB" w:rsidP="00C64FBE">
      <w:pPr>
        <w:spacing w:after="0" w:line="240" w:lineRule="auto"/>
        <w:jc w:val="both"/>
        <w:rPr>
          <w:rFonts w:ascii="Arial" w:hAnsi="Arial" w:cs="Arial"/>
          <w:sz w:val="24"/>
          <w:szCs w:val="24"/>
        </w:rPr>
      </w:pPr>
      <w:r w:rsidRPr="12311200">
        <w:rPr>
          <w:rFonts w:ascii="Arial" w:hAnsi="Arial" w:cs="Arial"/>
          <w:i/>
          <w:iCs/>
          <w:sz w:val="24"/>
          <w:szCs w:val="24"/>
        </w:rPr>
        <w:t>A Global Survey</w:t>
      </w:r>
      <w:r w:rsidRPr="12311200">
        <w:rPr>
          <w:rFonts w:ascii="Arial" w:hAnsi="Arial" w:cs="Arial"/>
          <w:sz w:val="24"/>
          <w:szCs w:val="24"/>
        </w:rPr>
        <w:t>. New York: Cambridge University Press.</w:t>
      </w:r>
    </w:p>
    <w:p w14:paraId="46488B0A" w14:textId="0C4748C5" w:rsidR="00903759" w:rsidRDefault="00903759" w:rsidP="0089368F">
      <w:pPr>
        <w:rPr>
          <w:rFonts w:ascii="Arial" w:hAnsi="Arial" w:cs="Arial"/>
          <w:sz w:val="24"/>
          <w:szCs w:val="24"/>
        </w:rPr>
      </w:pPr>
    </w:p>
    <w:p w14:paraId="25BF683D" w14:textId="514A3935" w:rsidR="00344C91" w:rsidRDefault="00344C91" w:rsidP="0089368F">
      <w:pPr>
        <w:rPr>
          <w:rFonts w:ascii="Arial" w:hAnsi="Arial" w:cs="Arial"/>
          <w:sz w:val="24"/>
          <w:szCs w:val="24"/>
        </w:rPr>
      </w:pPr>
    </w:p>
    <w:p w14:paraId="27818351" w14:textId="2E9784D5" w:rsidR="009D05F1" w:rsidRDefault="009D05F1" w:rsidP="0089368F">
      <w:pPr>
        <w:rPr>
          <w:rFonts w:ascii="Arial" w:hAnsi="Arial" w:cs="Arial"/>
          <w:sz w:val="24"/>
          <w:szCs w:val="24"/>
        </w:rPr>
      </w:pPr>
    </w:p>
    <w:p w14:paraId="05CFA105" w14:textId="7F74D6DA" w:rsidR="009D05F1" w:rsidRDefault="009D05F1" w:rsidP="0089368F">
      <w:pPr>
        <w:rPr>
          <w:rFonts w:ascii="Arial" w:hAnsi="Arial" w:cs="Arial"/>
          <w:sz w:val="24"/>
          <w:szCs w:val="24"/>
        </w:rPr>
      </w:pPr>
    </w:p>
    <w:p w14:paraId="40635611" w14:textId="3DE9A12B" w:rsidR="00C64FBE" w:rsidRDefault="00C64FBE" w:rsidP="0089368F">
      <w:pPr>
        <w:rPr>
          <w:rFonts w:ascii="Arial" w:hAnsi="Arial" w:cs="Arial"/>
          <w:sz w:val="24"/>
          <w:szCs w:val="24"/>
        </w:rPr>
      </w:pPr>
    </w:p>
    <w:p w14:paraId="46D8C40A" w14:textId="04E5902C" w:rsidR="00C64FBE" w:rsidRDefault="00C64FBE" w:rsidP="0089368F">
      <w:pPr>
        <w:rPr>
          <w:rFonts w:ascii="Arial" w:hAnsi="Arial" w:cs="Arial"/>
          <w:sz w:val="24"/>
          <w:szCs w:val="24"/>
        </w:rPr>
      </w:pPr>
    </w:p>
    <w:p w14:paraId="75D8A7F8" w14:textId="13B0D9F2" w:rsidR="00C64FBE" w:rsidRDefault="00C64FBE" w:rsidP="0089368F">
      <w:pPr>
        <w:rPr>
          <w:rFonts w:ascii="Arial" w:hAnsi="Arial" w:cs="Arial"/>
          <w:sz w:val="24"/>
          <w:szCs w:val="24"/>
        </w:rPr>
      </w:pPr>
    </w:p>
    <w:p w14:paraId="02A5CE58" w14:textId="2DE9A6A4" w:rsidR="00C64FBE" w:rsidRDefault="00C64FBE" w:rsidP="0089368F">
      <w:pPr>
        <w:rPr>
          <w:rFonts w:ascii="Arial" w:hAnsi="Arial" w:cs="Arial"/>
          <w:sz w:val="24"/>
          <w:szCs w:val="24"/>
        </w:rPr>
      </w:pPr>
    </w:p>
    <w:p w14:paraId="77AA9C8C" w14:textId="674495D3" w:rsidR="00C64FBE" w:rsidRDefault="00C64FBE" w:rsidP="0089368F">
      <w:pPr>
        <w:rPr>
          <w:rFonts w:ascii="Arial" w:hAnsi="Arial" w:cs="Arial"/>
          <w:sz w:val="24"/>
          <w:szCs w:val="24"/>
        </w:rPr>
      </w:pPr>
    </w:p>
    <w:p w14:paraId="4D34C04E" w14:textId="7BC24573" w:rsidR="00C64FBE" w:rsidRDefault="00C64FBE" w:rsidP="0089368F">
      <w:pPr>
        <w:rPr>
          <w:rFonts w:ascii="Arial" w:hAnsi="Arial" w:cs="Arial"/>
          <w:sz w:val="24"/>
          <w:szCs w:val="24"/>
        </w:rPr>
      </w:pPr>
    </w:p>
    <w:p w14:paraId="66EF5A2A" w14:textId="0762F42C" w:rsidR="00C64FBE" w:rsidRDefault="00C64FBE" w:rsidP="0089368F">
      <w:pPr>
        <w:rPr>
          <w:rFonts w:ascii="Arial" w:hAnsi="Arial" w:cs="Arial"/>
          <w:sz w:val="24"/>
          <w:szCs w:val="24"/>
        </w:rPr>
      </w:pPr>
    </w:p>
    <w:p w14:paraId="7A3DF992" w14:textId="369C6215" w:rsidR="00C64FBE" w:rsidRDefault="00C64FBE" w:rsidP="0089368F">
      <w:pPr>
        <w:rPr>
          <w:rFonts w:ascii="Arial" w:hAnsi="Arial" w:cs="Arial"/>
          <w:sz w:val="24"/>
          <w:szCs w:val="24"/>
        </w:rPr>
      </w:pPr>
    </w:p>
    <w:p w14:paraId="286B85D7" w14:textId="3FFA4426" w:rsidR="00C64FBE" w:rsidRDefault="00C64FBE" w:rsidP="0089368F">
      <w:pPr>
        <w:rPr>
          <w:rFonts w:ascii="Arial" w:hAnsi="Arial" w:cs="Arial"/>
          <w:sz w:val="24"/>
          <w:szCs w:val="24"/>
        </w:rPr>
      </w:pPr>
    </w:p>
    <w:p w14:paraId="7F1544BC" w14:textId="6DFAE5D1" w:rsidR="00C64FBE" w:rsidRDefault="00C64FBE" w:rsidP="0089368F">
      <w:pPr>
        <w:rPr>
          <w:rFonts w:ascii="Arial" w:hAnsi="Arial" w:cs="Arial"/>
          <w:sz w:val="24"/>
          <w:szCs w:val="24"/>
        </w:rPr>
      </w:pPr>
    </w:p>
    <w:p w14:paraId="4D4F7724" w14:textId="7C9A6F6C" w:rsidR="00C64FBE" w:rsidRDefault="00C64FBE" w:rsidP="0089368F">
      <w:pPr>
        <w:rPr>
          <w:rFonts w:ascii="Arial" w:hAnsi="Arial" w:cs="Arial"/>
          <w:sz w:val="24"/>
          <w:szCs w:val="24"/>
        </w:rPr>
      </w:pPr>
    </w:p>
    <w:p w14:paraId="4BB19026" w14:textId="75F3DCD7" w:rsidR="00C64FBE" w:rsidRDefault="00C64FBE" w:rsidP="0089368F">
      <w:pPr>
        <w:rPr>
          <w:rFonts w:ascii="Arial" w:hAnsi="Arial" w:cs="Arial"/>
          <w:sz w:val="24"/>
          <w:szCs w:val="24"/>
        </w:rPr>
      </w:pPr>
    </w:p>
    <w:p w14:paraId="276C188C" w14:textId="78F670D2" w:rsidR="00C64FBE" w:rsidRDefault="00C64FBE" w:rsidP="0089368F">
      <w:pPr>
        <w:rPr>
          <w:rFonts w:ascii="Arial" w:hAnsi="Arial" w:cs="Arial"/>
          <w:sz w:val="24"/>
          <w:szCs w:val="24"/>
        </w:rPr>
      </w:pPr>
    </w:p>
    <w:p w14:paraId="215330D0" w14:textId="77777777" w:rsidR="00C64FBE" w:rsidRDefault="00C64FBE" w:rsidP="0089368F">
      <w:pPr>
        <w:rPr>
          <w:rFonts w:ascii="Arial" w:hAnsi="Arial" w:cs="Arial"/>
          <w:sz w:val="24"/>
          <w:szCs w:val="24"/>
        </w:rPr>
      </w:pPr>
    </w:p>
    <w:p w14:paraId="679BB728" w14:textId="5BCE6833" w:rsidR="009D05F1" w:rsidRDefault="009D05F1" w:rsidP="0089368F">
      <w:pPr>
        <w:rPr>
          <w:rFonts w:ascii="Arial" w:hAnsi="Arial" w:cs="Arial"/>
          <w:sz w:val="24"/>
          <w:szCs w:val="24"/>
        </w:rPr>
      </w:pPr>
    </w:p>
    <w:p w14:paraId="64C3B759" w14:textId="61940768"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lastRenderedPageBreak/>
        <w:t>7.</w:t>
      </w:r>
      <w:r w:rsidR="003F567E" w:rsidRPr="00B62984">
        <w:rPr>
          <w:rFonts w:ascii="Arial" w:hAnsi="Arial" w:cs="Arial"/>
          <w:b/>
          <w:color w:val="00B0F0"/>
          <w:sz w:val="24"/>
          <w:szCs w:val="24"/>
        </w:rPr>
        <w:t xml:space="preserve"> </w:t>
      </w:r>
      <w:r w:rsidR="00FB0ABF" w:rsidRPr="00B62984">
        <w:rPr>
          <w:rFonts w:ascii="Arial" w:hAnsi="Arial" w:cs="Arial"/>
          <w:b/>
          <w:color w:val="00B0F0"/>
          <w:sz w:val="24"/>
          <w:szCs w:val="24"/>
        </w:rPr>
        <w:t xml:space="preserve"> </w:t>
      </w:r>
      <w:r w:rsidR="00212938">
        <w:rPr>
          <w:rFonts w:ascii="Arial" w:hAnsi="Arial" w:cs="Arial"/>
          <w:b/>
          <w:color w:val="00B0F0"/>
          <w:sz w:val="24"/>
          <w:szCs w:val="24"/>
        </w:rPr>
        <w:t xml:space="preserve">Governments &amp; </w:t>
      </w:r>
      <w:proofErr w:type="gramStart"/>
      <w:r w:rsidR="00212938">
        <w:rPr>
          <w:rFonts w:ascii="Arial" w:hAnsi="Arial" w:cs="Arial"/>
          <w:b/>
          <w:color w:val="00B0F0"/>
          <w:sz w:val="24"/>
          <w:szCs w:val="24"/>
        </w:rPr>
        <w:t>Policy-Making</w:t>
      </w:r>
      <w:proofErr w:type="gramEnd"/>
      <w:r w:rsidR="00212938">
        <w:rPr>
          <w:rFonts w:ascii="Arial" w:hAnsi="Arial" w:cs="Arial"/>
          <w:b/>
          <w:color w:val="00B0F0"/>
          <w:sz w:val="24"/>
          <w:szCs w:val="24"/>
        </w:rPr>
        <w:t xml:space="preserve"> </w:t>
      </w:r>
      <w:r w:rsidR="00474CDA" w:rsidRPr="00B62984">
        <w:rPr>
          <w:rFonts w:ascii="Arial" w:hAnsi="Arial" w:cs="Arial"/>
          <w:b/>
          <w:color w:val="00B0F0"/>
          <w:sz w:val="24"/>
          <w:szCs w:val="24"/>
        </w:rPr>
        <w:t>(</w:t>
      </w:r>
      <w:r w:rsidR="006C7C6D">
        <w:rPr>
          <w:rFonts w:ascii="Arial" w:hAnsi="Arial" w:cs="Arial"/>
          <w:b/>
          <w:color w:val="00B0F0"/>
          <w:sz w:val="24"/>
          <w:szCs w:val="24"/>
        </w:rPr>
        <w:t>2</w:t>
      </w:r>
      <w:r w:rsidR="00C64FBE">
        <w:rPr>
          <w:rFonts w:ascii="Arial" w:hAnsi="Arial" w:cs="Arial"/>
          <w:b/>
          <w:color w:val="00B0F0"/>
          <w:sz w:val="24"/>
          <w:szCs w:val="24"/>
        </w:rPr>
        <w:t>0</w:t>
      </w:r>
      <w:r w:rsidR="00903759">
        <w:rPr>
          <w:rFonts w:ascii="Arial" w:hAnsi="Arial" w:cs="Arial"/>
          <w:b/>
          <w:color w:val="00B0F0"/>
          <w:sz w:val="24"/>
          <w:szCs w:val="24"/>
          <w:vertAlign w:val="superscript"/>
        </w:rPr>
        <w:t>st</w:t>
      </w:r>
      <w:r w:rsidR="00474CDA" w:rsidRPr="00B62984">
        <w:rPr>
          <w:rFonts w:ascii="Arial" w:hAnsi="Arial" w:cs="Arial"/>
          <w:b/>
          <w:color w:val="00B0F0"/>
          <w:sz w:val="24"/>
          <w:szCs w:val="24"/>
        </w:rPr>
        <w:t xml:space="preserve"> Feb</w:t>
      </w:r>
      <w:r w:rsidR="005F44AB">
        <w:rPr>
          <w:rFonts w:ascii="Arial" w:hAnsi="Arial" w:cs="Arial"/>
          <w:b/>
          <w:color w:val="00B0F0"/>
          <w:sz w:val="24"/>
          <w:szCs w:val="24"/>
        </w:rPr>
        <w:t>ruary</w:t>
      </w:r>
      <w:r w:rsidR="00474CDA" w:rsidRPr="00B62984">
        <w:rPr>
          <w:rFonts w:ascii="Arial" w:hAnsi="Arial" w:cs="Arial"/>
          <w:b/>
          <w:color w:val="00B0F0"/>
          <w:sz w:val="24"/>
          <w:szCs w:val="24"/>
        </w:rPr>
        <w:t>)</w:t>
      </w:r>
      <w:r w:rsidR="00FB0ABF" w:rsidRPr="00B62984">
        <w:rPr>
          <w:rFonts w:ascii="Arial" w:hAnsi="Arial" w:cs="Arial"/>
          <w:b/>
          <w:color w:val="00B0F0"/>
          <w:sz w:val="24"/>
          <w:szCs w:val="24"/>
        </w:rPr>
        <w:t xml:space="preserve"> </w:t>
      </w:r>
    </w:p>
    <w:p w14:paraId="3F541F5D" w14:textId="189C124E" w:rsidR="00212938" w:rsidRPr="001D3CBE" w:rsidRDefault="002E37B0" w:rsidP="12311200">
      <w:pPr>
        <w:jc w:val="both"/>
        <w:rPr>
          <w:rFonts w:ascii="Arial" w:hAnsi="Arial" w:cs="Arial"/>
          <w:sz w:val="24"/>
          <w:szCs w:val="24"/>
        </w:rPr>
      </w:pPr>
      <w:r w:rsidRPr="12311200">
        <w:rPr>
          <w:rFonts w:ascii="Arial" w:hAnsi="Arial" w:cs="Arial"/>
          <w:sz w:val="24"/>
          <w:szCs w:val="24"/>
        </w:rPr>
        <w:t>This session’s focus is on governments and bureaucracies in democratic systems. In comparison to our discussion on legislatures, we will examine the role of the exe</w:t>
      </w:r>
      <w:r w:rsidR="28832548" w:rsidRPr="12311200">
        <w:rPr>
          <w:rFonts w:ascii="Arial" w:hAnsi="Arial" w:cs="Arial"/>
          <w:sz w:val="24"/>
          <w:szCs w:val="24"/>
        </w:rPr>
        <w:t>c</w:t>
      </w:r>
      <w:r w:rsidRPr="12311200">
        <w:rPr>
          <w:rFonts w:ascii="Arial" w:hAnsi="Arial" w:cs="Arial"/>
          <w:sz w:val="24"/>
          <w:szCs w:val="24"/>
        </w:rPr>
        <w:t xml:space="preserve">utive. First, we will look at its structure, </w:t>
      </w:r>
      <w:proofErr w:type="gramStart"/>
      <w:r w:rsidRPr="12311200">
        <w:rPr>
          <w:rFonts w:ascii="Arial" w:hAnsi="Arial" w:cs="Arial"/>
          <w:sz w:val="24"/>
          <w:szCs w:val="24"/>
        </w:rPr>
        <w:t>composition</w:t>
      </w:r>
      <w:proofErr w:type="gramEnd"/>
      <w:r w:rsidRPr="12311200">
        <w:rPr>
          <w:rFonts w:ascii="Arial" w:hAnsi="Arial" w:cs="Arial"/>
          <w:sz w:val="24"/>
          <w:szCs w:val="24"/>
        </w:rPr>
        <w:t xml:space="preserve"> and powers. Second, we will look at policy processes based on the fulfil</w:t>
      </w:r>
      <w:r w:rsidR="1147A43B" w:rsidRPr="12311200">
        <w:rPr>
          <w:rFonts w:ascii="Arial" w:hAnsi="Arial" w:cs="Arial"/>
          <w:sz w:val="24"/>
          <w:szCs w:val="24"/>
        </w:rPr>
        <w:t>l</w:t>
      </w:r>
      <w:r w:rsidRPr="12311200">
        <w:rPr>
          <w:rFonts w:ascii="Arial" w:hAnsi="Arial" w:cs="Arial"/>
          <w:sz w:val="24"/>
          <w:szCs w:val="24"/>
        </w:rPr>
        <w:t xml:space="preserve">ment of electoral promises. The Comparative Party Pledge Group provides the empirical basis to assess the </w:t>
      </w:r>
      <w:proofErr w:type="gramStart"/>
      <w:r w:rsidRPr="12311200">
        <w:rPr>
          <w:rFonts w:ascii="Arial" w:hAnsi="Arial" w:cs="Arial"/>
          <w:sz w:val="24"/>
          <w:szCs w:val="24"/>
        </w:rPr>
        <w:t>amount</w:t>
      </w:r>
      <w:proofErr w:type="gramEnd"/>
      <w:r w:rsidRPr="12311200">
        <w:rPr>
          <w:rFonts w:ascii="Arial" w:hAnsi="Arial" w:cs="Arial"/>
          <w:sz w:val="24"/>
          <w:szCs w:val="24"/>
        </w:rPr>
        <w:t xml:space="preserve"> of fulfilled pledges during a legislative period. This will lead us to the discussion of “good representation”. </w:t>
      </w:r>
    </w:p>
    <w:p w14:paraId="1944056F" w14:textId="77777777" w:rsidR="00212938" w:rsidRDefault="00212938" w:rsidP="12311200">
      <w:pPr>
        <w:jc w:val="both"/>
        <w:rPr>
          <w:rFonts w:ascii="Arial" w:hAnsi="Arial" w:cs="Arial"/>
          <w:sz w:val="24"/>
          <w:szCs w:val="24"/>
          <w:u w:val="single"/>
        </w:rPr>
      </w:pPr>
    </w:p>
    <w:p w14:paraId="61913436" w14:textId="4448BC11" w:rsidR="00212938" w:rsidRDefault="00212938"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3211D3" w:rsidRPr="12311200">
        <w:rPr>
          <w:rFonts w:ascii="Arial" w:hAnsi="Arial" w:cs="Arial"/>
          <w:sz w:val="24"/>
          <w:szCs w:val="24"/>
          <w:u w:val="single"/>
        </w:rPr>
        <w:t>D</w:t>
      </w:r>
      <w:r w:rsidRPr="12311200">
        <w:rPr>
          <w:rFonts w:ascii="Arial" w:hAnsi="Arial" w:cs="Arial"/>
          <w:sz w:val="24"/>
          <w:szCs w:val="24"/>
          <w:u w:val="single"/>
        </w:rPr>
        <w:t>iscussion:</w:t>
      </w:r>
    </w:p>
    <w:p w14:paraId="1A8CE0FF" w14:textId="205B3099" w:rsidR="00212938" w:rsidRDefault="00212938" w:rsidP="12311200">
      <w:pPr>
        <w:pStyle w:val="ListParagraph"/>
        <w:numPr>
          <w:ilvl w:val="0"/>
          <w:numId w:val="28"/>
        </w:numPr>
        <w:jc w:val="both"/>
        <w:rPr>
          <w:rFonts w:ascii="Arial" w:hAnsi="Arial" w:cs="Arial"/>
          <w:sz w:val="24"/>
          <w:szCs w:val="24"/>
        </w:rPr>
      </w:pPr>
      <w:r w:rsidRPr="12311200">
        <w:rPr>
          <w:rFonts w:ascii="Arial" w:hAnsi="Arial" w:cs="Arial"/>
          <w:sz w:val="24"/>
          <w:szCs w:val="24"/>
        </w:rPr>
        <w:t>What roles do governments fulfil</w:t>
      </w:r>
      <w:r w:rsidR="60C17415" w:rsidRPr="12311200">
        <w:rPr>
          <w:rFonts w:ascii="Arial" w:hAnsi="Arial" w:cs="Arial"/>
          <w:sz w:val="24"/>
          <w:szCs w:val="24"/>
        </w:rPr>
        <w:t>l</w:t>
      </w:r>
      <w:r w:rsidRPr="12311200">
        <w:rPr>
          <w:rFonts w:ascii="Arial" w:hAnsi="Arial" w:cs="Arial"/>
          <w:sz w:val="24"/>
          <w:szCs w:val="24"/>
        </w:rPr>
        <w:t xml:space="preserve"> in a democratic system?</w:t>
      </w:r>
    </w:p>
    <w:p w14:paraId="29A06743" w14:textId="0B5F5CD9" w:rsidR="00212938" w:rsidRDefault="00212938" w:rsidP="12311200">
      <w:pPr>
        <w:pStyle w:val="ListParagraph"/>
        <w:numPr>
          <w:ilvl w:val="0"/>
          <w:numId w:val="28"/>
        </w:numPr>
        <w:jc w:val="both"/>
        <w:rPr>
          <w:rFonts w:ascii="Arial" w:hAnsi="Arial" w:cs="Arial"/>
          <w:sz w:val="24"/>
          <w:szCs w:val="24"/>
        </w:rPr>
      </w:pPr>
      <w:r w:rsidRPr="12311200">
        <w:rPr>
          <w:rFonts w:ascii="Arial" w:hAnsi="Arial" w:cs="Arial"/>
          <w:sz w:val="24"/>
          <w:szCs w:val="24"/>
        </w:rPr>
        <w:t>Which factors explain pledge fulfil</w:t>
      </w:r>
      <w:r w:rsidR="6B51892D" w:rsidRPr="12311200">
        <w:rPr>
          <w:rFonts w:ascii="Arial" w:hAnsi="Arial" w:cs="Arial"/>
          <w:sz w:val="24"/>
          <w:szCs w:val="24"/>
        </w:rPr>
        <w:t>l</w:t>
      </w:r>
      <w:r w:rsidRPr="12311200">
        <w:rPr>
          <w:rFonts w:ascii="Arial" w:hAnsi="Arial" w:cs="Arial"/>
          <w:sz w:val="24"/>
          <w:szCs w:val="24"/>
        </w:rPr>
        <w:t>ment?</w:t>
      </w:r>
    </w:p>
    <w:p w14:paraId="09A639E7" w14:textId="77777777" w:rsidR="00212938" w:rsidRPr="001D3CBE" w:rsidRDefault="00212938" w:rsidP="12311200">
      <w:pPr>
        <w:pStyle w:val="ListParagraph"/>
        <w:numPr>
          <w:ilvl w:val="0"/>
          <w:numId w:val="28"/>
        </w:numPr>
        <w:jc w:val="both"/>
        <w:rPr>
          <w:rFonts w:ascii="Arial" w:hAnsi="Arial" w:cs="Arial"/>
          <w:sz w:val="24"/>
          <w:szCs w:val="24"/>
        </w:rPr>
      </w:pPr>
      <w:r w:rsidRPr="12311200">
        <w:rPr>
          <w:rFonts w:ascii="Arial" w:hAnsi="Arial" w:cs="Arial"/>
          <w:sz w:val="24"/>
          <w:szCs w:val="24"/>
        </w:rPr>
        <w:t>What is good representation?</w:t>
      </w:r>
    </w:p>
    <w:p w14:paraId="49080E1C" w14:textId="77777777" w:rsidR="00212938" w:rsidRDefault="00212938" w:rsidP="12311200">
      <w:pPr>
        <w:jc w:val="both"/>
        <w:rPr>
          <w:rFonts w:ascii="Arial" w:hAnsi="Arial" w:cs="Arial"/>
          <w:sz w:val="24"/>
          <w:szCs w:val="24"/>
          <w:u w:val="single"/>
        </w:rPr>
      </w:pPr>
    </w:p>
    <w:p w14:paraId="5512350B" w14:textId="77777777" w:rsidR="00212938" w:rsidRPr="001D3CBE" w:rsidRDefault="00212938" w:rsidP="12311200">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3689BDEA" w14:textId="78ED357E" w:rsidR="00212938" w:rsidRDefault="00212938"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Müller, </w:t>
      </w:r>
      <w:r w:rsidR="00CC1FB8" w:rsidRPr="12311200">
        <w:rPr>
          <w:rFonts w:ascii="Arial" w:eastAsia="Times New Roman" w:hAnsi="Arial" w:cs="Arial"/>
          <w:sz w:val="24"/>
          <w:szCs w:val="24"/>
        </w:rPr>
        <w:t>W.</w:t>
      </w:r>
      <w:r w:rsidRPr="12311200">
        <w:rPr>
          <w:rFonts w:ascii="Arial" w:eastAsia="Times New Roman" w:hAnsi="Arial" w:cs="Arial"/>
          <w:sz w:val="24"/>
          <w:szCs w:val="24"/>
        </w:rPr>
        <w:t>C. (20</w:t>
      </w:r>
      <w:r w:rsidR="75ADE4F8" w:rsidRPr="12311200">
        <w:rPr>
          <w:rFonts w:ascii="Arial" w:eastAsia="Times New Roman" w:hAnsi="Arial" w:cs="Arial"/>
          <w:sz w:val="24"/>
          <w:szCs w:val="24"/>
        </w:rPr>
        <w:t>20</w:t>
      </w:r>
      <w:r w:rsidRPr="12311200">
        <w:rPr>
          <w:rFonts w:ascii="Arial" w:eastAsia="Times New Roman" w:hAnsi="Arial" w:cs="Arial"/>
          <w:sz w:val="24"/>
          <w:szCs w:val="24"/>
        </w:rPr>
        <w:t xml:space="preserve">). Governments and Bureaucracies, in: </w:t>
      </w:r>
      <w:proofErr w:type="spellStart"/>
      <w:r w:rsidRPr="12311200">
        <w:rPr>
          <w:rFonts w:ascii="Arial" w:eastAsia="Times New Roman" w:hAnsi="Arial" w:cs="Arial"/>
          <w:sz w:val="24"/>
          <w:szCs w:val="24"/>
        </w:rPr>
        <w:t>Caramani</w:t>
      </w:r>
      <w:proofErr w:type="spellEnd"/>
      <w:r w:rsidR="00CC1FB8" w:rsidRPr="12311200">
        <w:rPr>
          <w:rFonts w:ascii="Arial" w:eastAsia="Times New Roman" w:hAnsi="Arial" w:cs="Arial"/>
          <w:sz w:val="24"/>
          <w:szCs w:val="24"/>
        </w:rPr>
        <w:t xml:space="preserve"> D.</w:t>
      </w:r>
      <w:r w:rsidRPr="12311200">
        <w:rPr>
          <w:rFonts w:ascii="Arial" w:eastAsia="Times New Roman" w:hAnsi="Arial" w:cs="Arial"/>
          <w:sz w:val="24"/>
          <w:szCs w:val="24"/>
        </w:rPr>
        <w:t xml:space="preserve"> (</w:t>
      </w:r>
      <w:r w:rsidR="00CC1FB8" w:rsidRPr="12311200">
        <w:rPr>
          <w:rFonts w:ascii="Arial" w:eastAsia="Times New Roman" w:hAnsi="Arial" w:cs="Arial"/>
          <w:sz w:val="24"/>
          <w:szCs w:val="24"/>
        </w:rPr>
        <w:t>ed</w:t>
      </w:r>
      <w:r w:rsidRPr="12311200">
        <w:rPr>
          <w:rFonts w:ascii="Arial" w:eastAsia="Times New Roman" w:hAnsi="Arial" w:cs="Arial"/>
          <w:i/>
          <w:iCs/>
          <w:sz w:val="24"/>
          <w:szCs w:val="24"/>
        </w:rPr>
        <w:t>.)</w:t>
      </w:r>
      <w:r w:rsidR="00CC1FB8" w:rsidRPr="12311200">
        <w:rPr>
          <w:rFonts w:ascii="Arial" w:eastAsia="Times New Roman" w:hAnsi="Arial" w:cs="Arial"/>
          <w:i/>
          <w:iCs/>
          <w:sz w:val="24"/>
          <w:szCs w:val="24"/>
        </w:rPr>
        <w:t>:</w:t>
      </w:r>
      <w:r w:rsidRPr="12311200">
        <w:rPr>
          <w:rFonts w:ascii="Arial" w:eastAsia="Times New Roman" w:hAnsi="Arial" w:cs="Arial"/>
          <w:i/>
          <w:iCs/>
          <w:sz w:val="24"/>
          <w:szCs w:val="24"/>
        </w:rPr>
        <w:t xml:space="preserve"> Comparative Politics</w:t>
      </w:r>
      <w:r w:rsidR="00CC1FB8" w:rsidRPr="12311200">
        <w:rPr>
          <w:rFonts w:ascii="Arial" w:eastAsia="Times New Roman" w:hAnsi="Arial" w:cs="Arial"/>
          <w:i/>
          <w:iCs/>
          <w:sz w:val="24"/>
          <w:szCs w:val="24"/>
        </w:rPr>
        <w:t>.</w:t>
      </w:r>
      <w:r w:rsidRPr="12311200">
        <w:rPr>
          <w:rFonts w:ascii="Arial" w:eastAsia="Times New Roman" w:hAnsi="Arial" w:cs="Arial"/>
          <w:sz w:val="24"/>
          <w:szCs w:val="24"/>
        </w:rPr>
        <w:t xml:space="preserve"> Oxford: Oxford University Press, 13</w:t>
      </w:r>
      <w:r w:rsidR="1DFB4B5D" w:rsidRPr="12311200">
        <w:rPr>
          <w:rFonts w:ascii="Arial" w:eastAsia="Times New Roman" w:hAnsi="Arial" w:cs="Arial"/>
          <w:sz w:val="24"/>
          <w:szCs w:val="24"/>
        </w:rPr>
        <w:t>9</w:t>
      </w:r>
      <w:r w:rsidRPr="12311200">
        <w:rPr>
          <w:rFonts w:ascii="Arial" w:eastAsia="Times New Roman" w:hAnsi="Arial" w:cs="Arial"/>
          <w:sz w:val="24"/>
          <w:szCs w:val="24"/>
        </w:rPr>
        <w:t>-15</w:t>
      </w:r>
      <w:r w:rsidR="255CA593" w:rsidRPr="12311200">
        <w:rPr>
          <w:rFonts w:ascii="Arial" w:eastAsia="Times New Roman" w:hAnsi="Arial" w:cs="Arial"/>
          <w:sz w:val="24"/>
          <w:szCs w:val="24"/>
        </w:rPr>
        <w:t>8</w:t>
      </w:r>
      <w:r w:rsidRPr="12311200">
        <w:rPr>
          <w:rFonts w:ascii="Arial" w:eastAsia="Times New Roman" w:hAnsi="Arial" w:cs="Arial"/>
          <w:sz w:val="24"/>
          <w:szCs w:val="24"/>
        </w:rPr>
        <w:t>.</w:t>
      </w:r>
    </w:p>
    <w:p w14:paraId="5D478875" w14:textId="77777777" w:rsidR="00212938" w:rsidRDefault="00212938" w:rsidP="12311200">
      <w:pPr>
        <w:spacing w:after="0" w:line="240" w:lineRule="auto"/>
        <w:jc w:val="both"/>
        <w:rPr>
          <w:rFonts w:ascii="Arial" w:eastAsia="Times New Roman" w:hAnsi="Arial" w:cs="Arial"/>
          <w:sz w:val="24"/>
          <w:szCs w:val="24"/>
        </w:rPr>
      </w:pPr>
    </w:p>
    <w:p w14:paraId="1C4AD12A" w14:textId="621DC131" w:rsidR="00212938" w:rsidRDefault="00212938"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Thomson, </w:t>
      </w:r>
      <w:r w:rsidR="009B0676" w:rsidRPr="12311200">
        <w:rPr>
          <w:rFonts w:ascii="Arial" w:eastAsia="Times New Roman" w:hAnsi="Arial" w:cs="Arial"/>
          <w:sz w:val="24"/>
          <w:szCs w:val="24"/>
        </w:rPr>
        <w:t>R.</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Royed</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T.</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Naurin</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E.</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Artés</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J.</w:t>
      </w:r>
      <w:r w:rsidRPr="12311200">
        <w:rPr>
          <w:rFonts w:ascii="Arial" w:eastAsia="Times New Roman" w:hAnsi="Arial" w:cs="Arial"/>
          <w:sz w:val="24"/>
          <w:szCs w:val="24"/>
        </w:rPr>
        <w:t xml:space="preserve">, Costello, </w:t>
      </w:r>
      <w:r w:rsidR="009B0676" w:rsidRPr="12311200">
        <w:rPr>
          <w:rFonts w:ascii="Arial" w:eastAsia="Times New Roman" w:hAnsi="Arial" w:cs="Arial"/>
          <w:sz w:val="24"/>
          <w:szCs w:val="24"/>
        </w:rPr>
        <w:t>R.</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Ennser-Jedenastik</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L.</w:t>
      </w:r>
      <w:r w:rsidRPr="12311200">
        <w:rPr>
          <w:rFonts w:ascii="Arial" w:eastAsia="Times New Roman" w:hAnsi="Arial" w:cs="Arial"/>
          <w:sz w:val="24"/>
          <w:szCs w:val="24"/>
        </w:rPr>
        <w:t xml:space="preserve">, Ferguson, </w:t>
      </w:r>
      <w:r w:rsidR="009B0676" w:rsidRPr="12311200">
        <w:rPr>
          <w:rFonts w:ascii="Arial" w:eastAsia="Times New Roman" w:hAnsi="Arial" w:cs="Arial"/>
          <w:sz w:val="24"/>
          <w:szCs w:val="24"/>
        </w:rPr>
        <w:t>M.</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Kostadinova</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Moury</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C.</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Pétry</w:t>
      </w:r>
      <w:proofErr w:type="spellEnd"/>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F.</w:t>
      </w:r>
      <w:r w:rsidRPr="12311200">
        <w:rPr>
          <w:rFonts w:ascii="Arial" w:eastAsia="Times New Roman" w:hAnsi="Arial" w:cs="Arial"/>
          <w:sz w:val="24"/>
          <w:szCs w:val="24"/>
        </w:rPr>
        <w:t xml:space="preserve"> &amp; </w:t>
      </w:r>
      <w:proofErr w:type="spellStart"/>
      <w:r w:rsidRPr="12311200">
        <w:rPr>
          <w:rFonts w:ascii="Arial" w:eastAsia="Times New Roman" w:hAnsi="Arial" w:cs="Arial"/>
          <w:sz w:val="24"/>
          <w:szCs w:val="24"/>
        </w:rPr>
        <w:t>Praprotnik</w:t>
      </w:r>
      <w:proofErr w:type="spellEnd"/>
      <w:r w:rsidR="009B0676" w:rsidRPr="12311200">
        <w:rPr>
          <w:rFonts w:ascii="Arial" w:eastAsia="Times New Roman" w:hAnsi="Arial" w:cs="Arial"/>
          <w:sz w:val="24"/>
          <w:szCs w:val="24"/>
        </w:rPr>
        <w:t>, K.</w:t>
      </w:r>
      <w:r w:rsidRPr="12311200">
        <w:rPr>
          <w:rFonts w:ascii="Arial" w:eastAsia="Times New Roman" w:hAnsi="Arial" w:cs="Arial"/>
          <w:sz w:val="24"/>
          <w:szCs w:val="24"/>
        </w:rPr>
        <w:t xml:space="preserve"> (2017). The </w:t>
      </w:r>
      <w:r w:rsidR="009B0676" w:rsidRPr="12311200">
        <w:rPr>
          <w:rFonts w:ascii="Arial" w:eastAsia="Times New Roman" w:hAnsi="Arial" w:cs="Arial"/>
          <w:sz w:val="24"/>
          <w:szCs w:val="24"/>
        </w:rPr>
        <w:t>F</w:t>
      </w:r>
      <w:r w:rsidRPr="12311200">
        <w:rPr>
          <w:rFonts w:ascii="Arial" w:eastAsia="Times New Roman" w:hAnsi="Arial" w:cs="Arial"/>
          <w:sz w:val="24"/>
          <w:szCs w:val="24"/>
        </w:rPr>
        <w:t xml:space="preserve">ulfillment of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arties' </w:t>
      </w:r>
      <w:r w:rsidR="009B0676" w:rsidRPr="12311200">
        <w:rPr>
          <w:rFonts w:ascii="Arial" w:eastAsia="Times New Roman" w:hAnsi="Arial" w:cs="Arial"/>
          <w:sz w:val="24"/>
          <w:szCs w:val="24"/>
        </w:rPr>
        <w:t>E</w:t>
      </w:r>
      <w:r w:rsidRPr="12311200">
        <w:rPr>
          <w:rFonts w:ascii="Arial" w:eastAsia="Times New Roman" w:hAnsi="Arial" w:cs="Arial"/>
          <w:sz w:val="24"/>
          <w:szCs w:val="24"/>
        </w:rPr>
        <w:t xml:space="preserve">lection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ledges: A </w:t>
      </w:r>
      <w:r w:rsidR="009B0676" w:rsidRPr="12311200">
        <w:rPr>
          <w:rFonts w:ascii="Arial" w:eastAsia="Times New Roman" w:hAnsi="Arial" w:cs="Arial"/>
          <w:sz w:val="24"/>
          <w:szCs w:val="24"/>
        </w:rPr>
        <w:t>C</w:t>
      </w:r>
      <w:r w:rsidRPr="12311200">
        <w:rPr>
          <w:rFonts w:ascii="Arial" w:eastAsia="Times New Roman" w:hAnsi="Arial" w:cs="Arial"/>
          <w:sz w:val="24"/>
          <w:szCs w:val="24"/>
        </w:rPr>
        <w:t xml:space="preserve">omparative </w:t>
      </w:r>
      <w:r w:rsidR="009B0676" w:rsidRPr="12311200">
        <w:rPr>
          <w:rFonts w:ascii="Arial" w:eastAsia="Times New Roman" w:hAnsi="Arial" w:cs="Arial"/>
          <w:sz w:val="24"/>
          <w:szCs w:val="24"/>
        </w:rPr>
        <w:t>S</w:t>
      </w:r>
      <w:r w:rsidRPr="12311200">
        <w:rPr>
          <w:rFonts w:ascii="Arial" w:eastAsia="Times New Roman" w:hAnsi="Arial" w:cs="Arial"/>
          <w:sz w:val="24"/>
          <w:szCs w:val="24"/>
        </w:rPr>
        <w:t xml:space="preserve">tudy on the </w:t>
      </w:r>
      <w:r w:rsidR="009B0676" w:rsidRPr="12311200">
        <w:rPr>
          <w:rFonts w:ascii="Arial" w:eastAsia="Times New Roman" w:hAnsi="Arial" w:cs="Arial"/>
          <w:sz w:val="24"/>
          <w:szCs w:val="24"/>
        </w:rPr>
        <w:t>I</w:t>
      </w:r>
      <w:r w:rsidRPr="12311200">
        <w:rPr>
          <w:rFonts w:ascii="Arial" w:eastAsia="Times New Roman" w:hAnsi="Arial" w:cs="Arial"/>
          <w:sz w:val="24"/>
          <w:szCs w:val="24"/>
        </w:rPr>
        <w:t xml:space="preserve">mpact of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ower </w:t>
      </w:r>
      <w:r w:rsidR="009B0676" w:rsidRPr="12311200">
        <w:rPr>
          <w:rFonts w:ascii="Arial" w:eastAsia="Times New Roman" w:hAnsi="Arial" w:cs="Arial"/>
          <w:sz w:val="24"/>
          <w:szCs w:val="24"/>
        </w:rPr>
        <w:t>S</w:t>
      </w:r>
      <w:r w:rsidRPr="12311200">
        <w:rPr>
          <w:rFonts w:ascii="Arial" w:eastAsia="Times New Roman" w:hAnsi="Arial" w:cs="Arial"/>
          <w:sz w:val="24"/>
          <w:szCs w:val="24"/>
        </w:rPr>
        <w:t xml:space="preserve">haring. </w:t>
      </w:r>
      <w:r w:rsidRPr="12311200">
        <w:rPr>
          <w:rFonts w:ascii="Arial" w:eastAsia="Times New Roman" w:hAnsi="Arial" w:cs="Arial"/>
          <w:i/>
          <w:iCs/>
          <w:sz w:val="24"/>
          <w:szCs w:val="24"/>
        </w:rPr>
        <w:t>American Journal of Political Science</w:t>
      </w:r>
      <w:r w:rsidRPr="12311200">
        <w:rPr>
          <w:rFonts w:ascii="Arial" w:eastAsia="Times New Roman" w:hAnsi="Arial" w:cs="Arial"/>
          <w:sz w:val="24"/>
          <w:szCs w:val="24"/>
        </w:rPr>
        <w:t xml:space="preserve"> 61(3)</w:t>
      </w:r>
      <w:r w:rsidR="001E3055" w:rsidRPr="12311200">
        <w:rPr>
          <w:rFonts w:ascii="Arial" w:eastAsia="Times New Roman" w:hAnsi="Arial" w:cs="Arial"/>
          <w:sz w:val="24"/>
          <w:szCs w:val="24"/>
        </w:rPr>
        <w:t>,</w:t>
      </w:r>
      <w:r w:rsidRPr="12311200">
        <w:rPr>
          <w:rFonts w:ascii="Arial" w:eastAsia="Times New Roman" w:hAnsi="Arial" w:cs="Arial"/>
          <w:sz w:val="24"/>
          <w:szCs w:val="24"/>
        </w:rPr>
        <w:t xml:space="preserve"> 527-542.</w:t>
      </w:r>
    </w:p>
    <w:p w14:paraId="26A00805" w14:textId="77777777" w:rsidR="00212938" w:rsidRDefault="00212938" w:rsidP="12311200">
      <w:pPr>
        <w:spacing w:line="240" w:lineRule="auto"/>
        <w:jc w:val="both"/>
        <w:rPr>
          <w:rFonts w:ascii="Arial" w:eastAsia="Times New Roman" w:hAnsi="Arial" w:cs="Arial"/>
          <w:sz w:val="24"/>
          <w:szCs w:val="24"/>
        </w:rPr>
      </w:pPr>
    </w:p>
    <w:p w14:paraId="646071C5" w14:textId="77777777" w:rsidR="00212938" w:rsidRDefault="00212938"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175BB0F6" w14:textId="16938792" w:rsidR="00212938" w:rsidRDefault="009B0676"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lang w:val="de-AT"/>
        </w:rPr>
        <w:t xml:space="preserve">Clark, W.R., </w:t>
      </w:r>
      <w:proofErr w:type="spellStart"/>
      <w:r w:rsidRPr="12311200">
        <w:rPr>
          <w:rFonts w:ascii="Arial" w:eastAsia="Times New Roman" w:hAnsi="Arial" w:cs="Arial"/>
          <w:sz w:val="24"/>
          <w:szCs w:val="24"/>
          <w:lang w:val="de-AT"/>
        </w:rPr>
        <w:t>Golder</w:t>
      </w:r>
      <w:proofErr w:type="spellEnd"/>
      <w:r w:rsidRPr="12311200">
        <w:rPr>
          <w:rFonts w:ascii="Arial" w:eastAsia="Times New Roman" w:hAnsi="Arial" w:cs="Arial"/>
          <w:sz w:val="24"/>
          <w:szCs w:val="24"/>
          <w:lang w:val="de-AT"/>
        </w:rPr>
        <w:t xml:space="preserve">, M. &amp; </w:t>
      </w:r>
      <w:proofErr w:type="spellStart"/>
      <w:r w:rsidRPr="12311200">
        <w:rPr>
          <w:rFonts w:ascii="Arial" w:eastAsia="Times New Roman" w:hAnsi="Arial" w:cs="Arial"/>
          <w:sz w:val="24"/>
          <w:szCs w:val="24"/>
          <w:lang w:val="de-AT"/>
        </w:rPr>
        <w:t>Golder</w:t>
      </w:r>
      <w:proofErr w:type="spellEnd"/>
      <w:r w:rsidRPr="12311200">
        <w:rPr>
          <w:rFonts w:ascii="Arial" w:eastAsia="Times New Roman" w:hAnsi="Arial" w:cs="Arial"/>
          <w:sz w:val="24"/>
          <w:szCs w:val="24"/>
          <w:lang w:val="de-AT"/>
        </w:rPr>
        <w:t xml:space="preserve"> S. (2013). </w:t>
      </w:r>
      <w:r w:rsidRPr="12311200">
        <w:rPr>
          <w:rFonts w:ascii="Arial" w:eastAsia="Times New Roman" w:hAnsi="Arial" w:cs="Arial"/>
          <w:i/>
          <w:iCs/>
          <w:sz w:val="24"/>
          <w:szCs w:val="24"/>
        </w:rPr>
        <w:t>Principles of Comparative Politics</w:t>
      </w:r>
      <w:r w:rsidRPr="12311200">
        <w:rPr>
          <w:rFonts w:ascii="Arial" w:eastAsia="Times New Roman" w:hAnsi="Arial" w:cs="Arial"/>
          <w:sz w:val="24"/>
          <w:szCs w:val="24"/>
        </w:rPr>
        <w:t>, 2</w:t>
      </w:r>
      <w:r w:rsidRPr="12311200">
        <w:rPr>
          <w:rFonts w:ascii="Arial" w:eastAsia="Times New Roman" w:hAnsi="Arial" w:cs="Arial"/>
          <w:sz w:val="24"/>
          <w:szCs w:val="24"/>
          <w:vertAlign w:val="superscript"/>
        </w:rPr>
        <w:t>nd</w:t>
      </w:r>
      <w:r w:rsidRPr="12311200">
        <w:rPr>
          <w:rFonts w:ascii="Arial" w:eastAsia="Times New Roman" w:hAnsi="Arial" w:cs="Arial"/>
          <w:sz w:val="24"/>
          <w:szCs w:val="24"/>
        </w:rPr>
        <w:t xml:space="preserve"> edition. Los Angeles: Sage, </w:t>
      </w:r>
      <w:r w:rsidR="00212938" w:rsidRPr="12311200">
        <w:rPr>
          <w:rFonts w:ascii="Arial" w:eastAsia="Times New Roman" w:hAnsi="Arial" w:cs="Arial"/>
          <w:sz w:val="24"/>
          <w:szCs w:val="24"/>
        </w:rPr>
        <w:t>457-534.</w:t>
      </w:r>
    </w:p>
    <w:p w14:paraId="33A098E5" w14:textId="77777777" w:rsidR="00212938" w:rsidRDefault="00212938" w:rsidP="12311200">
      <w:pPr>
        <w:spacing w:after="0" w:line="240" w:lineRule="auto"/>
        <w:jc w:val="both"/>
        <w:rPr>
          <w:rFonts w:ascii="Arial" w:eastAsia="Times New Roman" w:hAnsi="Arial" w:cs="Arial"/>
          <w:sz w:val="24"/>
          <w:szCs w:val="24"/>
        </w:rPr>
      </w:pPr>
    </w:p>
    <w:p w14:paraId="7FF73EAF" w14:textId="3E2B86A6" w:rsidR="00437C8C" w:rsidRDefault="00437C8C" w:rsidP="00B02BFA">
      <w:pPr>
        <w:spacing w:after="0" w:line="240" w:lineRule="auto"/>
        <w:rPr>
          <w:rFonts w:ascii="Arial" w:eastAsia="Times New Roman" w:hAnsi="Arial" w:cs="Arial"/>
          <w:sz w:val="24"/>
          <w:szCs w:val="24"/>
        </w:rPr>
      </w:pPr>
    </w:p>
    <w:p w14:paraId="12832CD4" w14:textId="77777777" w:rsidR="009D05F1" w:rsidRDefault="009D05F1" w:rsidP="0089368F">
      <w:pPr>
        <w:rPr>
          <w:rFonts w:ascii="Arial" w:hAnsi="Arial" w:cs="Arial"/>
          <w:b/>
          <w:color w:val="00B0F0"/>
          <w:sz w:val="24"/>
          <w:szCs w:val="24"/>
        </w:rPr>
      </w:pPr>
    </w:p>
    <w:p w14:paraId="49378FF2" w14:textId="77777777" w:rsidR="009D05F1" w:rsidRDefault="009D05F1" w:rsidP="0089368F">
      <w:pPr>
        <w:rPr>
          <w:rFonts w:ascii="Arial" w:hAnsi="Arial" w:cs="Arial"/>
          <w:b/>
          <w:color w:val="00B0F0"/>
          <w:sz w:val="24"/>
          <w:szCs w:val="24"/>
        </w:rPr>
      </w:pPr>
    </w:p>
    <w:p w14:paraId="771D1DD2" w14:textId="77777777" w:rsidR="009D05F1" w:rsidRDefault="009D05F1" w:rsidP="0089368F">
      <w:pPr>
        <w:rPr>
          <w:rFonts w:ascii="Arial" w:hAnsi="Arial" w:cs="Arial"/>
          <w:b/>
          <w:color w:val="00B0F0"/>
          <w:sz w:val="24"/>
          <w:szCs w:val="24"/>
        </w:rPr>
      </w:pPr>
    </w:p>
    <w:p w14:paraId="37683E0B" w14:textId="77777777" w:rsidR="009D05F1" w:rsidRDefault="009D05F1" w:rsidP="12311200">
      <w:pPr>
        <w:rPr>
          <w:rFonts w:ascii="Arial" w:hAnsi="Arial" w:cs="Arial"/>
          <w:b/>
          <w:bCs/>
          <w:color w:val="00B0F0"/>
          <w:sz w:val="24"/>
          <w:szCs w:val="24"/>
        </w:rPr>
      </w:pPr>
    </w:p>
    <w:p w14:paraId="51C39526" w14:textId="0D331AC5" w:rsidR="12311200" w:rsidRDefault="12311200" w:rsidP="12311200">
      <w:pPr>
        <w:rPr>
          <w:rFonts w:ascii="Arial" w:hAnsi="Arial" w:cs="Arial"/>
          <w:b/>
          <w:bCs/>
          <w:color w:val="00B0F0"/>
          <w:sz w:val="24"/>
          <w:szCs w:val="24"/>
        </w:rPr>
      </w:pPr>
    </w:p>
    <w:p w14:paraId="73A200A2" w14:textId="5E2DE2B4" w:rsidR="12311200" w:rsidRDefault="12311200" w:rsidP="12311200">
      <w:pPr>
        <w:rPr>
          <w:rFonts w:ascii="Arial" w:hAnsi="Arial" w:cs="Arial"/>
          <w:b/>
          <w:bCs/>
          <w:color w:val="00B0F0"/>
          <w:sz w:val="24"/>
          <w:szCs w:val="24"/>
        </w:rPr>
      </w:pPr>
    </w:p>
    <w:p w14:paraId="4ECFD594" w14:textId="77777777" w:rsidR="009D05F1" w:rsidRDefault="009D05F1" w:rsidP="0089368F">
      <w:pPr>
        <w:rPr>
          <w:rFonts w:ascii="Arial" w:hAnsi="Arial" w:cs="Arial"/>
          <w:b/>
          <w:color w:val="00B0F0"/>
          <w:sz w:val="24"/>
          <w:szCs w:val="24"/>
        </w:rPr>
      </w:pPr>
    </w:p>
    <w:p w14:paraId="6614B6F4" w14:textId="77777777" w:rsidR="009D05F1" w:rsidRDefault="009D05F1" w:rsidP="0089368F">
      <w:pPr>
        <w:rPr>
          <w:rFonts w:ascii="Arial" w:hAnsi="Arial" w:cs="Arial"/>
          <w:b/>
          <w:color w:val="00B0F0"/>
          <w:sz w:val="24"/>
          <w:szCs w:val="24"/>
        </w:rPr>
      </w:pPr>
    </w:p>
    <w:p w14:paraId="2D2F7747" w14:textId="0A12D17D" w:rsidR="006774C9" w:rsidRDefault="00212938" w:rsidP="0089368F">
      <w:pPr>
        <w:rPr>
          <w:rFonts w:ascii="Arial" w:hAnsi="Arial" w:cs="Arial"/>
          <w:b/>
          <w:color w:val="00B0F0"/>
          <w:sz w:val="24"/>
          <w:szCs w:val="24"/>
        </w:rPr>
      </w:pPr>
      <w:r>
        <w:rPr>
          <w:rFonts w:ascii="Arial" w:hAnsi="Arial" w:cs="Arial"/>
          <w:b/>
          <w:color w:val="00B0F0"/>
          <w:sz w:val="24"/>
          <w:szCs w:val="24"/>
        </w:rPr>
        <w:lastRenderedPageBreak/>
        <w:t>8.</w:t>
      </w:r>
      <w:r w:rsidRPr="00667308">
        <w:rPr>
          <w:rFonts w:ascii="Arial" w:hAnsi="Arial" w:cs="Arial"/>
          <w:b/>
          <w:color w:val="00B0F0"/>
          <w:sz w:val="24"/>
          <w:szCs w:val="24"/>
        </w:rPr>
        <w:t xml:space="preserve"> </w:t>
      </w:r>
      <w:r w:rsidR="004B57E4">
        <w:rPr>
          <w:rFonts w:ascii="Arial" w:hAnsi="Arial" w:cs="Arial"/>
          <w:b/>
          <w:color w:val="00B0F0"/>
          <w:sz w:val="24"/>
          <w:szCs w:val="24"/>
        </w:rPr>
        <w:t xml:space="preserve">Interest groups: collective action, mobilization, and lobbying strategies </w:t>
      </w:r>
      <w:r w:rsidR="004B57E4" w:rsidRPr="00B62984">
        <w:rPr>
          <w:rFonts w:ascii="Arial" w:hAnsi="Arial" w:cs="Arial"/>
          <w:b/>
          <w:color w:val="00B0F0"/>
          <w:sz w:val="24"/>
          <w:szCs w:val="24"/>
        </w:rPr>
        <w:t>(</w:t>
      </w:r>
      <w:proofErr w:type="gramStart"/>
      <w:r w:rsidR="004B57E4">
        <w:rPr>
          <w:rFonts w:ascii="Arial" w:hAnsi="Arial" w:cs="Arial"/>
          <w:b/>
          <w:color w:val="00B0F0"/>
          <w:sz w:val="24"/>
          <w:szCs w:val="24"/>
        </w:rPr>
        <w:t>2</w:t>
      </w:r>
      <w:r w:rsidR="00867193">
        <w:rPr>
          <w:rFonts w:ascii="Arial" w:hAnsi="Arial" w:cs="Arial"/>
          <w:b/>
          <w:color w:val="00B0F0"/>
          <w:sz w:val="24"/>
          <w:szCs w:val="24"/>
        </w:rPr>
        <w:t>7</w:t>
      </w:r>
      <w:r w:rsidR="004B57E4">
        <w:rPr>
          <w:rFonts w:ascii="Arial" w:hAnsi="Arial" w:cs="Arial"/>
          <w:b/>
          <w:color w:val="00B0F0"/>
          <w:sz w:val="24"/>
          <w:szCs w:val="24"/>
          <w:vertAlign w:val="superscript"/>
        </w:rPr>
        <w:t>st</w:t>
      </w:r>
      <w:proofErr w:type="gramEnd"/>
      <w:r w:rsidR="004B57E4">
        <w:rPr>
          <w:rFonts w:ascii="Arial" w:hAnsi="Arial" w:cs="Arial"/>
          <w:b/>
          <w:color w:val="00B0F0"/>
          <w:sz w:val="24"/>
          <w:szCs w:val="24"/>
        </w:rPr>
        <w:t xml:space="preserve"> February</w:t>
      </w:r>
      <w:r w:rsidR="004B57E4" w:rsidRPr="00B62984">
        <w:rPr>
          <w:rFonts w:ascii="Arial" w:hAnsi="Arial" w:cs="Arial"/>
          <w:b/>
          <w:color w:val="00B0F0"/>
          <w:sz w:val="24"/>
          <w:szCs w:val="24"/>
        </w:rPr>
        <w:t>)</w:t>
      </w:r>
      <w:r>
        <w:rPr>
          <w:rFonts w:ascii="Arial" w:hAnsi="Arial" w:cs="Arial"/>
          <w:b/>
          <w:color w:val="00B0F0"/>
          <w:sz w:val="24"/>
          <w:szCs w:val="24"/>
        </w:rPr>
        <w:t xml:space="preserve"> </w:t>
      </w:r>
    </w:p>
    <w:p w14:paraId="19CEC168" w14:textId="10F6EF94" w:rsidR="00212938" w:rsidRDefault="00212938" w:rsidP="12311200">
      <w:pPr>
        <w:jc w:val="both"/>
        <w:rPr>
          <w:rFonts w:ascii="Arial" w:hAnsi="Arial" w:cs="Arial"/>
          <w:sz w:val="24"/>
          <w:szCs w:val="24"/>
        </w:rPr>
      </w:pPr>
      <w:r w:rsidRPr="12311200">
        <w:rPr>
          <w:rFonts w:ascii="Arial" w:hAnsi="Arial" w:cs="Arial"/>
          <w:sz w:val="24"/>
          <w:szCs w:val="24"/>
        </w:rPr>
        <w:t xml:space="preserve">The aim of the session is to introduce students to the principles of collective action and interest group politics. Building on Olson’s seminal work (Logic of Collective action), we will first discuss theoretically which types of interests are most likely to organize, and then test these ideas by looking at empirical research. We will then think about lobbying strategies, and how the interest group type, but also institutional framework, influences the lobbying behavior. We build on the underlying idea that governments today lack many resources to draft and implement policies. Thus, they include interest associations in policymaking arenas, effectively trading access to policymaking against access to resources and information. </w:t>
      </w:r>
    </w:p>
    <w:p w14:paraId="2BDE6476" w14:textId="4B5DE463" w:rsidR="00212938" w:rsidRDefault="00212938"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3211D3" w:rsidRPr="12311200">
        <w:rPr>
          <w:rFonts w:ascii="Arial" w:hAnsi="Arial" w:cs="Arial"/>
          <w:sz w:val="24"/>
          <w:szCs w:val="24"/>
          <w:u w:val="single"/>
        </w:rPr>
        <w:t>D</w:t>
      </w:r>
      <w:r w:rsidRPr="12311200">
        <w:rPr>
          <w:rFonts w:ascii="Arial" w:hAnsi="Arial" w:cs="Arial"/>
          <w:sz w:val="24"/>
          <w:szCs w:val="24"/>
          <w:u w:val="single"/>
        </w:rPr>
        <w:t>iscussion:</w:t>
      </w:r>
    </w:p>
    <w:p w14:paraId="0DC0C6C1" w14:textId="428D60A4" w:rsidR="00212938" w:rsidRPr="00B62984" w:rsidRDefault="00212938" w:rsidP="12311200">
      <w:pPr>
        <w:pStyle w:val="ListParagraph"/>
        <w:numPr>
          <w:ilvl w:val="0"/>
          <w:numId w:val="13"/>
        </w:numPr>
        <w:jc w:val="both"/>
        <w:rPr>
          <w:rFonts w:ascii="Arial" w:hAnsi="Arial" w:cs="Arial"/>
          <w:sz w:val="24"/>
          <w:szCs w:val="24"/>
        </w:rPr>
      </w:pPr>
      <w:r w:rsidRPr="12311200">
        <w:rPr>
          <w:rFonts w:ascii="Arial" w:hAnsi="Arial" w:cs="Arial"/>
          <w:sz w:val="24"/>
          <w:szCs w:val="24"/>
        </w:rPr>
        <w:t>How far do financial resources sway decision</w:t>
      </w:r>
      <w:r w:rsidR="7371051F" w:rsidRPr="12311200">
        <w:rPr>
          <w:rFonts w:ascii="Arial" w:hAnsi="Arial" w:cs="Arial"/>
          <w:sz w:val="24"/>
          <w:szCs w:val="24"/>
        </w:rPr>
        <w:t>-</w:t>
      </w:r>
      <w:r w:rsidRPr="12311200">
        <w:rPr>
          <w:rFonts w:ascii="Arial" w:hAnsi="Arial" w:cs="Arial"/>
          <w:sz w:val="24"/>
          <w:szCs w:val="24"/>
        </w:rPr>
        <w:t>making in the policy process?</w:t>
      </w:r>
    </w:p>
    <w:p w14:paraId="3795A352" w14:textId="2B24AE50" w:rsidR="00212938" w:rsidRPr="00B62984" w:rsidRDefault="00212938" w:rsidP="12311200">
      <w:pPr>
        <w:pStyle w:val="ListParagraph"/>
        <w:numPr>
          <w:ilvl w:val="0"/>
          <w:numId w:val="13"/>
        </w:numPr>
        <w:jc w:val="both"/>
        <w:rPr>
          <w:rFonts w:ascii="Arial" w:hAnsi="Arial" w:cs="Arial"/>
          <w:sz w:val="24"/>
          <w:szCs w:val="24"/>
        </w:rPr>
      </w:pPr>
      <w:r w:rsidRPr="12311200">
        <w:rPr>
          <w:rFonts w:ascii="Arial" w:hAnsi="Arial" w:cs="Arial"/>
          <w:sz w:val="24"/>
          <w:szCs w:val="24"/>
        </w:rPr>
        <w:t xml:space="preserve">What are the sources of legitimacy of interest groups in </w:t>
      </w:r>
      <w:proofErr w:type="gramStart"/>
      <w:r w:rsidRPr="12311200">
        <w:rPr>
          <w:rFonts w:ascii="Arial" w:hAnsi="Arial" w:cs="Arial"/>
          <w:sz w:val="24"/>
          <w:szCs w:val="24"/>
        </w:rPr>
        <w:t>policy</w:t>
      </w:r>
      <w:r w:rsidR="6BE2FDE0" w:rsidRPr="12311200">
        <w:rPr>
          <w:rFonts w:ascii="Arial" w:hAnsi="Arial" w:cs="Arial"/>
          <w:sz w:val="24"/>
          <w:szCs w:val="24"/>
        </w:rPr>
        <w:t>-</w:t>
      </w:r>
      <w:r w:rsidRPr="12311200">
        <w:rPr>
          <w:rFonts w:ascii="Arial" w:hAnsi="Arial" w:cs="Arial"/>
          <w:sz w:val="24"/>
          <w:szCs w:val="24"/>
        </w:rPr>
        <w:t>making</w:t>
      </w:r>
      <w:proofErr w:type="gramEnd"/>
      <w:r w:rsidRPr="12311200">
        <w:rPr>
          <w:rFonts w:ascii="Arial" w:hAnsi="Arial" w:cs="Arial"/>
          <w:sz w:val="24"/>
          <w:szCs w:val="24"/>
        </w:rPr>
        <w:t>?</w:t>
      </w:r>
    </w:p>
    <w:p w14:paraId="02A74607" w14:textId="77777777" w:rsidR="00212938" w:rsidRPr="005A18D3" w:rsidRDefault="00212938" w:rsidP="12311200">
      <w:pPr>
        <w:pStyle w:val="ListParagraph"/>
        <w:numPr>
          <w:ilvl w:val="0"/>
          <w:numId w:val="13"/>
        </w:numPr>
        <w:jc w:val="both"/>
        <w:rPr>
          <w:rFonts w:ascii="Arial" w:hAnsi="Arial" w:cs="Arial"/>
          <w:sz w:val="24"/>
          <w:szCs w:val="24"/>
          <w:u w:val="single"/>
        </w:rPr>
      </w:pPr>
      <w:r w:rsidRPr="12311200">
        <w:rPr>
          <w:rFonts w:ascii="Arial" w:hAnsi="Arial" w:cs="Arial"/>
          <w:sz w:val="24"/>
          <w:szCs w:val="24"/>
        </w:rPr>
        <w:t xml:space="preserve">Does lobbying have a legitimate role in making public policy? </w:t>
      </w:r>
    </w:p>
    <w:p w14:paraId="663627B9" w14:textId="77777777" w:rsidR="00212938" w:rsidRPr="005A18D3" w:rsidRDefault="00212938" w:rsidP="12311200">
      <w:pPr>
        <w:pStyle w:val="ListParagraph"/>
        <w:numPr>
          <w:ilvl w:val="0"/>
          <w:numId w:val="13"/>
        </w:numPr>
        <w:jc w:val="both"/>
        <w:rPr>
          <w:rFonts w:ascii="Arial" w:hAnsi="Arial" w:cs="Arial"/>
          <w:sz w:val="24"/>
          <w:szCs w:val="24"/>
          <w:u w:val="single"/>
        </w:rPr>
      </w:pPr>
      <w:r w:rsidRPr="12311200">
        <w:rPr>
          <w:rFonts w:ascii="Arial" w:hAnsi="Arial" w:cs="Arial"/>
          <w:sz w:val="24"/>
          <w:szCs w:val="24"/>
        </w:rPr>
        <w:t>What is insider and outsider lobbying?</w:t>
      </w:r>
    </w:p>
    <w:p w14:paraId="469ED25B" w14:textId="77777777" w:rsidR="00212938" w:rsidRPr="005A18D3" w:rsidRDefault="00212938" w:rsidP="12311200">
      <w:pPr>
        <w:pStyle w:val="ListParagraph"/>
        <w:jc w:val="both"/>
        <w:rPr>
          <w:rFonts w:ascii="Arial" w:hAnsi="Arial" w:cs="Arial"/>
          <w:sz w:val="24"/>
          <w:szCs w:val="24"/>
          <w:u w:val="single"/>
        </w:rPr>
      </w:pPr>
    </w:p>
    <w:p w14:paraId="55F8B7FC" w14:textId="77777777" w:rsidR="00212938" w:rsidRPr="005A18D3" w:rsidRDefault="00212938" w:rsidP="12311200">
      <w:pPr>
        <w:jc w:val="both"/>
        <w:rPr>
          <w:rFonts w:ascii="Arial" w:hAnsi="Arial" w:cs="Arial"/>
          <w:sz w:val="24"/>
          <w:szCs w:val="24"/>
          <w:u w:val="single"/>
        </w:rPr>
      </w:pPr>
      <w:r w:rsidRPr="12311200">
        <w:rPr>
          <w:rFonts w:ascii="Arial" w:hAnsi="Arial" w:cs="Arial"/>
          <w:sz w:val="24"/>
          <w:szCs w:val="24"/>
          <w:u w:val="single"/>
        </w:rPr>
        <w:t>Seminar Reading:</w:t>
      </w:r>
    </w:p>
    <w:p w14:paraId="41B730F6" w14:textId="0C8770F4" w:rsidR="00212938" w:rsidRDefault="00212938"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Olson, M. </w:t>
      </w:r>
      <w:r w:rsidR="009B0676" w:rsidRPr="12311200">
        <w:rPr>
          <w:rFonts w:ascii="Arial" w:eastAsia="Times New Roman" w:hAnsi="Arial" w:cs="Arial"/>
          <w:sz w:val="24"/>
          <w:szCs w:val="24"/>
        </w:rPr>
        <w:t>(</w:t>
      </w:r>
      <w:r w:rsidRPr="12311200">
        <w:rPr>
          <w:rFonts w:ascii="Arial" w:eastAsia="Times New Roman" w:hAnsi="Arial" w:cs="Arial"/>
          <w:sz w:val="24"/>
          <w:szCs w:val="24"/>
        </w:rPr>
        <w:t>1965</w:t>
      </w:r>
      <w:r w:rsidR="009B0676" w:rsidRPr="12311200">
        <w:rPr>
          <w:rFonts w:ascii="Arial" w:eastAsia="Times New Roman" w:hAnsi="Arial" w:cs="Arial"/>
          <w:sz w:val="24"/>
          <w:szCs w:val="24"/>
        </w:rPr>
        <w:t>)</w:t>
      </w:r>
      <w:r w:rsidRPr="12311200">
        <w:rPr>
          <w:rFonts w:ascii="Arial" w:eastAsia="Times New Roman" w:hAnsi="Arial" w:cs="Arial"/>
          <w:sz w:val="24"/>
          <w:szCs w:val="24"/>
        </w:rPr>
        <w:t xml:space="preserve">. </w:t>
      </w:r>
      <w:r w:rsidRPr="12311200">
        <w:rPr>
          <w:rFonts w:ascii="Arial" w:eastAsia="Times New Roman" w:hAnsi="Arial" w:cs="Arial"/>
          <w:i/>
          <w:iCs/>
          <w:sz w:val="24"/>
          <w:szCs w:val="24"/>
        </w:rPr>
        <w:t xml:space="preserve">Logic of </w:t>
      </w:r>
      <w:r w:rsidR="009B0676" w:rsidRPr="12311200">
        <w:rPr>
          <w:rFonts w:ascii="Arial" w:eastAsia="Times New Roman" w:hAnsi="Arial" w:cs="Arial"/>
          <w:i/>
          <w:iCs/>
          <w:sz w:val="24"/>
          <w:szCs w:val="24"/>
        </w:rPr>
        <w:t>C</w:t>
      </w:r>
      <w:r w:rsidRPr="12311200">
        <w:rPr>
          <w:rFonts w:ascii="Arial" w:eastAsia="Times New Roman" w:hAnsi="Arial" w:cs="Arial"/>
          <w:i/>
          <w:iCs/>
          <w:sz w:val="24"/>
          <w:szCs w:val="24"/>
        </w:rPr>
        <w:t xml:space="preserve">ollective </w:t>
      </w:r>
      <w:r w:rsidR="009B0676" w:rsidRPr="12311200">
        <w:rPr>
          <w:rFonts w:ascii="Arial" w:eastAsia="Times New Roman" w:hAnsi="Arial" w:cs="Arial"/>
          <w:i/>
          <w:iCs/>
          <w:sz w:val="24"/>
          <w:szCs w:val="24"/>
        </w:rPr>
        <w:t>A</w:t>
      </w:r>
      <w:r w:rsidRPr="12311200">
        <w:rPr>
          <w:rFonts w:ascii="Arial" w:eastAsia="Times New Roman" w:hAnsi="Arial" w:cs="Arial"/>
          <w:i/>
          <w:iCs/>
          <w:sz w:val="24"/>
          <w:szCs w:val="24"/>
        </w:rPr>
        <w:t xml:space="preserve">ction: Public </w:t>
      </w:r>
      <w:r w:rsidR="009B0676" w:rsidRPr="12311200">
        <w:rPr>
          <w:rFonts w:ascii="Arial" w:eastAsia="Times New Roman" w:hAnsi="Arial" w:cs="Arial"/>
          <w:i/>
          <w:iCs/>
          <w:sz w:val="24"/>
          <w:szCs w:val="24"/>
        </w:rPr>
        <w:t>G</w:t>
      </w:r>
      <w:r w:rsidRPr="12311200">
        <w:rPr>
          <w:rFonts w:ascii="Arial" w:eastAsia="Times New Roman" w:hAnsi="Arial" w:cs="Arial"/>
          <w:i/>
          <w:iCs/>
          <w:sz w:val="24"/>
          <w:szCs w:val="24"/>
        </w:rPr>
        <w:t xml:space="preserve">oods and the </w:t>
      </w:r>
      <w:r w:rsidR="009B0676" w:rsidRPr="12311200">
        <w:rPr>
          <w:rFonts w:ascii="Arial" w:eastAsia="Times New Roman" w:hAnsi="Arial" w:cs="Arial"/>
          <w:i/>
          <w:iCs/>
          <w:sz w:val="24"/>
          <w:szCs w:val="24"/>
        </w:rPr>
        <w:t>T</w:t>
      </w:r>
      <w:r w:rsidRPr="12311200">
        <w:rPr>
          <w:rFonts w:ascii="Arial" w:eastAsia="Times New Roman" w:hAnsi="Arial" w:cs="Arial"/>
          <w:i/>
          <w:iCs/>
          <w:sz w:val="24"/>
          <w:szCs w:val="24"/>
        </w:rPr>
        <w:t xml:space="preserve">heory of </w:t>
      </w:r>
      <w:r w:rsidR="009B0676" w:rsidRPr="12311200">
        <w:rPr>
          <w:rFonts w:ascii="Arial" w:eastAsia="Times New Roman" w:hAnsi="Arial" w:cs="Arial"/>
          <w:i/>
          <w:iCs/>
          <w:sz w:val="24"/>
          <w:szCs w:val="24"/>
        </w:rPr>
        <w:t>G</w:t>
      </w:r>
      <w:r w:rsidRPr="12311200">
        <w:rPr>
          <w:rFonts w:ascii="Arial" w:eastAsia="Times New Roman" w:hAnsi="Arial" w:cs="Arial"/>
          <w:i/>
          <w:iCs/>
          <w:sz w:val="24"/>
          <w:szCs w:val="24"/>
        </w:rPr>
        <w:t>roups</w:t>
      </w:r>
      <w:r w:rsidR="009B0676" w:rsidRPr="12311200">
        <w:rPr>
          <w:rFonts w:ascii="Arial" w:eastAsia="Times New Roman" w:hAnsi="Arial" w:cs="Arial"/>
          <w:sz w:val="24"/>
          <w:szCs w:val="24"/>
        </w:rPr>
        <w:t xml:space="preserve">. </w:t>
      </w:r>
      <w:r w:rsidRPr="12311200">
        <w:rPr>
          <w:rFonts w:ascii="Arial" w:eastAsia="Times New Roman" w:hAnsi="Arial" w:cs="Arial"/>
          <w:sz w:val="24"/>
          <w:szCs w:val="24"/>
        </w:rPr>
        <w:t>Cambridge: Harvard University Press. Chapter I.</w:t>
      </w:r>
    </w:p>
    <w:p w14:paraId="2BDE3538" w14:textId="77777777" w:rsidR="00212938" w:rsidRDefault="00212938" w:rsidP="12311200">
      <w:pPr>
        <w:spacing w:after="0" w:line="240" w:lineRule="auto"/>
        <w:jc w:val="both"/>
        <w:rPr>
          <w:rFonts w:ascii="Arial" w:eastAsia="Times New Roman" w:hAnsi="Arial" w:cs="Arial"/>
          <w:sz w:val="24"/>
          <w:szCs w:val="24"/>
        </w:rPr>
      </w:pPr>
    </w:p>
    <w:p w14:paraId="06AC75BF" w14:textId="43D3C4B9" w:rsidR="00212938" w:rsidRDefault="00212938"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Baumgartner, F.R.</w:t>
      </w:r>
      <w:r w:rsidR="009B0676" w:rsidRPr="12311200">
        <w:rPr>
          <w:rFonts w:ascii="Arial" w:eastAsia="Times New Roman" w:hAnsi="Arial" w:cs="Arial"/>
          <w:sz w:val="24"/>
          <w:szCs w:val="24"/>
        </w:rPr>
        <w:t xml:space="preserve"> &amp; </w:t>
      </w:r>
      <w:r w:rsidRPr="12311200">
        <w:rPr>
          <w:rFonts w:ascii="Arial" w:eastAsia="Times New Roman" w:hAnsi="Arial" w:cs="Arial"/>
          <w:sz w:val="24"/>
          <w:szCs w:val="24"/>
        </w:rPr>
        <w:t xml:space="preserve">Leech, B.L. </w:t>
      </w:r>
      <w:r w:rsidR="009B0676" w:rsidRPr="12311200">
        <w:rPr>
          <w:rFonts w:ascii="Arial" w:eastAsia="Times New Roman" w:hAnsi="Arial" w:cs="Arial"/>
          <w:sz w:val="24"/>
          <w:szCs w:val="24"/>
        </w:rPr>
        <w:t>(</w:t>
      </w:r>
      <w:r w:rsidRPr="12311200">
        <w:rPr>
          <w:rFonts w:ascii="Arial" w:eastAsia="Times New Roman" w:hAnsi="Arial" w:cs="Arial"/>
          <w:sz w:val="24"/>
          <w:szCs w:val="24"/>
        </w:rPr>
        <w:t>2001</w:t>
      </w:r>
      <w:r w:rsidR="009B0676" w:rsidRPr="12311200">
        <w:rPr>
          <w:rFonts w:ascii="Arial" w:eastAsia="Times New Roman" w:hAnsi="Arial" w:cs="Arial"/>
          <w:sz w:val="24"/>
          <w:szCs w:val="24"/>
        </w:rPr>
        <w:t>)</w:t>
      </w:r>
      <w:r w:rsidRPr="12311200">
        <w:rPr>
          <w:rFonts w:ascii="Arial" w:eastAsia="Times New Roman" w:hAnsi="Arial" w:cs="Arial"/>
          <w:sz w:val="24"/>
          <w:szCs w:val="24"/>
        </w:rPr>
        <w:t xml:space="preserve">. Interest </w:t>
      </w:r>
      <w:r w:rsidR="009B0676" w:rsidRPr="12311200">
        <w:rPr>
          <w:rFonts w:ascii="Arial" w:eastAsia="Times New Roman" w:hAnsi="Arial" w:cs="Arial"/>
          <w:sz w:val="24"/>
          <w:szCs w:val="24"/>
        </w:rPr>
        <w:t>N</w:t>
      </w:r>
      <w:r w:rsidRPr="12311200">
        <w:rPr>
          <w:rFonts w:ascii="Arial" w:eastAsia="Times New Roman" w:hAnsi="Arial" w:cs="Arial"/>
          <w:sz w:val="24"/>
          <w:szCs w:val="24"/>
        </w:rPr>
        <w:t xml:space="preserve">iches and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olicy </w:t>
      </w:r>
      <w:r w:rsidR="009B0676" w:rsidRPr="12311200">
        <w:rPr>
          <w:rFonts w:ascii="Arial" w:eastAsia="Times New Roman" w:hAnsi="Arial" w:cs="Arial"/>
          <w:sz w:val="24"/>
          <w:szCs w:val="24"/>
        </w:rPr>
        <w:t>B</w:t>
      </w:r>
      <w:r w:rsidRPr="12311200">
        <w:rPr>
          <w:rFonts w:ascii="Arial" w:eastAsia="Times New Roman" w:hAnsi="Arial" w:cs="Arial"/>
          <w:sz w:val="24"/>
          <w:szCs w:val="24"/>
        </w:rPr>
        <w:t xml:space="preserve">andwagons: Patterns of </w:t>
      </w:r>
      <w:r w:rsidR="009B0676" w:rsidRPr="12311200">
        <w:rPr>
          <w:rFonts w:ascii="Arial" w:eastAsia="Times New Roman" w:hAnsi="Arial" w:cs="Arial"/>
          <w:sz w:val="24"/>
          <w:szCs w:val="24"/>
        </w:rPr>
        <w:t>I</w:t>
      </w:r>
      <w:r w:rsidRPr="12311200">
        <w:rPr>
          <w:rFonts w:ascii="Arial" w:eastAsia="Times New Roman" w:hAnsi="Arial" w:cs="Arial"/>
          <w:sz w:val="24"/>
          <w:szCs w:val="24"/>
        </w:rPr>
        <w:t xml:space="preserve">nterest </w:t>
      </w:r>
      <w:r w:rsidR="009B0676" w:rsidRPr="12311200">
        <w:rPr>
          <w:rFonts w:ascii="Arial" w:eastAsia="Times New Roman" w:hAnsi="Arial" w:cs="Arial"/>
          <w:sz w:val="24"/>
          <w:szCs w:val="24"/>
        </w:rPr>
        <w:t>G</w:t>
      </w:r>
      <w:r w:rsidRPr="12311200">
        <w:rPr>
          <w:rFonts w:ascii="Arial" w:eastAsia="Times New Roman" w:hAnsi="Arial" w:cs="Arial"/>
          <w:sz w:val="24"/>
          <w:szCs w:val="24"/>
        </w:rPr>
        <w:t xml:space="preserve">roup </w:t>
      </w:r>
      <w:r w:rsidR="009B0676" w:rsidRPr="12311200">
        <w:rPr>
          <w:rFonts w:ascii="Arial" w:eastAsia="Times New Roman" w:hAnsi="Arial" w:cs="Arial"/>
          <w:sz w:val="24"/>
          <w:szCs w:val="24"/>
        </w:rPr>
        <w:t>I</w:t>
      </w:r>
      <w:r w:rsidRPr="12311200">
        <w:rPr>
          <w:rFonts w:ascii="Arial" w:eastAsia="Times New Roman" w:hAnsi="Arial" w:cs="Arial"/>
          <w:sz w:val="24"/>
          <w:szCs w:val="24"/>
        </w:rPr>
        <w:t xml:space="preserve">nvolvement in </w:t>
      </w:r>
      <w:r w:rsidR="009B0676" w:rsidRPr="12311200">
        <w:rPr>
          <w:rFonts w:ascii="Arial" w:eastAsia="Times New Roman" w:hAnsi="Arial" w:cs="Arial"/>
          <w:sz w:val="24"/>
          <w:szCs w:val="24"/>
        </w:rPr>
        <w:t>N</w:t>
      </w:r>
      <w:r w:rsidRPr="12311200">
        <w:rPr>
          <w:rFonts w:ascii="Arial" w:eastAsia="Times New Roman" w:hAnsi="Arial" w:cs="Arial"/>
          <w:sz w:val="24"/>
          <w:szCs w:val="24"/>
        </w:rPr>
        <w:t xml:space="preserve">ational </w:t>
      </w:r>
      <w:r w:rsidR="009B0676" w:rsidRPr="12311200">
        <w:rPr>
          <w:rFonts w:ascii="Arial" w:eastAsia="Times New Roman" w:hAnsi="Arial" w:cs="Arial"/>
          <w:sz w:val="24"/>
          <w:szCs w:val="24"/>
        </w:rPr>
        <w:t>P</w:t>
      </w:r>
      <w:r w:rsidRPr="12311200">
        <w:rPr>
          <w:rFonts w:ascii="Arial" w:eastAsia="Times New Roman" w:hAnsi="Arial" w:cs="Arial"/>
          <w:sz w:val="24"/>
          <w:szCs w:val="24"/>
        </w:rPr>
        <w:t xml:space="preserve">olitics. </w:t>
      </w:r>
      <w:r w:rsidRPr="12311200">
        <w:rPr>
          <w:rFonts w:ascii="Arial" w:eastAsia="Times New Roman" w:hAnsi="Arial" w:cs="Arial"/>
          <w:i/>
          <w:iCs/>
          <w:sz w:val="24"/>
          <w:szCs w:val="24"/>
        </w:rPr>
        <w:t>The Journal of Politics</w:t>
      </w:r>
      <w:r w:rsidRPr="12311200">
        <w:rPr>
          <w:rFonts w:ascii="Arial" w:eastAsia="Times New Roman" w:hAnsi="Arial" w:cs="Arial"/>
          <w:sz w:val="24"/>
          <w:szCs w:val="24"/>
        </w:rPr>
        <w:t xml:space="preserve"> 63(4), 1191-1213.</w:t>
      </w:r>
    </w:p>
    <w:p w14:paraId="212DD00B" w14:textId="77777777" w:rsidR="00212938" w:rsidRDefault="00212938" w:rsidP="12311200">
      <w:pPr>
        <w:spacing w:after="0" w:line="240" w:lineRule="auto"/>
        <w:jc w:val="both"/>
        <w:rPr>
          <w:rFonts w:ascii="Arial" w:eastAsia="Times New Roman" w:hAnsi="Arial" w:cs="Arial"/>
          <w:sz w:val="24"/>
          <w:szCs w:val="24"/>
        </w:rPr>
      </w:pPr>
    </w:p>
    <w:p w14:paraId="7592FD8D" w14:textId="0DDC7172" w:rsidR="00212938" w:rsidRDefault="00212938"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Weiler, F. </w:t>
      </w:r>
      <w:r w:rsidR="009B0676" w:rsidRPr="12311200">
        <w:rPr>
          <w:rFonts w:ascii="Arial" w:eastAsia="Times New Roman" w:hAnsi="Arial" w:cs="Arial"/>
          <w:sz w:val="24"/>
          <w:szCs w:val="24"/>
        </w:rPr>
        <w:t>&amp;</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Brändli</w:t>
      </w:r>
      <w:proofErr w:type="spellEnd"/>
      <w:r w:rsidRPr="12311200">
        <w:rPr>
          <w:rFonts w:ascii="Arial" w:eastAsia="Times New Roman" w:hAnsi="Arial" w:cs="Arial"/>
          <w:sz w:val="24"/>
          <w:szCs w:val="24"/>
        </w:rPr>
        <w:t xml:space="preserve">, M. </w:t>
      </w:r>
      <w:r w:rsidR="009B0676" w:rsidRPr="12311200">
        <w:rPr>
          <w:rFonts w:ascii="Arial" w:eastAsia="Times New Roman" w:hAnsi="Arial" w:cs="Arial"/>
          <w:sz w:val="24"/>
          <w:szCs w:val="24"/>
        </w:rPr>
        <w:t>(</w:t>
      </w:r>
      <w:r w:rsidRPr="12311200">
        <w:rPr>
          <w:rFonts w:ascii="Arial" w:eastAsia="Times New Roman" w:hAnsi="Arial" w:cs="Arial"/>
          <w:sz w:val="24"/>
          <w:szCs w:val="24"/>
        </w:rPr>
        <w:t>2015</w:t>
      </w:r>
      <w:r w:rsidR="009B0676" w:rsidRPr="12311200">
        <w:rPr>
          <w:rFonts w:ascii="Arial" w:eastAsia="Times New Roman" w:hAnsi="Arial" w:cs="Arial"/>
          <w:sz w:val="24"/>
          <w:szCs w:val="24"/>
        </w:rPr>
        <w:t>)</w:t>
      </w:r>
      <w:r w:rsidRPr="12311200">
        <w:rPr>
          <w:rFonts w:ascii="Arial" w:eastAsia="Times New Roman" w:hAnsi="Arial" w:cs="Arial"/>
          <w:sz w:val="24"/>
          <w:szCs w:val="24"/>
        </w:rPr>
        <w:t xml:space="preserve">. Inside </w:t>
      </w:r>
      <w:r w:rsidR="009B0676" w:rsidRPr="12311200">
        <w:rPr>
          <w:rFonts w:ascii="Arial" w:eastAsia="Times New Roman" w:hAnsi="Arial" w:cs="Arial"/>
          <w:sz w:val="24"/>
          <w:szCs w:val="24"/>
        </w:rPr>
        <w:t>vs.</w:t>
      </w:r>
      <w:r w:rsidRPr="12311200">
        <w:rPr>
          <w:rFonts w:ascii="Arial" w:eastAsia="Times New Roman" w:hAnsi="Arial" w:cs="Arial"/>
          <w:sz w:val="24"/>
          <w:szCs w:val="24"/>
        </w:rPr>
        <w:t xml:space="preserve"> </w:t>
      </w:r>
      <w:r w:rsidR="009B0676" w:rsidRPr="12311200">
        <w:rPr>
          <w:rFonts w:ascii="Arial" w:eastAsia="Times New Roman" w:hAnsi="Arial" w:cs="Arial"/>
          <w:sz w:val="24"/>
          <w:szCs w:val="24"/>
        </w:rPr>
        <w:t>O</w:t>
      </w:r>
      <w:r w:rsidRPr="12311200">
        <w:rPr>
          <w:rFonts w:ascii="Arial" w:eastAsia="Times New Roman" w:hAnsi="Arial" w:cs="Arial"/>
          <w:sz w:val="24"/>
          <w:szCs w:val="24"/>
        </w:rPr>
        <w:t xml:space="preserve">utside </w:t>
      </w:r>
      <w:r w:rsidR="009B0676" w:rsidRPr="12311200">
        <w:rPr>
          <w:rFonts w:ascii="Arial" w:eastAsia="Times New Roman" w:hAnsi="Arial" w:cs="Arial"/>
          <w:sz w:val="24"/>
          <w:szCs w:val="24"/>
        </w:rPr>
        <w:t>L</w:t>
      </w:r>
      <w:r w:rsidRPr="12311200">
        <w:rPr>
          <w:rFonts w:ascii="Arial" w:eastAsia="Times New Roman" w:hAnsi="Arial" w:cs="Arial"/>
          <w:sz w:val="24"/>
          <w:szCs w:val="24"/>
        </w:rPr>
        <w:t xml:space="preserve">obbying: How the </w:t>
      </w:r>
      <w:r w:rsidR="009B0676" w:rsidRPr="12311200">
        <w:rPr>
          <w:rFonts w:ascii="Arial" w:eastAsia="Times New Roman" w:hAnsi="Arial" w:cs="Arial"/>
          <w:sz w:val="24"/>
          <w:szCs w:val="24"/>
        </w:rPr>
        <w:t>I</w:t>
      </w:r>
      <w:r w:rsidRPr="12311200">
        <w:rPr>
          <w:rFonts w:ascii="Arial" w:eastAsia="Times New Roman" w:hAnsi="Arial" w:cs="Arial"/>
          <w:sz w:val="24"/>
          <w:szCs w:val="24"/>
        </w:rPr>
        <w:t xml:space="preserve">nstitutional </w:t>
      </w:r>
      <w:r w:rsidR="009B0676" w:rsidRPr="12311200">
        <w:rPr>
          <w:rFonts w:ascii="Arial" w:eastAsia="Times New Roman" w:hAnsi="Arial" w:cs="Arial"/>
          <w:sz w:val="24"/>
          <w:szCs w:val="24"/>
        </w:rPr>
        <w:t>F</w:t>
      </w:r>
      <w:r w:rsidRPr="12311200">
        <w:rPr>
          <w:rFonts w:ascii="Arial" w:eastAsia="Times New Roman" w:hAnsi="Arial" w:cs="Arial"/>
          <w:sz w:val="24"/>
          <w:szCs w:val="24"/>
        </w:rPr>
        <w:t xml:space="preserve">ramework </w:t>
      </w:r>
      <w:r w:rsidR="009B0676" w:rsidRPr="12311200">
        <w:rPr>
          <w:rFonts w:ascii="Arial" w:eastAsia="Times New Roman" w:hAnsi="Arial" w:cs="Arial"/>
          <w:sz w:val="24"/>
          <w:szCs w:val="24"/>
        </w:rPr>
        <w:t>S</w:t>
      </w:r>
      <w:r w:rsidRPr="12311200">
        <w:rPr>
          <w:rFonts w:ascii="Arial" w:eastAsia="Times New Roman" w:hAnsi="Arial" w:cs="Arial"/>
          <w:sz w:val="24"/>
          <w:szCs w:val="24"/>
        </w:rPr>
        <w:t xml:space="preserve">hapes the </w:t>
      </w:r>
      <w:r w:rsidR="009B0676" w:rsidRPr="12311200">
        <w:rPr>
          <w:rFonts w:ascii="Arial" w:eastAsia="Times New Roman" w:hAnsi="Arial" w:cs="Arial"/>
          <w:sz w:val="24"/>
          <w:szCs w:val="24"/>
        </w:rPr>
        <w:t>L</w:t>
      </w:r>
      <w:r w:rsidRPr="12311200">
        <w:rPr>
          <w:rFonts w:ascii="Arial" w:eastAsia="Times New Roman" w:hAnsi="Arial" w:cs="Arial"/>
          <w:sz w:val="24"/>
          <w:szCs w:val="24"/>
        </w:rPr>
        <w:t xml:space="preserve">obbying </w:t>
      </w:r>
      <w:proofErr w:type="spellStart"/>
      <w:r w:rsidR="009B0676" w:rsidRPr="12311200">
        <w:rPr>
          <w:rFonts w:ascii="Arial" w:eastAsia="Times New Roman" w:hAnsi="Arial" w:cs="Arial"/>
          <w:sz w:val="24"/>
          <w:szCs w:val="24"/>
        </w:rPr>
        <w:t>B</w:t>
      </w:r>
      <w:r w:rsidRPr="12311200">
        <w:rPr>
          <w:rFonts w:ascii="Arial" w:eastAsia="Times New Roman" w:hAnsi="Arial" w:cs="Arial"/>
          <w:sz w:val="24"/>
          <w:szCs w:val="24"/>
        </w:rPr>
        <w:t>ehaviour</w:t>
      </w:r>
      <w:proofErr w:type="spellEnd"/>
      <w:r w:rsidRPr="12311200">
        <w:rPr>
          <w:rFonts w:ascii="Arial" w:eastAsia="Times New Roman" w:hAnsi="Arial" w:cs="Arial"/>
          <w:sz w:val="24"/>
          <w:szCs w:val="24"/>
        </w:rPr>
        <w:t xml:space="preserve"> of </w:t>
      </w:r>
      <w:r w:rsidR="009B0676" w:rsidRPr="12311200">
        <w:rPr>
          <w:rFonts w:ascii="Arial" w:eastAsia="Times New Roman" w:hAnsi="Arial" w:cs="Arial"/>
          <w:sz w:val="24"/>
          <w:szCs w:val="24"/>
        </w:rPr>
        <w:t>I</w:t>
      </w:r>
      <w:r w:rsidRPr="12311200">
        <w:rPr>
          <w:rFonts w:ascii="Arial" w:eastAsia="Times New Roman" w:hAnsi="Arial" w:cs="Arial"/>
          <w:sz w:val="24"/>
          <w:szCs w:val="24"/>
        </w:rPr>
        <w:t xml:space="preserve">nterest </w:t>
      </w:r>
      <w:r w:rsidR="009B0676" w:rsidRPr="12311200">
        <w:rPr>
          <w:rFonts w:ascii="Arial" w:eastAsia="Times New Roman" w:hAnsi="Arial" w:cs="Arial"/>
          <w:sz w:val="24"/>
          <w:szCs w:val="24"/>
        </w:rPr>
        <w:t>G</w:t>
      </w:r>
      <w:r w:rsidRPr="12311200">
        <w:rPr>
          <w:rFonts w:ascii="Arial" w:eastAsia="Times New Roman" w:hAnsi="Arial" w:cs="Arial"/>
          <w:sz w:val="24"/>
          <w:szCs w:val="24"/>
        </w:rPr>
        <w:t xml:space="preserve">roups. </w:t>
      </w:r>
      <w:r w:rsidRPr="12311200">
        <w:rPr>
          <w:rFonts w:ascii="Arial" w:eastAsia="Times New Roman" w:hAnsi="Arial" w:cs="Arial"/>
          <w:i/>
          <w:iCs/>
          <w:sz w:val="24"/>
          <w:szCs w:val="24"/>
        </w:rPr>
        <w:t>European Journal of Political Research</w:t>
      </w:r>
      <w:r w:rsidRPr="12311200">
        <w:rPr>
          <w:rFonts w:ascii="Arial" w:eastAsia="Times New Roman" w:hAnsi="Arial" w:cs="Arial"/>
          <w:sz w:val="24"/>
          <w:szCs w:val="24"/>
        </w:rPr>
        <w:t xml:space="preserve"> 54(4), 745-766.</w:t>
      </w:r>
    </w:p>
    <w:p w14:paraId="49098992" w14:textId="77777777" w:rsidR="006E6A51" w:rsidRDefault="006E6A51" w:rsidP="12311200">
      <w:pPr>
        <w:spacing w:line="240" w:lineRule="auto"/>
        <w:jc w:val="both"/>
        <w:rPr>
          <w:rFonts w:ascii="Arial" w:eastAsia="Times New Roman" w:hAnsi="Arial" w:cs="Arial"/>
          <w:sz w:val="24"/>
          <w:szCs w:val="24"/>
        </w:rPr>
      </w:pPr>
    </w:p>
    <w:p w14:paraId="69E5B925" w14:textId="77777777" w:rsidR="006E6A51" w:rsidRDefault="006E6A51"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54B7A16E" w14:textId="04DE8ECC" w:rsidR="00212938" w:rsidRDefault="009D05F1" w:rsidP="12311200">
      <w:pPr>
        <w:spacing w:after="0" w:line="240" w:lineRule="auto"/>
        <w:jc w:val="both"/>
        <w:rPr>
          <w:rFonts w:ascii="Arial" w:eastAsia="Times New Roman" w:hAnsi="Arial" w:cs="Arial"/>
          <w:sz w:val="24"/>
          <w:szCs w:val="24"/>
        </w:rPr>
      </w:pPr>
      <w:proofErr w:type="spellStart"/>
      <w:r w:rsidRPr="12311200">
        <w:rPr>
          <w:rFonts w:ascii="Arial" w:eastAsia="Times New Roman" w:hAnsi="Arial" w:cs="Arial"/>
          <w:sz w:val="24"/>
          <w:szCs w:val="24"/>
        </w:rPr>
        <w:t>Berkhout</w:t>
      </w:r>
      <w:proofErr w:type="spellEnd"/>
      <w:r w:rsidRPr="12311200">
        <w:rPr>
          <w:rFonts w:ascii="Arial" w:eastAsia="Times New Roman" w:hAnsi="Arial" w:cs="Arial"/>
          <w:sz w:val="24"/>
          <w:szCs w:val="24"/>
        </w:rPr>
        <w:t xml:space="preserve">, J., Carroll, B.J., Braun. C., Chalmers, A.W., </w:t>
      </w:r>
      <w:proofErr w:type="spellStart"/>
      <w:r w:rsidRPr="12311200">
        <w:rPr>
          <w:rFonts w:ascii="Arial" w:eastAsia="Times New Roman" w:hAnsi="Arial" w:cs="Arial"/>
          <w:sz w:val="24"/>
          <w:szCs w:val="24"/>
        </w:rPr>
        <w:t>Destrooper</w:t>
      </w:r>
      <w:proofErr w:type="spellEnd"/>
      <w:r w:rsidRPr="12311200">
        <w:rPr>
          <w:rFonts w:ascii="Arial" w:eastAsia="Times New Roman" w:hAnsi="Arial" w:cs="Arial"/>
          <w:sz w:val="24"/>
          <w:szCs w:val="24"/>
        </w:rPr>
        <w:t xml:space="preserve">, T., Lowery, D., </w:t>
      </w:r>
      <w:proofErr w:type="spellStart"/>
      <w:r w:rsidRPr="12311200">
        <w:rPr>
          <w:rFonts w:ascii="Arial" w:eastAsia="Times New Roman" w:hAnsi="Arial" w:cs="Arial"/>
          <w:sz w:val="24"/>
          <w:szCs w:val="24"/>
        </w:rPr>
        <w:t>Otjes</w:t>
      </w:r>
      <w:proofErr w:type="spellEnd"/>
      <w:r w:rsidRPr="12311200">
        <w:rPr>
          <w:rFonts w:ascii="Arial" w:eastAsia="Times New Roman" w:hAnsi="Arial" w:cs="Arial"/>
          <w:sz w:val="24"/>
          <w:szCs w:val="24"/>
        </w:rPr>
        <w:t xml:space="preserve">, S. &amp; Rasmussen, A. (2015). Interest Organizations across Economic Sectors: Explaining Interest Group Density in the European Union. </w:t>
      </w:r>
      <w:r w:rsidRPr="12311200">
        <w:rPr>
          <w:rFonts w:ascii="Arial" w:eastAsia="Times New Roman" w:hAnsi="Arial" w:cs="Arial"/>
          <w:i/>
          <w:iCs/>
          <w:sz w:val="24"/>
          <w:szCs w:val="24"/>
        </w:rPr>
        <w:t>Journal of European Public Policy</w:t>
      </w:r>
      <w:r w:rsidRPr="12311200">
        <w:rPr>
          <w:rFonts w:ascii="Arial" w:eastAsia="Times New Roman" w:hAnsi="Arial" w:cs="Arial"/>
          <w:sz w:val="24"/>
          <w:szCs w:val="24"/>
        </w:rPr>
        <w:t xml:space="preserve"> 22(4): 462-480.</w:t>
      </w:r>
    </w:p>
    <w:p w14:paraId="6918DB49" w14:textId="77777777" w:rsidR="009D05F1" w:rsidRPr="00E516D0" w:rsidRDefault="009D05F1" w:rsidP="12311200">
      <w:pPr>
        <w:spacing w:after="0" w:line="240" w:lineRule="auto"/>
        <w:jc w:val="both"/>
        <w:rPr>
          <w:rFonts w:ascii="Arial" w:eastAsia="Times New Roman" w:hAnsi="Arial" w:cs="Arial"/>
          <w:sz w:val="24"/>
          <w:szCs w:val="24"/>
        </w:rPr>
      </w:pPr>
    </w:p>
    <w:p w14:paraId="23B8DD11" w14:textId="55DBC1DC" w:rsidR="00212938" w:rsidRDefault="009D05F1" w:rsidP="12311200">
      <w:pPr>
        <w:jc w:val="both"/>
        <w:rPr>
          <w:rFonts w:ascii="Arial" w:hAnsi="Arial" w:cs="Arial"/>
          <w:sz w:val="24"/>
          <w:szCs w:val="24"/>
        </w:rPr>
      </w:pPr>
      <w:proofErr w:type="spellStart"/>
      <w:r w:rsidRPr="12311200">
        <w:rPr>
          <w:rFonts w:ascii="Arial" w:hAnsi="Arial" w:cs="Arial"/>
          <w:sz w:val="24"/>
          <w:szCs w:val="24"/>
        </w:rPr>
        <w:t>Dür</w:t>
      </w:r>
      <w:proofErr w:type="spellEnd"/>
      <w:r w:rsidRPr="12311200">
        <w:rPr>
          <w:rFonts w:ascii="Arial" w:hAnsi="Arial" w:cs="Arial"/>
          <w:sz w:val="24"/>
          <w:szCs w:val="24"/>
        </w:rPr>
        <w:t xml:space="preserve">, A., </w:t>
      </w:r>
      <w:proofErr w:type="spellStart"/>
      <w:r w:rsidRPr="12311200">
        <w:rPr>
          <w:rFonts w:ascii="Arial" w:hAnsi="Arial" w:cs="Arial"/>
          <w:sz w:val="24"/>
          <w:szCs w:val="24"/>
        </w:rPr>
        <w:t>Bernhagen</w:t>
      </w:r>
      <w:proofErr w:type="spellEnd"/>
      <w:r w:rsidRPr="12311200">
        <w:rPr>
          <w:rFonts w:ascii="Arial" w:hAnsi="Arial" w:cs="Arial"/>
          <w:sz w:val="24"/>
          <w:szCs w:val="24"/>
        </w:rPr>
        <w:t xml:space="preserve"> P. &amp; Marshall D. (2015). Interest Group Success in the European Union: When (and Why) Does Business Lose? </w:t>
      </w:r>
      <w:r w:rsidRPr="12311200">
        <w:rPr>
          <w:rFonts w:ascii="Arial" w:hAnsi="Arial" w:cs="Arial"/>
          <w:i/>
          <w:iCs/>
          <w:sz w:val="24"/>
          <w:szCs w:val="24"/>
        </w:rPr>
        <w:t>Comparative Political Studies</w:t>
      </w:r>
      <w:r w:rsidRPr="12311200">
        <w:rPr>
          <w:rFonts w:ascii="Arial" w:hAnsi="Arial" w:cs="Arial"/>
          <w:sz w:val="24"/>
          <w:szCs w:val="24"/>
        </w:rPr>
        <w:t xml:space="preserve"> 48(8), 951–83.</w:t>
      </w:r>
    </w:p>
    <w:p w14:paraId="2FC2B689" w14:textId="6A86483E" w:rsidR="12311200" w:rsidRDefault="12311200" w:rsidP="12311200">
      <w:pPr>
        <w:jc w:val="both"/>
        <w:rPr>
          <w:rFonts w:ascii="Arial" w:hAnsi="Arial" w:cs="Arial"/>
          <w:sz w:val="24"/>
          <w:szCs w:val="24"/>
        </w:rPr>
      </w:pPr>
    </w:p>
    <w:p w14:paraId="4BB1D649" w14:textId="3ED6A30D" w:rsidR="12311200" w:rsidRDefault="12311200" w:rsidP="12311200">
      <w:pPr>
        <w:jc w:val="both"/>
        <w:rPr>
          <w:rFonts w:ascii="Arial" w:hAnsi="Arial" w:cs="Arial"/>
          <w:sz w:val="24"/>
          <w:szCs w:val="24"/>
        </w:rPr>
      </w:pPr>
    </w:p>
    <w:p w14:paraId="2956C93E" w14:textId="5EE3A3E6" w:rsidR="004B57E4" w:rsidRDefault="004B57E4" w:rsidP="004B57E4">
      <w:pPr>
        <w:rPr>
          <w:rFonts w:ascii="Arial" w:hAnsi="Arial" w:cs="Arial"/>
          <w:b/>
          <w:color w:val="00B0F0"/>
          <w:sz w:val="24"/>
          <w:szCs w:val="24"/>
        </w:rPr>
      </w:pPr>
      <w:r>
        <w:rPr>
          <w:rFonts w:ascii="Arial" w:hAnsi="Arial" w:cs="Arial"/>
          <w:b/>
          <w:color w:val="00B0F0"/>
          <w:sz w:val="24"/>
          <w:szCs w:val="24"/>
        </w:rPr>
        <w:t>9</w:t>
      </w:r>
      <w:r w:rsidR="00212938" w:rsidRPr="00B62984">
        <w:rPr>
          <w:rFonts w:ascii="Arial" w:hAnsi="Arial" w:cs="Arial"/>
          <w:b/>
          <w:color w:val="00B0F0"/>
          <w:sz w:val="24"/>
          <w:szCs w:val="24"/>
        </w:rPr>
        <w:t>.</w:t>
      </w:r>
      <w:r w:rsidR="00212938">
        <w:rPr>
          <w:rFonts w:ascii="Arial" w:hAnsi="Arial" w:cs="Arial"/>
          <w:b/>
          <w:color w:val="00B0F0"/>
          <w:sz w:val="24"/>
          <w:szCs w:val="24"/>
        </w:rPr>
        <w:t xml:space="preserve"> Advocacy Coalitions and Networked Interests</w:t>
      </w:r>
      <w:proofErr w:type="gramStart"/>
      <w:r w:rsidR="00212938">
        <w:rPr>
          <w:rFonts w:ascii="Arial" w:hAnsi="Arial" w:cs="Arial"/>
          <w:b/>
          <w:color w:val="00B0F0"/>
          <w:sz w:val="24"/>
          <w:szCs w:val="24"/>
        </w:rPr>
        <w:t xml:space="preserve"> </w:t>
      </w:r>
      <w:r w:rsidR="00212938" w:rsidRPr="00B62984">
        <w:rPr>
          <w:rFonts w:ascii="Arial" w:hAnsi="Arial" w:cs="Arial"/>
          <w:b/>
          <w:color w:val="00B0F0"/>
          <w:sz w:val="24"/>
          <w:szCs w:val="24"/>
        </w:rPr>
        <w:t xml:space="preserve"> </w:t>
      </w:r>
      <w:r w:rsidR="00344C91" w:rsidRPr="00B62984">
        <w:rPr>
          <w:rFonts w:ascii="Arial" w:hAnsi="Arial" w:cs="Arial"/>
          <w:b/>
          <w:color w:val="00B0F0"/>
          <w:sz w:val="24"/>
          <w:szCs w:val="24"/>
        </w:rPr>
        <w:t xml:space="preserve"> </w:t>
      </w:r>
      <w:r w:rsidRPr="00B62984">
        <w:rPr>
          <w:rFonts w:ascii="Arial" w:hAnsi="Arial" w:cs="Arial"/>
          <w:b/>
          <w:color w:val="00B0F0"/>
          <w:sz w:val="24"/>
          <w:szCs w:val="24"/>
        </w:rPr>
        <w:t>(</w:t>
      </w:r>
      <w:proofErr w:type="gramEnd"/>
      <w:r w:rsidR="00867193">
        <w:rPr>
          <w:rFonts w:ascii="Arial" w:hAnsi="Arial" w:cs="Arial"/>
          <w:b/>
          <w:color w:val="00B0F0"/>
          <w:sz w:val="24"/>
          <w:szCs w:val="24"/>
        </w:rPr>
        <w:t>6</w:t>
      </w:r>
      <w:r>
        <w:rPr>
          <w:rFonts w:ascii="Arial" w:hAnsi="Arial" w:cs="Arial"/>
          <w:b/>
          <w:color w:val="00B0F0"/>
          <w:sz w:val="24"/>
          <w:szCs w:val="24"/>
          <w:vertAlign w:val="superscript"/>
        </w:rPr>
        <w:t>th</w:t>
      </w:r>
      <w:r>
        <w:rPr>
          <w:rFonts w:ascii="Arial" w:hAnsi="Arial" w:cs="Arial"/>
          <w:b/>
          <w:color w:val="00B0F0"/>
          <w:sz w:val="24"/>
          <w:szCs w:val="24"/>
        </w:rPr>
        <w:t xml:space="preserve"> March</w:t>
      </w:r>
      <w:r w:rsidRPr="00B62984">
        <w:rPr>
          <w:rFonts w:ascii="Arial" w:hAnsi="Arial" w:cs="Arial"/>
          <w:b/>
          <w:color w:val="00B0F0"/>
          <w:sz w:val="24"/>
          <w:szCs w:val="24"/>
        </w:rPr>
        <w:t>)</w:t>
      </w:r>
    </w:p>
    <w:p w14:paraId="3D5576F9" w14:textId="5AE694E6" w:rsidR="00212938" w:rsidRPr="003E41A8" w:rsidRDefault="00212938" w:rsidP="12311200">
      <w:pPr>
        <w:jc w:val="both"/>
        <w:rPr>
          <w:rFonts w:ascii="Arial" w:hAnsi="Arial" w:cs="Arial"/>
          <w:sz w:val="24"/>
          <w:szCs w:val="24"/>
        </w:rPr>
      </w:pPr>
      <w:r w:rsidRPr="12311200">
        <w:rPr>
          <w:rFonts w:ascii="Arial" w:hAnsi="Arial" w:cs="Arial"/>
          <w:sz w:val="24"/>
          <w:szCs w:val="24"/>
        </w:rPr>
        <w:t xml:space="preserve">A very comprehensive theory of policymaking is the Advocacy Coalition Framework (ACF). It focuses on broadly defined coalitions of actors who form coalitions to influence policies </w:t>
      </w:r>
      <w:proofErr w:type="gramStart"/>
      <w:r w:rsidRPr="12311200">
        <w:rPr>
          <w:rFonts w:ascii="Arial" w:hAnsi="Arial" w:cs="Arial"/>
          <w:sz w:val="24"/>
          <w:szCs w:val="24"/>
        </w:rPr>
        <w:t>on the basis of</w:t>
      </w:r>
      <w:proofErr w:type="gramEnd"/>
      <w:r w:rsidRPr="12311200">
        <w:rPr>
          <w:rFonts w:ascii="Arial" w:hAnsi="Arial" w:cs="Arial"/>
          <w:sz w:val="24"/>
          <w:szCs w:val="24"/>
        </w:rPr>
        <w:t xml:space="preserve"> shared beliefs. We will discuss the advantages and disadvantages of this approach </w:t>
      </w:r>
      <w:proofErr w:type="gramStart"/>
      <w:r w:rsidRPr="12311200">
        <w:rPr>
          <w:rFonts w:ascii="Arial" w:hAnsi="Arial" w:cs="Arial"/>
          <w:sz w:val="24"/>
          <w:szCs w:val="24"/>
        </w:rPr>
        <w:t>on the basis of</w:t>
      </w:r>
      <w:proofErr w:type="gramEnd"/>
      <w:r w:rsidRPr="12311200">
        <w:rPr>
          <w:rFonts w:ascii="Arial" w:hAnsi="Arial" w:cs="Arial"/>
          <w:sz w:val="24"/>
          <w:szCs w:val="24"/>
        </w:rPr>
        <w:t xml:space="preserve"> empirical analyses. We will also look at how this can be related to the idea of lobbying coalitions and interest group networks.</w:t>
      </w:r>
    </w:p>
    <w:p w14:paraId="12C2036E" w14:textId="77777777" w:rsidR="00212938" w:rsidRDefault="00212938" w:rsidP="12311200">
      <w:pPr>
        <w:jc w:val="both"/>
        <w:rPr>
          <w:rFonts w:ascii="Arial" w:hAnsi="Arial" w:cs="Arial"/>
          <w:sz w:val="24"/>
          <w:szCs w:val="24"/>
        </w:rPr>
      </w:pPr>
    </w:p>
    <w:p w14:paraId="380A45B0" w14:textId="2851DDC1" w:rsidR="00212938" w:rsidRDefault="00212938"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3211D3" w:rsidRPr="12311200">
        <w:rPr>
          <w:rFonts w:ascii="Arial" w:hAnsi="Arial" w:cs="Arial"/>
          <w:sz w:val="24"/>
          <w:szCs w:val="24"/>
          <w:u w:val="single"/>
        </w:rPr>
        <w:t>D</w:t>
      </w:r>
      <w:r w:rsidRPr="12311200">
        <w:rPr>
          <w:rFonts w:ascii="Arial" w:hAnsi="Arial" w:cs="Arial"/>
          <w:sz w:val="24"/>
          <w:szCs w:val="24"/>
          <w:u w:val="single"/>
        </w:rPr>
        <w:t>iscussion:</w:t>
      </w:r>
    </w:p>
    <w:p w14:paraId="7D2049A6" w14:textId="77777777" w:rsidR="00212938" w:rsidRPr="003E41A8" w:rsidRDefault="00212938" w:rsidP="12311200">
      <w:pPr>
        <w:pStyle w:val="ListParagraph"/>
        <w:numPr>
          <w:ilvl w:val="0"/>
          <w:numId w:val="24"/>
        </w:numPr>
        <w:jc w:val="both"/>
        <w:rPr>
          <w:rFonts w:ascii="Arial" w:hAnsi="Arial" w:cs="Arial"/>
          <w:sz w:val="24"/>
          <w:szCs w:val="24"/>
          <w:u w:val="single"/>
        </w:rPr>
      </w:pPr>
      <w:r w:rsidRPr="12311200">
        <w:rPr>
          <w:rFonts w:ascii="Arial" w:hAnsi="Arial" w:cs="Arial"/>
          <w:sz w:val="24"/>
          <w:szCs w:val="24"/>
        </w:rPr>
        <w:t>What is your understanding of the ACF? Is it a useful concept, or is it maybe too broad?</w:t>
      </w:r>
    </w:p>
    <w:p w14:paraId="5AB667E7" w14:textId="6FDC77B1" w:rsidR="00212938" w:rsidRPr="003E41A8" w:rsidRDefault="00212938" w:rsidP="12311200">
      <w:pPr>
        <w:pStyle w:val="ListParagraph"/>
        <w:numPr>
          <w:ilvl w:val="0"/>
          <w:numId w:val="24"/>
        </w:numPr>
        <w:jc w:val="both"/>
        <w:rPr>
          <w:rFonts w:ascii="Arial" w:hAnsi="Arial" w:cs="Arial"/>
          <w:sz w:val="24"/>
          <w:szCs w:val="24"/>
          <w:u w:val="single"/>
        </w:rPr>
      </w:pPr>
      <w:r w:rsidRPr="12311200">
        <w:rPr>
          <w:rFonts w:ascii="Arial" w:hAnsi="Arial" w:cs="Arial"/>
          <w:sz w:val="24"/>
          <w:szCs w:val="24"/>
        </w:rPr>
        <w:t>Is the ACF even a theory? Can we derive testable hypothes</w:t>
      </w:r>
      <w:r w:rsidR="5B6341F5" w:rsidRPr="12311200">
        <w:rPr>
          <w:rFonts w:ascii="Arial" w:hAnsi="Arial" w:cs="Arial"/>
          <w:sz w:val="24"/>
          <w:szCs w:val="24"/>
        </w:rPr>
        <w:t>es</w:t>
      </w:r>
      <w:r w:rsidRPr="12311200">
        <w:rPr>
          <w:rFonts w:ascii="Arial" w:hAnsi="Arial" w:cs="Arial"/>
          <w:sz w:val="24"/>
          <w:szCs w:val="24"/>
        </w:rPr>
        <w:t xml:space="preserve"> from it?</w:t>
      </w:r>
    </w:p>
    <w:p w14:paraId="22BCF9D6" w14:textId="77777777" w:rsidR="00212938" w:rsidRPr="003E41A8" w:rsidRDefault="00212938" w:rsidP="12311200">
      <w:pPr>
        <w:pStyle w:val="ListParagraph"/>
        <w:numPr>
          <w:ilvl w:val="0"/>
          <w:numId w:val="24"/>
        </w:numPr>
        <w:jc w:val="both"/>
        <w:rPr>
          <w:rFonts w:ascii="Arial" w:hAnsi="Arial" w:cs="Arial"/>
          <w:sz w:val="24"/>
          <w:szCs w:val="24"/>
          <w:u w:val="single"/>
        </w:rPr>
      </w:pPr>
      <w:r w:rsidRPr="12311200">
        <w:rPr>
          <w:rFonts w:ascii="Arial" w:hAnsi="Arial" w:cs="Arial"/>
          <w:sz w:val="24"/>
          <w:szCs w:val="24"/>
        </w:rPr>
        <w:t>How is ACF related to lobbying coalitions? Is it the same, or is it different?</w:t>
      </w:r>
    </w:p>
    <w:p w14:paraId="46C95651" w14:textId="77777777" w:rsidR="00212938" w:rsidRPr="003E41A8" w:rsidRDefault="00212938" w:rsidP="12311200">
      <w:pPr>
        <w:jc w:val="both"/>
        <w:rPr>
          <w:rFonts w:ascii="Arial" w:hAnsi="Arial" w:cs="Arial"/>
          <w:sz w:val="24"/>
          <w:szCs w:val="24"/>
          <w:u w:val="single"/>
        </w:rPr>
      </w:pPr>
    </w:p>
    <w:p w14:paraId="35013785" w14:textId="77777777" w:rsidR="00212938" w:rsidRPr="00B62984" w:rsidRDefault="00212938" w:rsidP="12311200">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0ABBB7D8" w14:textId="35DC978D" w:rsidR="00212938" w:rsidRDefault="00212938" w:rsidP="12311200">
      <w:pPr>
        <w:jc w:val="both"/>
        <w:rPr>
          <w:rFonts w:ascii="Arial" w:hAnsi="Arial" w:cs="Arial"/>
          <w:sz w:val="24"/>
          <w:szCs w:val="24"/>
        </w:rPr>
      </w:pPr>
      <w:proofErr w:type="spellStart"/>
      <w:r w:rsidRPr="12311200">
        <w:rPr>
          <w:rFonts w:ascii="Arial" w:hAnsi="Arial" w:cs="Arial"/>
          <w:sz w:val="24"/>
          <w:szCs w:val="24"/>
        </w:rPr>
        <w:t>Klüver</w:t>
      </w:r>
      <w:proofErr w:type="spellEnd"/>
      <w:r w:rsidRPr="12311200">
        <w:rPr>
          <w:rFonts w:ascii="Arial" w:hAnsi="Arial" w:cs="Arial"/>
          <w:sz w:val="24"/>
          <w:szCs w:val="24"/>
        </w:rPr>
        <w:t xml:space="preserve">, H. </w:t>
      </w:r>
      <w:r w:rsidR="009B0676" w:rsidRPr="12311200">
        <w:rPr>
          <w:rFonts w:ascii="Arial" w:hAnsi="Arial" w:cs="Arial"/>
          <w:sz w:val="24"/>
          <w:szCs w:val="24"/>
        </w:rPr>
        <w:t>(</w:t>
      </w:r>
      <w:r w:rsidRPr="12311200">
        <w:rPr>
          <w:rFonts w:ascii="Arial" w:hAnsi="Arial" w:cs="Arial"/>
          <w:sz w:val="24"/>
          <w:szCs w:val="24"/>
        </w:rPr>
        <w:t>2013</w:t>
      </w:r>
      <w:r w:rsidR="009B0676" w:rsidRPr="12311200">
        <w:rPr>
          <w:rFonts w:ascii="Arial" w:hAnsi="Arial" w:cs="Arial"/>
          <w:sz w:val="24"/>
          <w:szCs w:val="24"/>
        </w:rPr>
        <w:t>)</w:t>
      </w:r>
      <w:r w:rsidRPr="12311200">
        <w:rPr>
          <w:rFonts w:ascii="Arial" w:hAnsi="Arial" w:cs="Arial"/>
          <w:sz w:val="24"/>
          <w:szCs w:val="24"/>
        </w:rPr>
        <w:t xml:space="preserve">. </w:t>
      </w:r>
      <w:r w:rsidRPr="12311200">
        <w:rPr>
          <w:rFonts w:ascii="Arial" w:hAnsi="Arial" w:cs="Arial"/>
          <w:i/>
          <w:iCs/>
          <w:sz w:val="24"/>
          <w:szCs w:val="24"/>
        </w:rPr>
        <w:t xml:space="preserve">Lobbying in the European Union: </w:t>
      </w:r>
      <w:r w:rsidR="009B0676" w:rsidRPr="12311200">
        <w:rPr>
          <w:rFonts w:ascii="Arial" w:hAnsi="Arial" w:cs="Arial"/>
          <w:i/>
          <w:iCs/>
          <w:sz w:val="24"/>
          <w:szCs w:val="24"/>
        </w:rPr>
        <w:t>I</w:t>
      </w:r>
      <w:r w:rsidRPr="12311200">
        <w:rPr>
          <w:rFonts w:ascii="Arial" w:hAnsi="Arial" w:cs="Arial"/>
          <w:i/>
          <w:iCs/>
          <w:sz w:val="24"/>
          <w:szCs w:val="24"/>
        </w:rPr>
        <w:t xml:space="preserve">nterest </w:t>
      </w:r>
      <w:r w:rsidR="009B0676" w:rsidRPr="12311200">
        <w:rPr>
          <w:rFonts w:ascii="Arial" w:hAnsi="Arial" w:cs="Arial"/>
          <w:i/>
          <w:iCs/>
          <w:sz w:val="24"/>
          <w:szCs w:val="24"/>
        </w:rPr>
        <w:t>G</w:t>
      </w:r>
      <w:r w:rsidRPr="12311200">
        <w:rPr>
          <w:rFonts w:ascii="Arial" w:hAnsi="Arial" w:cs="Arial"/>
          <w:i/>
          <w:iCs/>
          <w:sz w:val="24"/>
          <w:szCs w:val="24"/>
        </w:rPr>
        <w:t xml:space="preserve">roups, </w:t>
      </w:r>
      <w:r w:rsidR="009B0676" w:rsidRPr="12311200">
        <w:rPr>
          <w:rFonts w:ascii="Arial" w:hAnsi="Arial" w:cs="Arial"/>
          <w:i/>
          <w:iCs/>
          <w:sz w:val="24"/>
          <w:szCs w:val="24"/>
        </w:rPr>
        <w:t>L</w:t>
      </w:r>
      <w:r w:rsidRPr="12311200">
        <w:rPr>
          <w:rFonts w:ascii="Arial" w:hAnsi="Arial" w:cs="Arial"/>
          <w:i/>
          <w:iCs/>
          <w:sz w:val="24"/>
          <w:szCs w:val="24"/>
        </w:rPr>
        <w:t xml:space="preserve">obbying </w:t>
      </w:r>
      <w:r w:rsidR="009B0676" w:rsidRPr="12311200">
        <w:rPr>
          <w:rFonts w:ascii="Arial" w:hAnsi="Arial" w:cs="Arial"/>
          <w:i/>
          <w:iCs/>
          <w:sz w:val="24"/>
          <w:szCs w:val="24"/>
        </w:rPr>
        <w:t>C</w:t>
      </w:r>
      <w:r w:rsidRPr="12311200">
        <w:rPr>
          <w:rFonts w:ascii="Arial" w:hAnsi="Arial" w:cs="Arial"/>
          <w:i/>
          <w:iCs/>
          <w:sz w:val="24"/>
          <w:szCs w:val="24"/>
        </w:rPr>
        <w:t xml:space="preserve">oalitions, and </w:t>
      </w:r>
      <w:r w:rsidR="009B0676" w:rsidRPr="12311200">
        <w:rPr>
          <w:rFonts w:ascii="Arial" w:hAnsi="Arial" w:cs="Arial"/>
          <w:i/>
          <w:iCs/>
          <w:sz w:val="24"/>
          <w:szCs w:val="24"/>
        </w:rPr>
        <w:t>P</w:t>
      </w:r>
      <w:r w:rsidRPr="12311200">
        <w:rPr>
          <w:rFonts w:ascii="Arial" w:hAnsi="Arial" w:cs="Arial"/>
          <w:i/>
          <w:iCs/>
          <w:sz w:val="24"/>
          <w:szCs w:val="24"/>
        </w:rPr>
        <w:t xml:space="preserve">olicy </w:t>
      </w:r>
      <w:r w:rsidR="009B0676" w:rsidRPr="12311200">
        <w:rPr>
          <w:rFonts w:ascii="Arial" w:hAnsi="Arial" w:cs="Arial"/>
          <w:i/>
          <w:iCs/>
          <w:sz w:val="24"/>
          <w:szCs w:val="24"/>
        </w:rPr>
        <w:t>C</w:t>
      </w:r>
      <w:r w:rsidRPr="12311200">
        <w:rPr>
          <w:rFonts w:ascii="Arial" w:hAnsi="Arial" w:cs="Arial"/>
          <w:i/>
          <w:iCs/>
          <w:sz w:val="24"/>
          <w:szCs w:val="24"/>
        </w:rPr>
        <w:t>hange.</w:t>
      </w:r>
      <w:r w:rsidRPr="12311200">
        <w:rPr>
          <w:rFonts w:ascii="Arial" w:hAnsi="Arial" w:cs="Arial"/>
          <w:sz w:val="24"/>
          <w:szCs w:val="24"/>
        </w:rPr>
        <w:t xml:space="preserve"> </w:t>
      </w:r>
      <w:r w:rsidR="009B0676" w:rsidRPr="12311200">
        <w:rPr>
          <w:rFonts w:ascii="Arial" w:hAnsi="Arial" w:cs="Arial"/>
          <w:sz w:val="24"/>
          <w:szCs w:val="24"/>
        </w:rPr>
        <w:t xml:space="preserve">Oxford: </w:t>
      </w:r>
      <w:r w:rsidRPr="12311200">
        <w:rPr>
          <w:rFonts w:ascii="Arial" w:hAnsi="Arial" w:cs="Arial"/>
          <w:sz w:val="24"/>
          <w:szCs w:val="24"/>
        </w:rPr>
        <w:t>Oxford University Press. Chapter 2.</w:t>
      </w:r>
    </w:p>
    <w:p w14:paraId="5E889ABB" w14:textId="2C521354" w:rsidR="00212938" w:rsidRDefault="00212938" w:rsidP="12311200">
      <w:pPr>
        <w:jc w:val="both"/>
        <w:rPr>
          <w:rFonts w:ascii="Arial" w:eastAsia="Times New Roman" w:hAnsi="Arial" w:cs="Arial"/>
          <w:sz w:val="24"/>
          <w:szCs w:val="24"/>
          <w:lang w:val="en-AU" w:eastAsia="en-GB"/>
        </w:rPr>
      </w:pPr>
      <w:r w:rsidRPr="12311200">
        <w:rPr>
          <w:rFonts w:ascii="Arial" w:eastAsia="Times New Roman" w:hAnsi="Arial" w:cs="Arial"/>
          <w:sz w:val="24"/>
          <w:szCs w:val="24"/>
          <w:lang w:val="en-AU" w:eastAsia="en-GB"/>
        </w:rPr>
        <w:t xml:space="preserve">Sabatier, P.A. </w:t>
      </w:r>
      <w:r w:rsidR="009B0676" w:rsidRPr="12311200">
        <w:rPr>
          <w:rFonts w:ascii="Arial" w:eastAsia="Times New Roman" w:hAnsi="Arial" w:cs="Arial"/>
          <w:sz w:val="24"/>
          <w:szCs w:val="24"/>
          <w:lang w:val="en-AU" w:eastAsia="en-GB"/>
        </w:rPr>
        <w:t>&amp;</w:t>
      </w:r>
      <w:r w:rsidRPr="12311200">
        <w:rPr>
          <w:rFonts w:ascii="Arial" w:eastAsia="Times New Roman" w:hAnsi="Arial" w:cs="Arial"/>
          <w:sz w:val="24"/>
          <w:szCs w:val="24"/>
          <w:lang w:val="en-AU" w:eastAsia="en-GB"/>
        </w:rPr>
        <w:t xml:space="preserve"> </w:t>
      </w:r>
      <w:proofErr w:type="spellStart"/>
      <w:r w:rsidRPr="12311200">
        <w:rPr>
          <w:rFonts w:ascii="Arial" w:eastAsia="Times New Roman" w:hAnsi="Arial" w:cs="Arial"/>
          <w:sz w:val="24"/>
          <w:szCs w:val="24"/>
          <w:lang w:val="en-AU" w:eastAsia="en-GB"/>
        </w:rPr>
        <w:t>Weible</w:t>
      </w:r>
      <w:proofErr w:type="spellEnd"/>
      <w:r w:rsidRPr="12311200">
        <w:rPr>
          <w:rFonts w:ascii="Arial" w:eastAsia="Times New Roman" w:hAnsi="Arial" w:cs="Arial"/>
          <w:sz w:val="24"/>
          <w:szCs w:val="24"/>
          <w:lang w:val="en-AU" w:eastAsia="en-GB"/>
        </w:rPr>
        <w:t xml:space="preserve"> C.M. (2007). The Advocacy Coalitions Framework: </w:t>
      </w:r>
      <w:proofErr w:type="spellStart"/>
      <w:r w:rsidRPr="12311200">
        <w:rPr>
          <w:rFonts w:ascii="Arial" w:eastAsia="Times New Roman" w:hAnsi="Arial" w:cs="Arial"/>
          <w:sz w:val="24"/>
          <w:szCs w:val="24"/>
          <w:lang w:val="en-AU" w:eastAsia="en-GB"/>
        </w:rPr>
        <w:t>Innovatins</w:t>
      </w:r>
      <w:proofErr w:type="spellEnd"/>
      <w:r w:rsidRPr="12311200">
        <w:rPr>
          <w:rFonts w:ascii="Arial" w:eastAsia="Times New Roman" w:hAnsi="Arial" w:cs="Arial"/>
          <w:sz w:val="24"/>
          <w:szCs w:val="24"/>
          <w:lang w:val="en-AU" w:eastAsia="en-GB"/>
        </w:rPr>
        <w:t xml:space="preserve"> and Clarifications</w:t>
      </w:r>
      <w:r w:rsidR="009B0676" w:rsidRPr="12311200">
        <w:rPr>
          <w:rFonts w:ascii="Arial" w:eastAsia="Times New Roman" w:hAnsi="Arial" w:cs="Arial"/>
          <w:sz w:val="24"/>
          <w:szCs w:val="24"/>
          <w:lang w:val="en-AU" w:eastAsia="en-GB"/>
        </w:rPr>
        <w:t>,</w:t>
      </w:r>
      <w:r w:rsidRPr="12311200">
        <w:rPr>
          <w:rFonts w:ascii="Arial" w:eastAsia="Times New Roman" w:hAnsi="Arial" w:cs="Arial"/>
          <w:sz w:val="24"/>
          <w:szCs w:val="24"/>
          <w:lang w:val="en-AU" w:eastAsia="en-GB"/>
        </w:rPr>
        <w:t xml:space="preserve"> </w:t>
      </w:r>
      <w:r w:rsidR="009B0676" w:rsidRPr="12311200">
        <w:rPr>
          <w:rFonts w:ascii="Arial" w:eastAsia="Times New Roman" w:hAnsi="Arial" w:cs="Arial"/>
          <w:sz w:val="24"/>
          <w:szCs w:val="24"/>
          <w:lang w:val="en-AU" w:eastAsia="en-GB"/>
        </w:rPr>
        <w:t>i</w:t>
      </w:r>
      <w:r w:rsidRPr="12311200">
        <w:rPr>
          <w:rFonts w:ascii="Arial" w:eastAsia="Times New Roman" w:hAnsi="Arial" w:cs="Arial"/>
          <w:sz w:val="24"/>
          <w:szCs w:val="24"/>
          <w:lang w:val="en-AU" w:eastAsia="en-GB"/>
        </w:rPr>
        <w:t>n: Sabatier</w:t>
      </w:r>
      <w:r w:rsidR="006317DA" w:rsidRPr="12311200">
        <w:rPr>
          <w:rFonts w:ascii="Arial" w:eastAsia="Times New Roman" w:hAnsi="Arial" w:cs="Arial"/>
          <w:sz w:val="24"/>
          <w:szCs w:val="24"/>
          <w:lang w:val="en-AU" w:eastAsia="en-GB"/>
        </w:rPr>
        <w:t>,</w:t>
      </w:r>
      <w:r w:rsidR="009B0676" w:rsidRPr="12311200">
        <w:rPr>
          <w:rFonts w:ascii="Arial" w:eastAsia="Times New Roman" w:hAnsi="Arial" w:cs="Arial"/>
          <w:sz w:val="24"/>
          <w:szCs w:val="24"/>
          <w:lang w:val="en-AU" w:eastAsia="en-GB"/>
        </w:rPr>
        <w:t xml:space="preserve"> P.A.</w:t>
      </w:r>
      <w:r w:rsidRPr="12311200">
        <w:rPr>
          <w:rFonts w:ascii="Arial" w:eastAsia="Times New Roman" w:hAnsi="Arial" w:cs="Arial"/>
          <w:sz w:val="24"/>
          <w:szCs w:val="24"/>
          <w:lang w:val="en-AU" w:eastAsia="en-GB"/>
        </w:rPr>
        <w:t xml:space="preserve"> (ed.): </w:t>
      </w:r>
      <w:r w:rsidRPr="12311200">
        <w:rPr>
          <w:rFonts w:ascii="Arial" w:eastAsia="Times New Roman" w:hAnsi="Arial" w:cs="Arial"/>
          <w:i/>
          <w:iCs/>
          <w:sz w:val="24"/>
          <w:szCs w:val="24"/>
          <w:lang w:val="en-AU" w:eastAsia="en-GB"/>
        </w:rPr>
        <w:t>Theories of the Policy Process</w:t>
      </w:r>
      <w:r w:rsidRPr="12311200">
        <w:rPr>
          <w:rFonts w:ascii="Arial" w:eastAsia="Times New Roman" w:hAnsi="Arial" w:cs="Arial"/>
          <w:sz w:val="24"/>
          <w:szCs w:val="24"/>
          <w:lang w:val="en-AU" w:eastAsia="en-GB"/>
        </w:rPr>
        <w:t>. Boulder: Westview Press</w:t>
      </w:r>
      <w:r w:rsidR="001E3055" w:rsidRPr="12311200">
        <w:rPr>
          <w:rFonts w:ascii="Arial" w:eastAsia="Times New Roman" w:hAnsi="Arial" w:cs="Arial"/>
          <w:sz w:val="24"/>
          <w:szCs w:val="24"/>
          <w:lang w:val="en-AU" w:eastAsia="en-GB"/>
        </w:rPr>
        <w:t xml:space="preserve">, </w:t>
      </w:r>
      <w:r w:rsidRPr="12311200">
        <w:rPr>
          <w:rFonts w:ascii="Arial" w:eastAsia="Times New Roman" w:hAnsi="Arial" w:cs="Arial"/>
          <w:sz w:val="24"/>
          <w:szCs w:val="24"/>
          <w:lang w:val="en-AU" w:eastAsia="en-GB"/>
        </w:rPr>
        <w:t>189-222.</w:t>
      </w:r>
    </w:p>
    <w:p w14:paraId="39A4D9CA" w14:textId="2314C64C" w:rsidR="00212938" w:rsidRDefault="00212938" w:rsidP="12311200">
      <w:pPr>
        <w:jc w:val="both"/>
        <w:rPr>
          <w:rFonts w:ascii="Arial" w:eastAsia="Times New Roman" w:hAnsi="Arial" w:cs="Arial"/>
          <w:sz w:val="24"/>
          <w:szCs w:val="24"/>
          <w:lang w:val="en-AU" w:eastAsia="en-GB"/>
        </w:rPr>
      </w:pPr>
      <w:proofErr w:type="spellStart"/>
      <w:r w:rsidRPr="00C424F7">
        <w:rPr>
          <w:rFonts w:ascii="Arial" w:eastAsia="Times New Roman" w:hAnsi="Arial" w:cs="Arial"/>
          <w:sz w:val="24"/>
          <w:szCs w:val="24"/>
          <w:lang w:eastAsia="en-GB"/>
        </w:rPr>
        <w:t>Bunea</w:t>
      </w:r>
      <w:proofErr w:type="spellEnd"/>
      <w:r w:rsidRPr="00C424F7">
        <w:rPr>
          <w:rFonts w:ascii="Arial" w:eastAsia="Times New Roman" w:hAnsi="Arial" w:cs="Arial"/>
          <w:sz w:val="24"/>
          <w:szCs w:val="24"/>
          <w:lang w:eastAsia="en-GB"/>
        </w:rPr>
        <w:t xml:space="preserve">, A., </w:t>
      </w:r>
      <w:proofErr w:type="spellStart"/>
      <w:r w:rsidRPr="00C424F7">
        <w:rPr>
          <w:rFonts w:ascii="Arial" w:eastAsia="Times New Roman" w:hAnsi="Arial" w:cs="Arial"/>
          <w:sz w:val="24"/>
          <w:szCs w:val="24"/>
          <w:lang w:eastAsia="en-GB"/>
        </w:rPr>
        <w:t>Ibenskas</w:t>
      </w:r>
      <w:proofErr w:type="spellEnd"/>
      <w:r w:rsidRPr="00C424F7">
        <w:rPr>
          <w:rFonts w:ascii="Arial" w:eastAsia="Times New Roman" w:hAnsi="Arial" w:cs="Arial"/>
          <w:sz w:val="24"/>
          <w:szCs w:val="24"/>
          <w:lang w:eastAsia="en-GB"/>
        </w:rPr>
        <w:t xml:space="preserve">, R. </w:t>
      </w:r>
      <w:r w:rsidR="008E391C" w:rsidRPr="00C424F7">
        <w:rPr>
          <w:rFonts w:ascii="Arial" w:eastAsia="Times New Roman" w:hAnsi="Arial" w:cs="Arial"/>
          <w:sz w:val="24"/>
          <w:szCs w:val="24"/>
          <w:lang w:eastAsia="en-GB"/>
        </w:rPr>
        <w:t xml:space="preserve">&amp; </w:t>
      </w:r>
      <w:r w:rsidRPr="00C424F7">
        <w:rPr>
          <w:rFonts w:ascii="Arial" w:eastAsia="Times New Roman" w:hAnsi="Arial" w:cs="Arial"/>
          <w:sz w:val="24"/>
          <w:szCs w:val="24"/>
          <w:lang w:eastAsia="en-GB"/>
        </w:rPr>
        <w:t>Weiler, F.</w:t>
      </w:r>
      <w:r w:rsidR="001D657A" w:rsidRPr="00C424F7">
        <w:rPr>
          <w:rFonts w:ascii="Arial" w:eastAsia="Times New Roman" w:hAnsi="Arial" w:cs="Arial"/>
          <w:sz w:val="24"/>
          <w:szCs w:val="24"/>
          <w:lang w:eastAsia="en-GB"/>
        </w:rPr>
        <w:t xml:space="preserve"> (</w:t>
      </w:r>
      <w:r w:rsidRPr="00C424F7">
        <w:rPr>
          <w:rFonts w:ascii="Arial" w:eastAsia="Times New Roman" w:hAnsi="Arial" w:cs="Arial"/>
          <w:sz w:val="24"/>
          <w:szCs w:val="24"/>
          <w:lang w:eastAsia="en-GB"/>
        </w:rPr>
        <w:t>2021</w:t>
      </w:r>
      <w:r w:rsidR="001D657A" w:rsidRPr="00C424F7">
        <w:rPr>
          <w:rFonts w:ascii="Arial" w:eastAsia="Times New Roman" w:hAnsi="Arial" w:cs="Arial"/>
          <w:sz w:val="24"/>
          <w:szCs w:val="24"/>
          <w:lang w:eastAsia="en-GB"/>
        </w:rPr>
        <w:t>)</w:t>
      </w:r>
      <w:r w:rsidRPr="00C424F7">
        <w:rPr>
          <w:rFonts w:ascii="Arial" w:eastAsia="Times New Roman" w:hAnsi="Arial" w:cs="Arial"/>
          <w:sz w:val="24"/>
          <w:szCs w:val="24"/>
          <w:lang w:eastAsia="en-GB"/>
        </w:rPr>
        <w:t xml:space="preserve">. </w:t>
      </w:r>
      <w:r w:rsidRPr="12311200">
        <w:rPr>
          <w:rFonts w:ascii="Arial" w:eastAsia="Times New Roman" w:hAnsi="Arial" w:cs="Arial"/>
          <w:sz w:val="24"/>
          <w:szCs w:val="24"/>
          <w:lang w:val="en-AU" w:eastAsia="en-GB"/>
        </w:rPr>
        <w:t xml:space="preserve">Interest </w:t>
      </w:r>
      <w:r w:rsidR="008E391C" w:rsidRPr="12311200">
        <w:rPr>
          <w:rFonts w:ascii="Arial" w:eastAsia="Times New Roman" w:hAnsi="Arial" w:cs="Arial"/>
          <w:sz w:val="24"/>
          <w:szCs w:val="24"/>
          <w:lang w:val="en-AU" w:eastAsia="en-GB"/>
        </w:rPr>
        <w:t>G</w:t>
      </w:r>
      <w:r w:rsidRPr="12311200">
        <w:rPr>
          <w:rFonts w:ascii="Arial" w:eastAsia="Times New Roman" w:hAnsi="Arial" w:cs="Arial"/>
          <w:sz w:val="24"/>
          <w:szCs w:val="24"/>
          <w:lang w:val="en-AU" w:eastAsia="en-GB"/>
        </w:rPr>
        <w:t xml:space="preserve">roup </w:t>
      </w:r>
      <w:r w:rsidR="008E391C" w:rsidRPr="12311200">
        <w:rPr>
          <w:rFonts w:ascii="Arial" w:eastAsia="Times New Roman" w:hAnsi="Arial" w:cs="Arial"/>
          <w:sz w:val="24"/>
          <w:szCs w:val="24"/>
          <w:lang w:val="en-AU" w:eastAsia="en-GB"/>
        </w:rPr>
        <w:t>N</w:t>
      </w:r>
      <w:r w:rsidRPr="12311200">
        <w:rPr>
          <w:rFonts w:ascii="Arial" w:eastAsia="Times New Roman" w:hAnsi="Arial" w:cs="Arial"/>
          <w:sz w:val="24"/>
          <w:szCs w:val="24"/>
          <w:lang w:val="en-AU" w:eastAsia="en-GB"/>
        </w:rPr>
        <w:t xml:space="preserve">etworks in the European Union. </w:t>
      </w:r>
      <w:r w:rsidRPr="12311200">
        <w:rPr>
          <w:rFonts w:ascii="Arial" w:eastAsia="Times New Roman" w:hAnsi="Arial" w:cs="Arial"/>
          <w:i/>
          <w:iCs/>
          <w:sz w:val="24"/>
          <w:szCs w:val="24"/>
          <w:lang w:val="en-AU" w:eastAsia="en-GB"/>
        </w:rPr>
        <w:t>European Journal of Political Research</w:t>
      </w:r>
      <w:r w:rsidRPr="12311200">
        <w:rPr>
          <w:rFonts w:ascii="Arial" w:eastAsia="Times New Roman" w:hAnsi="Arial" w:cs="Arial"/>
          <w:sz w:val="24"/>
          <w:szCs w:val="24"/>
          <w:lang w:val="en-AU" w:eastAsia="en-GB"/>
        </w:rPr>
        <w:t>. (</w:t>
      </w:r>
      <w:proofErr w:type="gramStart"/>
      <w:r w:rsidRPr="12311200">
        <w:rPr>
          <w:rFonts w:ascii="Arial" w:eastAsia="Times New Roman" w:hAnsi="Arial" w:cs="Arial"/>
          <w:sz w:val="24"/>
          <w:szCs w:val="24"/>
          <w:lang w:val="en-AU" w:eastAsia="en-GB"/>
        </w:rPr>
        <w:t>in</w:t>
      </w:r>
      <w:proofErr w:type="gramEnd"/>
      <w:r w:rsidRPr="12311200">
        <w:rPr>
          <w:rFonts w:ascii="Arial" w:eastAsia="Times New Roman" w:hAnsi="Arial" w:cs="Arial"/>
          <w:sz w:val="24"/>
          <w:szCs w:val="24"/>
          <w:lang w:val="en-AU" w:eastAsia="en-GB"/>
        </w:rPr>
        <w:t xml:space="preserve"> press)</w:t>
      </w:r>
    </w:p>
    <w:p w14:paraId="0443FCC5" w14:textId="77777777" w:rsidR="00212938" w:rsidRDefault="00212938" w:rsidP="12311200">
      <w:pPr>
        <w:jc w:val="both"/>
        <w:rPr>
          <w:rFonts w:ascii="Arial" w:hAnsi="Arial" w:cs="Arial"/>
          <w:sz w:val="24"/>
          <w:szCs w:val="24"/>
          <w:u w:val="single"/>
        </w:rPr>
      </w:pPr>
    </w:p>
    <w:p w14:paraId="3333EBB1" w14:textId="77777777" w:rsidR="006E6A51" w:rsidRDefault="006E6A51"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711B4188" w14:textId="2EE4BC6E" w:rsidR="006317DA" w:rsidRPr="006317DA" w:rsidRDefault="006317DA" w:rsidP="12311200">
      <w:pPr>
        <w:jc w:val="both"/>
        <w:rPr>
          <w:rFonts w:ascii="Arial" w:hAnsi="Arial" w:cs="Arial"/>
          <w:sz w:val="24"/>
          <w:szCs w:val="24"/>
        </w:rPr>
      </w:pPr>
      <w:r w:rsidRPr="12311200">
        <w:rPr>
          <w:rFonts w:ascii="Arial" w:hAnsi="Arial" w:cs="Arial"/>
          <w:sz w:val="24"/>
          <w:szCs w:val="24"/>
        </w:rPr>
        <w:t xml:space="preserve">Sabatier, P.A. &amp; Jenkins-Smith, H.C. (2007). The Advocacy Coalitions Framework: An Assessment. In: Sabatier, P.A. (ed.): </w:t>
      </w:r>
      <w:r w:rsidRPr="12311200">
        <w:rPr>
          <w:rFonts w:ascii="Arial" w:hAnsi="Arial" w:cs="Arial"/>
          <w:i/>
          <w:iCs/>
          <w:sz w:val="24"/>
          <w:szCs w:val="24"/>
        </w:rPr>
        <w:t>Theories of the Policy Process</w:t>
      </w:r>
      <w:r w:rsidRPr="12311200">
        <w:rPr>
          <w:rFonts w:ascii="Arial" w:hAnsi="Arial" w:cs="Arial"/>
          <w:sz w:val="24"/>
          <w:szCs w:val="24"/>
        </w:rPr>
        <w:t>. Boulder: Westview Press,117-166.</w:t>
      </w:r>
    </w:p>
    <w:p w14:paraId="3DADF04C" w14:textId="49435C1E" w:rsidR="006317DA" w:rsidRPr="006317DA" w:rsidRDefault="006317DA" w:rsidP="12311200">
      <w:pPr>
        <w:jc w:val="both"/>
        <w:rPr>
          <w:rFonts w:ascii="Arial" w:hAnsi="Arial" w:cs="Arial"/>
          <w:sz w:val="24"/>
          <w:szCs w:val="24"/>
        </w:rPr>
      </w:pPr>
      <w:r w:rsidRPr="12311200">
        <w:rPr>
          <w:rFonts w:ascii="Arial" w:hAnsi="Arial" w:cs="Arial"/>
          <w:sz w:val="24"/>
          <w:szCs w:val="24"/>
        </w:rPr>
        <w:t xml:space="preserve">Parrish, R. (2003). The Politics of Sports Regulation in the European Union. </w:t>
      </w:r>
      <w:r w:rsidRPr="12311200">
        <w:rPr>
          <w:rFonts w:ascii="Arial" w:hAnsi="Arial" w:cs="Arial"/>
          <w:i/>
          <w:iCs/>
          <w:sz w:val="24"/>
          <w:szCs w:val="24"/>
        </w:rPr>
        <w:t>Journal of European Public Policy</w:t>
      </w:r>
      <w:r w:rsidRPr="12311200">
        <w:rPr>
          <w:rFonts w:ascii="Arial" w:hAnsi="Arial" w:cs="Arial"/>
          <w:sz w:val="24"/>
          <w:szCs w:val="24"/>
        </w:rPr>
        <w:t xml:space="preserve"> 10(2): 246-246.</w:t>
      </w:r>
    </w:p>
    <w:p w14:paraId="495F8A2A" w14:textId="53CD4AA6" w:rsidR="00212938" w:rsidRPr="006317DA" w:rsidRDefault="006317DA" w:rsidP="12311200">
      <w:pPr>
        <w:jc w:val="both"/>
        <w:rPr>
          <w:rFonts w:ascii="Arial" w:hAnsi="Arial" w:cs="Arial"/>
          <w:sz w:val="24"/>
          <w:szCs w:val="24"/>
        </w:rPr>
      </w:pPr>
      <w:proofErr w:type="spellStart"/>
      <w:r w:rsidRPr="12311200">
        <w:rPr>
          <w:rFonts w:ascii="Arial" w:hAnsi="Arial" w:cs="Arial"/>
          <w:sz w:val="24"/>
          <w:szCs w:val="24"/>
        </w:rPr>
        <w:t>Radaelli</w:t>
      </w:r>
      <w:proofErr w:type="spellEnd"/>
      <w:r w:rsidRPr="12311200">
        <w:rPr>
          <w:rFonts w:ascii="Arial" w:hAnsi="Arial" w:cs="Arial"/>
          <w:sz w:val="24"/>
          <w:szCs w:val="24"/>
        </w:rPr>
        <w:t xml:space="preserve">, C.M. (1999). Harmful Tax Competition in the EU: Policy Narratives and Advocacy Coalitions. </w:t>
      </w:r>
      <w:r w:rsidRPr="12311200">
        <w:rPr>
          <w:rFonts w:ascii="Arial" w:hAnsi="Arial" w:cs="Arial"/>
          <w:i/>
          <w:iCs/>
          <w:sz w:val="24"/>
          <w:szCs w:val="24"/>
        </w:rPr>
        <w:t>Journal of Common Market Studies</w:t>
      </w:r>
      <w:r w:rsidRPr="12311200">
        <w:rPr>
          <w:rFonts w:ascii="Arial" w:hAnsi="Arial" w:cs="Arial"/>
          <w:sz w:val="24"/>
          <w:szCs w:val="24"/>
        </w:rPr>
        <w:t xml:space="preserve"> 37(4): 661-682.</w:t>
      </w:r>
    </w:p>
    <w:p w14:paraId="59A20C1C" w14:textId="1F7AD639" w:rsidR="006E6A51" w:rsidRDefault="006E6A51" w:rsidP="12311200">
      <w:pPr>
        <w:rPr>
          <w:rFonts w:ascii="Arial" w:hAnsi="Arial" w:cs="Arial"/>
          <w:b/>
          <w:bCs/>
          <w:color w:val="00B0F0"/>
          <w:sz w:val="24"/>
          <w:szCs w:val="24"/>
        </w:rPr>
      </w:pPr>
    </w:p>
    <w:p w14:paraId="43686D0A" w14:textId="11D81A52" w:rsidR="12311200" w:rsidRDefault="12311200" w:rsidP="12311200">
      <w:pPr>
        <w:rPr>
          <w:rFonts w:ascii="Arial" w:hAnsi="Arial" w:cs="Arial"/>
          <w:b/>
          <w:bCs/>
          <w:color w:val="00B0F0"/>
          <w:sz w:val="24"/>
          <w:szCs w:val="24"/>
        </w:rPr>
      </w:pPr>
    </w:p>
    <w:p w14:paraId="71443FD3" w14:textId="3AE88B5F" w:rsidR="00212938" w:rsidRPr="004B57E4" w:rsidRDefault="004B57E4" w:rsidP="00212938">
      <w:pPr>
        <w:rPr>
          <w:rFonts w:ascii="Arial" w:hAnsi="Arial" w:cs="Arial"/>
          <w:b/>
          <w:color w:val="00B0F0"/>
          <w:sz w:val="24"/>
          <w:szCs w:val="24"/>
        </w:rPr>
      </w:pPr>
      <w:r>
        <w:rPr>
          <w:rFonts w:ascii="Arial" w:hAnsi="Arial" w:cs="Arial"/>
          <w:b/>
          <w:color w:val="00B0F0"/>
          <w:sz w:val="24"/>
          <w:szCs w:val="24"/>
        </w:rPr>
        <w:lastRenderedPageBreak/>
        <w:t xml:space="preserve">10. </w:t>
      </w:r>
      <w:proofErr w:type="gramStart"/>
      <w:r>
        <w:rPr>
          <w:rFonts w:ascii="Arial" w:hAnsi="Arial" w:cs="Arial"/>
          <w:b/>
          <w:color w:val="00B0F0"/>
          <w:sz w:val="24"/>
          <w:szCs w:val="24"/>
        </w:rPr>
        <w:t>Multi-level</w:t>
      </w:r>
      <w:proofErr w:type="gramEnd"/>
      <w:r>
        <w:rPr>
          <w:rFonts w:ascii="Arial" w:hAnsi="Arial" w:cs="Arial"/>
          <w:b/>
          <w:color w:val="00B0F0"/>
          <w:sz w:val="24"/>
          <w:szCs w:val="24"/>
        </w:rPr>
        <w:t xml:space="preserve"> governance: Sub-national actors</w:t>
      </w:r>
      <w:r w:rsidR="00867193">
        <w:rPr>
          <w:rFonts w:ascii="Arial" w:hAnsi="Arial" w:cs="Arial"/>
          <w:b/>
          <w:color w:val="00B0F0"/>
          <w:sz w:val="24"/>
          <w:szCs w:val="24"/>
        </w:rPr>
        <w:t xml:space="preserve"> and the EU</w:t>
      </w:r>
      <w:r>
        <w:rPr>
          <w:rFonts w:ascii="Arial" w:hAnsi="Arial" w:cs="Arial"/>
          <w:b/>
          <w:color w:val="00B0F0"/>
          <w:sz w:val="24"/>
          <w:szCs w:val="24"/>
        </w:rPr>
        <w:t xml:space="preserve"> </w:t>
      </w:r>
      <w:r w:rsidRPr="00B62984">
        <w:rPr>
          <w:rFonts w:ascii="Arial" w:hAnsi="Arial" w:cs="Arial"/>
          <w:b/>
          <w:color w:val="00B0F0"/>
          <w:sz w:val="24"/>
          <w:szCs w:val="24"/>
        </w:rPr>
        <w:t>(1</w:t>
      </w:r>
      <w:r w:rsidR="00867193">
        <w:rPr>
          <w:rFonts w:ascii="Arial" w:hAnsi="Arial" w:cs="Arial"/>
          <w:b/>
          <w:color w:val="00B0F0"/>
          <w:sz w:val="24"/>
          <w:szCs w:val="24"/>
        </w:rPr>
        <w:t>3</w:t>
      </w:r>
      <w:r w:rsidRPr="00B62984">
        <w:rPr>
          <w:rFonts w:ascii="Arial" w:hAnsi="Arial" w:cs="Arial"/>
          <w:b/>
          <w:color w:val="00B0F0"/>
          <w:sz w:val="24"/>
          <w:szCs w:val="24"/>
          <w:vertAlign w:val="superscript"/>
        </w:rPr>
        <w:t>th</w:t>
      </w:r>
      <w:r w:rsidRPr="000D4916">
        <w:rPr>
          <w:rFonts w:ascii="Arial" w:hAnsi="Arial" w:cs="Arial"/>
          <w:b/>
          <w:color w:val="00B0F0"/>
          <w:sz w:val="24"/>
          <w:szCs w:val="24"/>
        </w:rPr>
        <w:t xml:space="preserve"> </w:t>
      </w:r>
      <w:r>
        <w:rPr>
          <w:rFonts w:ascii="Arial" w:hAnsi="Arial" w:cs="Arial"/>
          <w:b/>
          <w:color w:val="00B0F0"/>
          <w:sz w:val="24"/>
          <w:szCs w:val="24"/>
        </w:rPr>
        <w:t>March</w:t>
      </w:r>
      <w:r w:rsidRPr="00B62984">
        <w:rPr>
          <w:rFonts w:ascii="Arial" w:hAnsi="Arial" w:cs="Arial"/>
          <w:b/>
          <w:color w:val="00B0F0"/>
          <w:sz w:val="24"/>
          <w:szCs w:val="24"/>
        </w:rPr>
        <w:t>)</w:t>
      </w:r>
    </w:p>
    <w:p w14:paraId="1B2738E2" w14:textId="0CF75C68" w:rsidR="004B57E4" w:rsidRDefault="004B57E4" w:rsidP="12311200">
      <w:pPr>
        <w:jc w:val="both"/>
        <w:rPr>
          <w:rFonts w:ascii="Arial" w:hAnsi="Arial" w:cs="Arial"/>
          <w:sz w:val="24"/>
          <w:szCs w:val="24"/>
        </w:rPr>
      </w:pPr>
      <w:r w:rsidRPr="12311200">
        <w:rPr>
          <w:rFonts w:ascii="Arial" w:hAnsi="Arial" w:cs="Arial"/>
          <w:sz w:val="24"/>
          <w:szCs w:val="24"/>
        </w:rPr>
        <w:t>Research on institutions and actors in the policy process is still centered on the national level. Sub-national actors</w:t>
      </w:r>
      <w:r w:rsidR="11685CEA" w:rsidRPr="12311200">
        <w:rPr>
          <w:rFonts w:ascii="Arial" w:hAnsi="Arial" w:cs="Arial"/>
          <w:sz w:val="24"/>
          <w:szCs w:val="24"/>
        </w:rPr>
        <w:t>,</w:t>
      </w:r>
      <w:r w:rsidRPr="12311200">
        <w:rPr>
          <w:rFonts w:ascii="Arial" w:hAnsi="Arial" w:cs="Arial"/>
          <w:sz w:val="24"/>
          <w:szCs w:val="24"/>
        </w:rPr>
        <w:t xml:space="preserve"> as well as international actors received much less scholarly attention. To fully understand policy processes, however, it is important to go beyond the nation state and to look at sub-national – </w:t>
      </w:r>
      <w:proofErr w:type="gramStart"/>
      <w:r w:rsidRPr="12311200">
        <w:rPr>
          <w:rFonts w:ascii="Arial" w:hAnsi="Arial" w:cs="Arial"/>
          <w:sz w:val="24"/>
          <w:szCs w:val="24"/>
        </w:rPr>
        <w:t>i.e.</w:t>
      </w:r>
      <w:proofErr w:type="gramEnd"/>
      <w:r w:rsidRPr="12311200">
        <w:rPr>
          <w:rFonts w:ascii="Arial" w:hAnsi="Arial" w:cs="Arial"/>
          <w:sz w:val="24"/>
          <w:szCs w:val="24"/>
        </w:rPr>
        <w:t xml:space="preserve"> regional and local – actors. A focus is given to mapping and measuring regional actors.</w:t>
      </w:r>
    </w:p>
    <w:p w14:paraId="4ABDF544" w14:textId="637FB298" w:rsidR="004B57E4" w:rsidRPr="001D3CBE" w:rsidRDefault="00867193" w:rsidP="12311200">
      <w:pPr>
        <w:jc w:val="both"/>
        <w:rPr>
          <w:rFonts w:ascii="Arial" w:hAnsi="Arial" w:cs="Arial"/>
          <w:sz w:val="24"/>
          <w:szCs w:val="24"/>
        </w:rPr>
      </w:pPr>
      <w:r w:rsidRPr="12311200">
        <w:rPr>
          <w:rFonts w:ascii="Arial" w:hAnsi="Arial" w:cs="Arial"/>
          <w:sz w:val="24"/>
          <w:szCs w:val="24"/>
        </w:rPr>
        <w:t xml:space="preserve">Multi-level governance not only subsumes sub-national actors, but also refers to </w:t>
      </w:r>
      <w:proofErr w:type="gramStart"/>
      <w:r w:rsidRPr="12311200">
        <w:rPr>
          <w:rFonts w:ascii="Arial" w:hAnsi="Arial" w:cs="Arial"/>
          <w:sz w:val="24"/>
          <w:szCs w:val="24"/>
        </w:rPr>
        <w:t>policy-making</w:t>
      </w:r>
      <w:proofErr w:type="gramEnd"/>
      <w:r w:rsidRPr="12311200">
        <w:rPr>
          <w:rFonts w:ascii="Arial" w:hAnsi="Arial" w:cs="Arial"/>
          <w:sz w:val="24"/>
          <w:szCs w:val="24"/>
        </w:rPr>
        <w:t xml:space="preserve"> at the international level. Looking at Europe, we will discuss the EU as a political actor as well as policy processes at the EU level. A focus of this week’s class is on the European Parliament – an institution that experienced many transformation processes throughout the history of the European Union. </w:t>
      </w:r>
    </w:p>
    <w:p w14:paraId="74771042" w14:textId="24FD9B7E" w:rsidR="004B57E4" w:rsidRDefault="004B57E4" w:rsidP="12311200">
      <w:pPr>
        <w:jc w:val="both"/>
        <w:rPr>
          <w:rFonts w:ascii="Arial" w:hAnsi="Arial" w:cs="Arial"/>
          <w:sz w:val="24"/>
          <w:szCs w:val="24"/>
          <w:u w:val="single"/>
        </w:rPr>
      </w:pPr>
      <w:r w:rsidRPr="12311200">
        <w:rPr>
          <w:rFonts w:ascii="Arial" w:hAnsi="Arial" w:cs="Arial"/>
          <w:sz w:val="24"/>
          <w:szCs w:val="24"/>
          <w:u w:val="single"/>
        </w:rPr>
        <w:t xml:space="preserve">Questions for </w:t>
      </w:r>
      <w:r w:rsidR="003211D3" w:rsidRPr="12311200">
        <w:rPr>
          <w:rFonts w:ascii="Arial" w:hAnsi="Arial" w:cs="Arial"/>
          <w:sz w:val="24"/>
          <w:szCs w:val="24"/>
          <w:u w:val="single"/>
        </w:rPr>
        <w:t>D</w:t>
      </w:r>
      <w:r w:rsidRPr="12311200">
        <w:rPr>
          <w:rFonts w:ascii="Arial" w:hAnsi="Arial" w:cs="Arial"/>
          <w:sz w:val="24"/>
          <w:szCs w:val="24"/>
          <w:u w:val="single"/>
        </w:rPr>
        <w:t>iscussion:</w:t>
      </w:r>
    </w:p>
    <w:p w14:paraId="3B8325B7" w14:textId="53EBFC03" w:rsidR="00A358B1" w:rsidRDefault="00A358B1" w:rsidP="12311200">
      <w:pPr>
        <w:pStyle w:val="ListParagraph"/>
        <w:numPr>
          <w:ilvl w:val="0"/>
          <w:numId w:val="28"/>
        </w:numPr>
        <w:jc w:val="both"/>
        <w:rPr>
          <w:rFonts w:ascii="Arial" w:hAnsi="Arial" w:cs="Arial"/>
          <w:sz w:val="24"/>
          <w:szCs w:val="24"/>
        </w:rPr>
      </w:pPr>
      <w:r w:rsidRPr="12311200">
        <w:rPr>
          <w:rFonts w:ascii="Arial" w:hAnsi="Arial" w:cs="Arial"/>
          <w:sz w:val="24"/>
          <w:szCs w:val="24"/>
        </w:rPr>
        <w:t>How are federalist countries structured?</w:t>
      </w:r>
    </w:p>
    <w:p w14:paraId="0AB5FEB9" w14:textId="7C9D497B" w:rsidR="00A358B1" w:rsidRDefault="00A358B1" w:rsidP="12311200">
      <w:pPr>
        <w:pStyle w:val="ListParagraph"/>
        <w:numPr>
          <w:ilvl w:val="0"/>
          <w:numId w:val="28"/>
        </w:numPr>
        <w:jc w:val="both"/>
        <w:rPr>
          <w:rFonts w:ascii="Arial" w:hAnsi="Arial" w:cs="Arial"/>
          <w:sz w:val="24"/>
          <w:szCs w:val="24"/>
        </w:rPr>
      </w:pPr>
      <w:r w:rsidRPr="12311200">
        <w:rPr>
          <w:rFonts w:ascii="Arial" w:hAnsi="Arial" w:cs="Arial"/>
          <w:sz w:val="24"/>
          <w:szCs w:val="24"/>
        </w:rPr>
        <w:t xml:space="preserve">How do regional actors affect </w:t>
      </w:r>
      <w:proofErr w:type="gramStart"/>
      <w:r w:rsidRPr="12311200">
        <w:rPr>
          <w:rFonts w:ascii="Arial" w:hAnsi="Arial" w:cs="Arial"/>
          <w:sz w:val="24"/>
          <w:szCs w:val="24"/>
        </w:rPr>
        <w:t>policy-making</w:t>
      </w:r>
      <w:proofErr w:type="gramEnd"/>
      <w:r w:rsidRPr="12311200">
        <w:rPr>
          <w:rFonts w:ascii="Arial" w:hAnsi="Arial" w:cs="Arial"/>
          <w:sz w:val="24"/>
          <w:szCs w:val="24"/>
        </w:rPr>
        <w:t>?</w:t>
      </w:r>
    </w:p>
    <w:p w14:paraId="0EAA0DB2" w14:textId="77777777" w:rsidR="00867193" w:rsidRDefault="00867193" w:rsidP="00867193">
      <w:pPr>
        <w:pStyle w:val="ListParagraph"/>
        <w:numPr>
          <w:ilvl w:val="0"/>
          <w:numId w:val="28"/>
        </w:numPr>
        <w:jc w:val="both"/>
        <w:rPr>
          <w:rFonts w:ascii="Arial" w:hAnsi="Arial" w:cs="Arial"/>
          <w:sz w:val="24"/>
          <w:szCs w:val="24"/>
        </w:rPr>
      </w:pPr>
      <w:r w:rsidRPr="12311200">
        <w:rPr>
          <w:rFonts w:ascii="Arial" w:hAnsi="Arial" w:cs="Arial"/>
          <w:sz w:val="24"/>
          <w:szCs w:val="24"/>
        </w:rPr>
        <w:t>What is the institutional structure of the European Union?</w:t>
      </w:r>
    </w:p>
    <w:p w14:paraId="14585942" w14:textId="77777777" w:rsidR="00867193" w:rsidRPr="008A3D1E" w:rsidRDefault="00867193" w:rsidP="00867193">
      <w:pPr>
        <w:pStyle w:val="ListParagraph"/>
        <w:numPr>
          <w:ilvl w:val="0"/>
          <w:numId w:val="28"/>
        </w:numPr>
        <w:jc w:val="both"/>
        <w:rPr>
          <w:rFonts w:ascii="Arial" w:hAnsi="Arial" w:cs="Arial"/>
          <w:sz w:val="24"/>
          <w:szCs w:val="24"/>
        </w:rPr>
      </w:pPr>
      <w:r w:rsidRPr="12311200">
        <w:rPr>
          <w:rFonts w:ascii="Arial" w:hAnsi="Arial" w:cs="Arial"/>
          <w:sz w:val="24"/>
          <w:szCs w:val="24"/>
        </w:rPr>
        <w:t>How powerful is the European Parliament?</w:t>
      </w:r>
    </w:p>
    <w:p w14:paraId="5C7FC963" w14:textId="65C62B30" w:rsidR="00A358B1" w:rsidRPr="00A358B1" w:rsidRDefault="00A358B1" w:rsidP="12311200">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74E0A9F5" w14:textId="06E9208C" w:rsidR="004B57E4" w:rsidRDefault="004B57E4" w:rsidP="12311200">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Loughlin, </w:t>
      </w:r>
      <w:r w:rsidR="001E3055" w:rsidRPr="12311200">
        <w:rPr>
          <w:rFonts w:ascii="Arial" w:eastAsia="Times New Roman" w:hAnsi="Arial" w:cs="Arial"/>
          <w:sz w:val="24"/>
          <w:szCs w:val="24"/>
        </w:rPr>
        <w:t>J.</w:t>
      </w:r>
      <w:r w:rsidRPr="12311200">
        <w:rPr>
          <w:rFonts w:ascii="Arial" w:eastAsia="Times New Roman" w:hAnsi="Arial" w:cs="Arial"/>
          <w:sz w:val="24"/>
          <w:szCs w:val="24"/>
        </w:rPr>
        <w:t xml:space="preserve"> (2017). Federal and </w:t>
      </w:r>
      <w:r w:rsidR="001E3055" w:rsidRPr="12311200">
        <w:rPr>
          <w:rFonts w:ascii="Arial" w:eastAsia="Times New Roman" w:hAnsi="Arial" w:cs="Arial"/>
          <w:sz w:val="24"/>
          <w:szCs w:val="24"/>
        </w:rPr>
        <w:t>L</w:t>
      </w:r>
      <w:r w:rsidRPr="12311200">
        <w:rPr>
          <w:rFonts w:ascii="Arial" w:eastAsia="Times New Roman" w:hAnsi="Arial" w:cs="Arial"/>
          <w:sz w:val="24"/>
          <w:szCs w:val="24"/>
        </w:rPr>
        <w:t xml:space="preserve">ocal </w:t>
      </w:r>
      <w:r w:rsidR="001E3055" w:rsidRPr="12311200">
        <w:rPr>
          <w:rFonts w:ascii="Arial" w:eastAsia="Times New Roman" w:hAnsi="Arial" w:cs="Arial"/>
          <w:sz w:val="24"/>
          <w:szCs w:val="24"/>
        </w:rPr>
        <w:t>G</w:t>
      </w:r>
      <w:r w:rsidRPr="12311200">
        <w:rPr>
          <w:rFonts w:ascii="Arial" w:eastAsia="Times New Roman" w:hAnsi="Arial" w:cs="Arial"/>
          <w:sz w:val="24"/>
          <w:szCs w:val="24"/>
        </w:rPr>
        <w:t xml:space="preserve">overnment </w:t>
      </w:r>
      <w:r w:rsidR="001E3055" w:rsidRPr="12311200">
        <w:rPr>
          <w:rFonts w:ascii="Arial" w:eastAsia="Times New Roman" w:hAnsi="Arial" w:cs="Arial"/>
          <w:sz w:val="24"/>
          <w:szCs w:val="24"/>
        </w:rPr>
        <w:t>I</w:t>
      </w:r>
      <w:r w:rsidRPr="12311200">
        <w:rPr>
          <w:rFonts w:ascii="Arial" w:eastAsia="Times New Roman" w:hAnsi="Arial" w:cs="Arial"/>
          <w:sz w:val="24"/>
          <w:szCs w:val="24"/>
        </w:rPr>
        <w:t xml:space="preserve">nstitutions, in: </w:t>
      </w:r>
      <w:proofErr w:type="spellStart"/>
      <w:r w:rsidRPr="12311200">
        <w:rPr>
          <w:rFonts w:ascii="Arial" w:eastAsia="Times New Roman" w:hAnsi="Arial" w:cs="Arial"/>
          <w:sz w:val="24"/>
          <w:szCs w:val="24"/>
        </w:rPr>
        <w:t>Caramani</w:t>
      </w:r>
      <w:proofErr w:type="spellEnd"/>
      <w:r w:rsidR="001E3055" w:rsidRPr="12311200">
        <w:rPr>
          <w:rFonts w:ascii="Arial" w:eastAsia="Times New Roman" w:hAnsi="Arial" w:cs="Arial"/>
          <w:sz w:val="24"/>
          <w:szCs w:val="24"/>
        </w:rPr>
        <w:t>, D.</w:t>
      </w:r>
      <w:r w:rsidRPr="12311200">
        <w:rPr>
          <w:rFonts w:ascii="Arial" w:eastAsia="Times New Roman" w:hAnsi="Arial" w:cs="Arial"/>
          <w:sz w:val="24"/>
          <w:szCs w:val="24"/>
        </w:rPr>
        <w:t xml:space="preserve"> (</w:t>
      </w:r>
      <w:r w:rsidR="001E3055" w:rsidRPr="12311200">
        <w:rPr>
          <w:rFonts w:ascii="Arial" w:eastAsia="Times New Roman" w:hAnsi="Arial" w:cs="Arial"/>
          <w:sz w:val="24"/>
          <w:szCs w:val="24"/>
        </w:rPr>
        <w:t>ed</w:t>
      </w:r>
      <w:r w:rsidRPr="12311200">
        <w:rPr>
          <w:rFonts w:ascii="Arial" w:eastAsia="Times New Roman" w:hAnsi="Arial" w:cs="Arial"/>
          <w:sz w:val="24"/>
          <w:szCs w:val="24"/>
        </w:rPr>
        <w:t xml:space="preserve">.). </w:t>
      </w:r>
      <w:r w:rsidRPr="12311200">
        <w:rPr>
          <w:rFonts w:ascii="Arial" w:eastAsia="Times New Roman" w:hAnsi="Arial" w:cs="Arial"/>
          <w:i/>
          <w:iCs/>
          <w:sz w:val="24"/>
          <w:szCs w:val="24"/>
        </w:rPr>
        <w:t>Comparative Politics</w:t>
      </w:r>
      <w:r w:rsidR="001E3055" w:rsidRPr="12311200">
        <w:rPr>
          <w:rFonts w:ascii="Arial" w:eastAsia="Times New Roman" w:hAnsi="Arial" w:cs="Arial"/>
          <w:sz w:val="24"/>
          <w:szCs w:val="24"/>
        </w:rPr>
        <w:t>.</w:t>
      </w:r>
      <w:r w:rsidRPr="12311200">
        <w:rPr>
          <w:rFonts w:ascii="Arial" w:eastAsia="Times New Roman" w:hAnsi="Arial" w:cs="Arial"/>
          <w:sz w:val="24"/>
          <w:szCs w:val="24"/>
        </w:rPr>
        <w:t xml:space="preserve"> Oxford: Oxford University Press, 188-204.</w:t>
      </w:r>
    </w:p>
    <w:p w14:paraId="58CA19CA" w14:textId="77777777" w:rsidR="004B57E4" w:rsidRDefault="004B57E4" w:rsidP="12311200">
      <w:pPr>
        <w:spacing w:after="0" w:line="240" w:lineRule="auto"/>
        <w:jc w:val="both"/>
        <w:rPr>
          <w:rFonts w:ascii="Arial" w:eastAsia="Times New Roman" w:hAnsi="Arial" w:cs="Arial"/>
          <w:sz w:val="24"/>
          <w:szCs w:val="24"/>
        </w:rPr>
      </w:pPr>
    </w:p>
    <w:p w14:paraId="3A1647B9" w14:textId="2E050437" w:rsidR="000151C9" w:rsidRDefault="000151C9" w:rsidP="00867193">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Marks, </w:t>
      </w:r>
      <w:r w:rsidR="001E3055" w:rsidRPr="12311200">
        <w:rPr>
          <w:rFonts w:ascii="Arial" w:eastAsia="Times New Roman" w:hAnsi="Arial" w:cs="Arial"/>
          <w:sz w:val="24"/>
          <w:szCs w:val="24"/>
        </w:rPr>
        <w:t>G.</w:t>
      </w:r>
      <w:r w:rsidRPr="12311200">
        <w:rPr>
          <w:rFonts w:ascii="Arial" w:eastAsia="Times New Roman" w:hAnsi="Arial" w:cs="Arial"/>
          <w:sz w:val="24"/>
          <w:szCs w:val="24"/>
        </w:rPr>
        <w:t xml:space="preserve">, </w:t>
      </w:r>
      <w:proofErr w:type="spellStart"/>
      <w:r w:rsidRPr="12311200">
        <w:rPr>
          <w:rFonts w:ascii="Arial" w:eastAsia="Times New Roman" w:hAnsi="Arial" w:cs="Arial"/>
          <w:sz w:val="24"/>
          <w:szCs w:val="24"/>
        </w:rPr>
        <w:t>Hooghe</w:t>
      </w:r>
      <w:proofErr w:type="spellEnd"/>
      <w:r w:rsidRPr="12311200">
        <w:rPr>
          <w:rFonts w:ascii="Arial" w:eastAsia="Times New Roman" w:hAnsi="Arial" w:cs="Arial"/>
          <w:sz w:val="24"/>
          <w:szCs w:val="24"/>
        </w:rPr>
        <w:t xml:space="preserve">, </w:t>
      </w:r>
      <w:r w:rsidR="001E3055" w:rsidRPr="12311200">
        <w:rPr>
          <w:rFonts w:ascii="Arial" w:eastAsia="Times New Roman" w:hAnsi="Arial" w:cs="Arial"/>
          <w:sz w:val="24"/>
          <w:szCs w:val="24"/>
        </w:rPr>
        <w:t>L.</w:t>
      </w:r>
      <w:r w:rsidRPr="12311200">
        <w:rPr>
          <w:rFonts w:ascii="Arial" w:eastAsia="Times New Roman" w:hAnsi="Arial" w:cs="Arial"/>
          <w:sz w:val="24"/>
          <w:szCs w:val="24"/>
        </w:rPr>
        <w:t xml:space="preserve"> &amp; </w:t>
      </w:r>
      <w:proofErr w:type="spellStart"/>
      <w:r w:rsidRPr="12311200">
        <w:rPr>
          <w:rFonts w:ascii="Arial" w:eastAsia="Times New Roman" w:hAnsi="Arial" w:cs="Arial"/>
          <w:sz w:val="24"/>
          <w:szCs w:val="24"/>
        </w:rPr>
        <w:t>Schakel</w:t>
      </w:r>
      <w:proofErr w:type="spellEnd"/>
      <w:r w:rsidR="001E3055" w:rsidRPr="12311200">
        <w:rPr>
          <w:rFonts w:ascii="Arial" w:eastAsia="Times New Roman" w:hAnsi="Arial" w:cs="Arial"/>
          <w:sz w:val="24"/>
          <w:szCs w:val="24"/>
        </w:rPr>
        <w:t xml:space="preserve"> A.H.</w:t>
      </w:r>
      <w:r w:rsidRPr="12311200">
        <w:rPr>
          <w:rFonts w:ascii="Arial" w:eastAsia="Times New Roman" w:hAnsi="Arial" w:cs="Arial"/>
          <w:sz w:val="24"/>
          <w:szCs w:val="24"/>
        </w:rPr>
        <w:t xml:space="preserve"> (2008). Patterns of Regional Authority, </w:t>
      </w:r>
      <w:r w:rsidRPr="12311200">
        <w:rPr>
          <w:rFonts w:ascii="Arial" w:eastAsia="Times New Roman" w:hAnsi="Arial" w:cs="Arial"/>
          <w:i/>
          <w:iCs/>
          <w:sz w:val="24"/>
          <w:szCs w:val="24"/>
        </w:rPr>
        <w:t>Regional &amp; Federal Studies</w:t>
      </w:r>
      <w:r w:rsidRPr="12311200">
        <w:rPr>
          <w:rFonts w:ascii="Arial" w:eastAsia="Times New Roman" w:hAnsi="Arial" w:cs="Arial"/>
          <w:sz w:val="24"/>
          <w:szCs w:val="24"/>
        </w:rPr>
        <w:t xml:space="preserve"> 18(2-3)</w:t>
      </w:r>
      <w:r w:rsidR="001E3055" w:rsidRPr="12311200">
        <w:rPr>
          <w:rFonts w:ascii="Arial" w:eastAsia="Times New Roman" w:hAnsi="Arial" w:cs="Arial"/>
          <w:sz w:val="24"/>
          <w:szCs w:val="24"/>
        </w:rPr>
        <w:t>,</w:t>
      </w:r>
      <w:r w:rsidRPr="12311200">
        <w:rPr>
          <w:rFonts w:ascii="Arial" w:eastAsia="Times New Roman" w:hAnsi="Arial" w:cs="Arial"/>
          <w:sz w:val="24"/>
          <w:szCs w:val="24"/>
        </w:rPr>
        <w:t xml:space="preserve"> 167-181.</w:t>
      </w:r>
    </w:p>
    <w:p w14:paraId="117F72F2" w14:textId="77777777" w:rsidR="00867193" w:rsidRDefault="00867193" w:rsidP="00867193">
      <w:pPr>
        <w:spacing w:after="0" w:line="240" w:lineRule="auto"/>
        <w:jc w:val="both"/>
        <w:rPr>
          <w:rFonts w:ascii="Arial" w:eastAsia="Times New Roman" w:hAnsi="Arial" w:cs="Arial"/>
          <w:sz w:val="24"/>
          <w:szCs w:val="24"/>
        </w:rPr>
      </w:pPr>
    </w:p>
    <w:p w14:paraId="7313F0A0" w14:textId="77777777" w:rsidR="00867193" w:rsidRDefault="00867193" w:rsidP="00867193">
      <w:pPr>
        <w:jc w:val="both"/>
        <w:rPr>
          <w:rFonts w:ascii="Arial" w:hAnsi="Arial" w:cs="Arial"/>
          <w:sz w:val="24"/>
          <w:szCs w:val="24"/>
        </w:rPr>
      </w:pPr>
      <w:proofErr w:type="spellStart"/>
      <w:r w:rsidRPr="00867193">
        <w:rPr>
          <w:rFonts w:ascii="Arial" w:hAnsi="Arial" w:cs="Arial"/>
          <w:sz w:val="24"/>
          <w:szCs w:val="24"/>
          <w:lang w:val="nl-NL"/>
        </w:rPr>
        <w:t>Roederer-Rynning</w:t>
      </w:r>
      <w:proofErr w:type="spellEnd"/>
      <w:r w:rsidRPr="00867193">
        <w:rPr>
          <w:rFonts w:ascii="Arial" w:hAnsi="Arial" w:cs="Arial"/>
          <w:sz w:val="24"/>
          <w:szCs w:val="24"/>
          <w:lang w:val="nl-NL"/>
        </w:rPr>
        <w:t xml:space="preserve"> C. &amp; </w:t>
      </w:r>
      <w:proofErr w:type="spellStart"/>
      <w:r w:rsidRPr="00867193">
        <w:rPr>
          <w:rFonts w:ascii="Arial" w:hAnsi="Arial" w:cs="Arial"/>
          <w:sz w:val="24"/>
          <w:szCs w:val="24"/>
          <w:lang w:val="nl-NL"/>
        </w:rPr>
        <w:t>Greenwood</w:t>
      </w:r>
      <w:proofErr w:type="spellEnd"/>
      <w:r w:rsidRPr="00867193">
        <w:rPr>
          <w:rFonts w:ascii="Arial" w:hAnsi="Arial" w:cs="Arial"/>
          <w:sz w:val="24"/>
          <w:szCs w:val="24"/>
          <w:lang w:val="nl-NL"/>
        </w:rPr>
        <w:t xml:space="preserve"> J. (2017). </w:t>
      </w:r>
      <w:r w:rsidRPr="12311200">
        <w:rPr>
          <w:rFonts w:ascii="Arial" w:hAnsi="Arial" w:cs="Arial"/>
          <w:sz w:val="24"/>
          <w:szCs w:val="24"/>
        </w:rPr>
        <w:t xml:space="preserve">The European Parliament as a Developing Legislature: Coming of Age in </w:t>
      </w:r>
      <w:proofErr w:type="spellStart"/>
      <w:r w:rsidRPr="12311200">
        <w:rPr>
          <w:rFonts w:ascii="Arial" w:hAnsi="Arial" w:cs="Arial"/>
          <w:sz w:val="24"/>
          <w:szCs w:val="24"/>
        </w:rPr>
        <w:t>Trilogues</w:t>
      </w:r>
      <w:proofErr w:type="spellEnd"/>
      <w:r w:rsidRPr="12311200">
        <w:rPr>
          <w:rFonts w:ascii="Arial" w:hAnsi="Arial" w:cs="Arial"/>
          <w:sz w:val="24"/>
          <w:szCs w:val="24"/>
        </w:rPr>
        <w:t xml:space="preserve">? </w:t>
      </w:r>
      <w:r w:rsidRPr="12311200">
        <w:rPr>
          <w:rFonts w:ascii="Arial" w:hAnsi="Arial" w:cs="Arial"/>
          <w:i/>
          <w:iCs/>
          <w:sz w:val="24"/>
          <w:szCs w:val="24"/>
        </w:rPr>
        <w:t>Journal of European Public Policy</w:t>
      </w:r>
      <w:r w:rsidRPr="12311200">
        <w:rPr>
          <w:rFonts w:ascii="Arial" w:hAnsi="Arial" w:cs="Arial"/>
          <w:sz w:val="24"/>
          <w:szCs w:val="24"/>
        </w:rPr>
        <w:t xml:space="preserve"> 24(5), 735-754.</w:t>
      </w:r>
    </w:p>
    <w:p w14:paraId="5F030E74" w14:textId="77777777" w:rsidR="00867193" w:rsidRDefault="00867193" w:rsidP="00867193">
      <w:pPr>
        <w:spacing w:after="0" w:line="240" w:lineRule="auto"/>
        <w:jc w:val="both"/>
        <w:rPr>
          <w:rFonts w:ascii="Arial" w:eastAsia="Times New Roman" w:hAnsi="Arial" w:cs="Arial"/>
          <w:sz w:val="24"/>
          <w:szCs w:val="24"/>
        </w:rPr>
      </w:pPr>
      <w:r w:rsidRPr="12311200">
        <w:rPr>
          <w:rFonts w:ascii="Arial" w:eastAsia="Times New Roman" w:hAnsi="Arial" w:cs="Arial"/>
          <w:sz w:val="24"/>
          <w:szCs w:val="24"/>
        </w:rPr>
        <w:t xml:space="preserve">Hix, S. (2020). The EU as a New Political System, in: </w:t>
      </w:r>
      <w:proofErr w:type="spellStart"/>
      <w:r w:rsidRPr="12311200">
        <w:rPr>
          <w:rFonts w:ascii="Arial" w:eastAsia="Times New Roman" w:hAnsi="Arial" w:cs="Arial"/>
          <w:sz w:val="24"/>
          <w:szCs w:val="24"/>
        </w:rPr>
        <w:t>Caramani</w:t>
      </w:r>
      <w:proofErr w:type="spellEnd"/>
      <w:r w:rsidRPr="12311200">
        <w:rPr>
          <w:rFonts w:ascii="Arial" w:eastAsia="Times New Roman" w:hAnsi="Arial" w:cs="Arial"/>
          <w:sz w:val="24"/>
          <w:szCs w:val="24"/>
        </w:rPr>
        <w:t>, D. (ed</w:t>
      </w:r>
      <w:r w:rsidRPr="12311200">
        <w:rPr>
          <w:rFonts w:ascii="Arial" w:eastAsia="Times New Roman" w:hAnsi="Arial" w:cs="Arial"/>
          <w:i/>
          <w:iCs/>
          <w:sz w:val="24"/>
          <w:szCs w:val="24"/>
        </w:rPr>
        <w:t>.)</w:t>
      </w:r>
      <w:r w:rsidRPr="12311200">
        <w:rPr>
          <w:rFonts w:ascii="Arial" w:eastAsia="Times New Roman" w:hAnsi="Arial" w:cs="Arial"/>
          <w:sz w:val="24"/>
          <w:szCs w:val="24"/>
        </w:rPr>
        <w:t>:</w:t>
      </w:r>
      <w:r w:rsidRPr="12311200">
        <w:rPr>
          <w:rFonts w:ascii="Arial" w:eastAsia="Times New Roman" w:hAnsi="Arial" w:cs="Arial"/>
          <w:i/>
          <w:iCs/>
          <w:sz w:val="24"/>
          <w:szCs w:val="24"/>
        </w:rPr>
        <w:t xml:space="preserve"> Comparative Politics</w:t>
      </w:r>
      <w:r w:rsidRPr="12311200">
        <w:rPr>
          <w:rFonts w:ascii="Arial" w:eastAsia="Times New Roman" w:hAnsi="Arial" w:cs="Arial"/>
          <w:sz w:val="24"/>
          <w:szCs w:val="24"/>
        </w:rPr>
        <w:t>. Oxford: Oxford University Press, 419-438.</w:t>
      </w:r>
    </w:p>
    <w:p w14:paraId="7C94C9F0" w14:textId="77777777" w:rsidR="00867193" w:rsidRDefault="00867193" w:rsidP="12311200">
      <w:pPr>
        <w:spacing w:line="240" w:lineRule="auto"/>
        <w:jc w:val="both"/>
        <w:rPr>
          <w:rFonts w:ascii="Arial" w:eastAsia="Times New Roman" w:hAnsi="Arial" w:cs="Arial"/>
          <w:sz w:val="24"/>
          <w:szCs w:val="24"/>
        </w:rPr>
      </w:pPr>
    </w:p>
    <w:p w14:paraId="7436EC76" w14:textId="77777777" w:rsidR="004B57E4" w:rsidRDefault="004B57E4" w:rsidP="12311200">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7A1A55C9" w14:textId="227DED2E" w:rsidR="004B57E4" w:rsidRDefault="004B57E4" w:rsidP="12311200">
      <w:pPr>
        <w:jc w:val="both"/>
        <w:rPr>
          <w:rFonts w:ascii="Arial" w:hAnsi="Arial" w:cs="Arial"/>
          <w:sz w:val="24"/>
          <w:szCs w:val="24"/>
        </w:rPr>
      </w:pPr>
      <w:proofErr w:type="spellStart"/>
      <w:r w:rsidRPr="00C424F7">
        <w:rPr>
          <w:rFonts w:ascii="Arial" w:hAnsi="Arial" w:cs="Arial"/>
          <w:sz w:val="24"/>
          <w:szCs w:val="24"/>
          <w:lang w:val="nl-NL"/>
        </w:rPr>
        <w:t>Hooghe</w:t>
      </w:r>
      <w:proofErr w:type="spellEnd"/>
      <w:r w:rsidRPr="00C424F7">
        <w:rPr>
          <w:rFonts w:ascii="Arial" w:hAnsi="Arial" w:cs="Arial"/>
          <w:sz w:val="24"/>
          <w:szCs w:val="24"/>
          <w:lang w:val="nl-NL"/>
        </w:rPr>
        <w:t xml:space="preserve">, </w:t>
      </w:r>
      <w:r w:rsidR="001E3055" w:rsidRPr="00C424F7">
        <w:rPr>
          <w:rFonts w:ascii="Arial" w:hAnsi="Arial" w:cs="Arial"/>
          <w:sz w:val="24"/>
          <w:szCs w:val="24"/>
          <w:lang w:val="nl-NL"/>
        </w:rPr>
        <w:t>L.</w:t>
      </w:r>
      <w:r w:rsidRPr="00C424F7">
        <w:rPr>
          <w:rFonts w:ascii="Arial" w:hAnsi="Arial" w:cs="Arial"/>
          <w:sz w:val="24"/>
          <w:szCs w:val="24"/>
          <w:lang w:val="nl-NL"/>
        </w:rPr>
        <w:t xml:space="preserve">, Marks, </w:t>
      </w:r>
      <w:r w:rsidR="001E3055" w:rsidRPr="00C424F7">
        <w:rPr>
          <w:rFonts w:ascii="Arial" w:hAnsi="Arial" w:cs="Arial"/>
          <w:sz w:val="24"/>
          <w:szCs w:val="24"/>
          <w:lang w:val="nl-NL"/>
        </w:rPr>
        <w:t>G.</w:t>
      </w:r>
      <w:r w:rsidRPr="00C424F7">
        <w:rPr>
          <w:rFonts w:ascii="Arial" w:hAnsi="Arial" w:cs="Arial"/>
          <w:sz w:val="24"/>
          <w:szCs w:val="24"/>
          <w:lang w:val="nl-NL"/>
        </w:rPr>
        <w:t xml:space="preserve"> &amp; Schakel</w:t>
      </w:r>
      <w:r w:rsidR="001E3055" w:rsidRPr="00C424F7">
        <w:rPr>
          <w:rFonts w:ascii="Arial" w:hAnsi="Arial" w:cs="Arial"/>
          <w:sz w:val="24"/>
          <w:szCs w:val="24"/>
          <w:lang w:val="nl-NL"/>
        </w:rPr>
        <w:t xml:space="preserve"> A.H.</w:t>
      </w:r>
      <w:r w:rsidRPr="00C424F7">
        <w:rPr>
          <w:rFonts w:ascii="Arial" w:hAnsi="Arial" w:cs="Arial"/>
          <w:sz w:val="24"/>
          <w:szCs w:val="24"/>
          <w:lang w:val="nl-NL"/>
        </w:rPr>
        <w:t xml:space="preserve"> (2008). </w:t>
      </w:r>
      <w:r w:rsidRPr="12311200">
        <w:rPr>
          <w:rFonts w:ascii="Arial" w:hAnsi="Arial" w:cs="Arial"/>
          <w:sz w:val="24"/>
          <w:szCs w:val="24"/>
        </w:rPr>
        <w:t xml:space="preserve">Operationalizing Regional Authority: A Coding Scheme for 42 Countries, 1950-2006, </w:t>
      </w:r>
      <w:r w:rsidRPr="12311200">
        <w:rPr>
          <w:rFonts w:ascii="Arial" w:hAnsi="Arial" w:cs="Arial"/>
          <w:i/>
          <w:iCs/>
          <w:sz w:val="24"/>
          <w:szCs w:val="24"/>
        </w:rPr>
        <w:t>Regional &amp; Federal Studies</w:t>
      </w:r>
      <w:r w:rsidRPr="12311200">
        <w:rPr>
          <w:rFonts w:ascii="Arial" w:hAnsi="Arial" w:cs="Arial"/>
          <w:sz w:val="24"/>
          <w:szCs w:val="24"/>
        </w:rPr>
        <w:t xml:space="preserve"> 18(2-3)</w:t>
      </w:r>
      <w:r w:rsidR="001E3055" w:rsidRPr="12311200">
        <w:rPr>
          <w:rFonts w:ascii="Arial" w:hAnsi="Arial" w:cs="Arial"/>
          <w:sz w:val="24"/>
          <w:szCs w:val="24"/>
        </w:rPr>
        <w:t>,</w:t>
      </w:r>
      <w:r w:rsidRPr="12311200">
        <w:rPr>
          <w:rFonts w:ascii="Arial" w:hAnsi="Arial" w:cs="Arial"/>
          <w:sz w:val="24"/>
          <w:szCs w:val="24"/>
        </w:rPr>
        <w:t xml:space="preserve"> 123-142.</w:t>
      </w:r>
    </w:p>
    <w:p w14:paraId="32040EB4" w14:textId="3DD57E7B" w:rsidR="000151C9" w:rsidRDefault="001E3055" w:rsidP="12311200">
      <w:pPr>
        <w:spacing w:after="0" w:line="240" w:lineRule="auto"/>
        <w:jc w:val="both"/>
        <w:rPr>
          <w:rFonts w:ascii="Arial" w:eastAsia="Times New Roman" w:hAnsi="Arial" w:cs="Arial"/>
          <w:sz w:val="24"/>
          <w:szCs w:val="24"/>
        </w:rPr>
      </w:pPr>
      <w:proofErr w:type="spellStart"/>
      <w:r w:rsidRPr="00C424F7">
        <w:rPr>
          <w:rFonts w:ascii="Arial" w:hAnsi="Arial" w:cs="Arial"/>
          <w:sz w:val="24"/>
          <w:szCs w:val="24"/>
          <w:lang w:val="nl-NL"/>
        </w:rPr>
        <w:t>Hooghe</w:t>
      </w:r>
      <w:proofErr w:type="spellEnd"/>
      <w:r w:rsidRPr="00C424F7">
        <w:rPr>
          <w:rFonts w:ascii="Arial" w:hAnsi="Arial" w:cs="Arial"/>
          <w:sz w:val="24"/>
          <w:szCs w:val="24"/>
          <w:lang w:val="nl-NL"/>
        </w:rPr>
        <w:t xml:space="preserve">, L., Marks, G. &amp; Schakel A.H. </w:t>
      </w:r>
      <w:r w:rsidR="000151C9" w:rsidRPr="00C424F7">
        <w:rPr>
          <w:rFonts w:ascii="Arial" w:eastAsia="Times New Roman" w:hAnsi="Arial" w:cs="Arial"/>
          <w:sz w:val="24"/>
          <w:szCs w:val="24"/>
          <w:lang w:val="nl-NL"/>
        </w:rPr>
        <w:t xml:space="preserve">(2020). </w:t>
      </w:r>
      <w:r w:rsidR="000151C9" w:rsidRPr="00FD58B5">
        <w:rPr>
          <w:rFonts w:ascii="Arial" w:eastAsia="Times New Roman" w:hAnsi="Arial" w:cs="Arial"/>
          <w:sz w:val="24"/>
          <w:szCs w:val="24"/>
          <w:lang w:val="it-IT"/>
        </w:rPr>
        <w:t>Multilevel Governance, in: Caramani</w:t>
      </w:r>
      <w:r w:rsidRPr="00FD58B5">
        <w:rPr>
          <w:rFonts w:ascii="Arial" w:eastAsia="Times New Roman" w:hAnsi="Arial" w:cs="Arial"/>
          <w:sz w:val="24"/>
          <w:szCs w:val="24"/>
          <w:lang w:val="it-IT"/>
        </w:rPr>
        <w:t xml:space="preserve">, D. </w:t>
      </w:r>
      <w:r w:rsidR="000151C9" w:rsidRPr="00FD58B5">
        <w:rPr>
          <w:rFonts w:ascii="Arial" w:eastAsia="Times New Roman" w:hAnsi="Arial" w:cs="Arial"/>
          <w:sz w:val="24"/>
          <w:szCs w:val="24"/>
          <w:lang w:val="it-IT"/>
        </w:rPr>
        <w:t>(</w:t>
      </w:r>
      <w:r w:rsidRPr="00FD58B5">
        <w:rPr>
          <w:rFonts w:ascii="Arial" w:eastAsia="Times New Roman" w:hAnsi="Arial" w:cs="Arial"/>
          <w:sz w:val="24"/>
          <w:szCs w:val="24"/>
          <w:lang w:val="it-IT"/>
        </w:rPr>
        <w:t>ed</w:t>
      </w:r>
      <w:r w:rsidR="000151C9" w:rsidRPr="00FD58B5">
        <w:rPr>
          <w:rFonts w:ascii="Arial" w:eastAsia="Times New Roman" w:hAnsi="Arial" w:cs="Arial"/>
          <w:sz w:val="24"/>
          <w:szCs w:val="24"/>
          <w:lang w:val="it-IT"/>
        </w:rPr>
        <w:t>.)</w:t>
      </w:r>
      <w:r w:rsidRPr="00FD58B5">
        <w:rPr>
          <w:rFonts w:ascii="Arial" w:eastAsia="Times New Roman" w:hAnsi="Arial" w:cs="Arial"/>
          <w:sz w:val="24"/>
          <w:szCs w:val="24"/>
          <w:lang w:val="it-IT"/>
        </w:rPr>
        <w:t>:</w:t>
      </w:r>
      <w:r w:rsidR="000151C9" w:rsidRPr="00FD58B5">
        <w:rPr>
          <w:rFonts w:ascii="Arial" w:eastAsia="Times New Roman" w:hAnsi="Arial" w:cs="Arial"/>
          <w:sz w:val="24"/>
          <w:szCs w:val="24"/>
          <w:lang w:val="it-IT"/>
        </w:rPr>
        <w:t xml:space="preserve"> </w:t>
      </w:r>
      <w:r w:rsidR="000151C9" w:rsidRPr="00FD58B5">
        <w:rPr>
          <w:rFonts w:ascii="Arial" w:eastAsia="Times New Roman" w:hAnsi="Arial" w:cs="Arial"/>
          <w:i/>
          <w:iCs/>
          <w:sz w:val="24"/>
          <w:szCs w:val="24"/>
          <w:lang w:val="it-IT"/>
        </w:rPr>
        <w:t xml:space="preserve">Comparative </w:t>
      </w:r>
      <w:proofErr w:type="spellStart"/>
      <w:r w:rsidR="000151C9" w:rsidRPr="00FD58B5">
        <w:rPr>
          <w:rFonts w:ascii="Arial" w:eastAsia="Times New Roman" w:hAnsi="Arial" w:cs="Arial"/>
          <w:i/>
          <w:iCs/>
          <w:sz w:val="24"/>
          <w:szCs w:val="24"/>
          <w:lang w:val="it-IT"/>
        </w:rPr>
        <w:t>Politics</w:t>
      </w:r>
      <w:proofErr w:type="spellEnd"/>
      <w:r w:rsidRPr="00FD58B5">
        <w:rPr>
          <w:rFonts w:ascii="Arial" w:eastAsia="Times New Roman" w:hAnsi="Arial" w:cs="Arial"/>
          <w:sz w:val="24"/>
          <w:szCs w:val="24"/>
          <w:lang w:val="it-IT"/>
        </w:rPr>
        <w:t>.</w:t>
      </w:r>
      <w:r w:rsidR="000151C9" w:rsidRPr="00FD58B5">
        <w:rPr>
          <w:rFonts w:ascii="Arial" w:eastAsia="Times New Roman" w:hAnsi="Arial" w:cs="Arial"/>
          <w:sz w:val="24"/>
          <w:szCs w:val="24"/>
          <w:lang w:val="it-IT"/>
        </w:rPr>
        <w:t xml:space="preserve"> </w:t>
      </w:r>
      <w:r w:rsidR="000151C9" w:rsidRPr="12311200">
        <w:rPr>
          <w:rFonts w:ascii="Arial" w:eastAsia="Times New Roman" w:hAnsi="Arial" w:cs="Arial"/>
          <w:sz w:val="24"/>
          <w:szCs w:val="24"/>
        </w:rPr>
        <w:t>Oxford: Oxford University Press, 193-210.</w:t>
      </w:r>
    </w:p>
    <w:p w14:paraId="42620DEC" w14:textId="77777777" w:rsidR="00867193" w:rsidRDefault="00867193" w:rsidP="12311200">
      <w:pPr>
        <w:spacing w:after="0" w:line="240" w:lineRule="auto"/>
        <w:jc w:val="both"/>
        <w:rPr>
          <w:rFonts w:ascii="Arial" w:eastAsia="Times New Roman" w:hAnsi="Arial" w:cs="Arial"/>
          <w:sz w:val="24"/>
          <w:szCs w:val="24"/>
        </w:rPr>
      </w:pPr>
    </w:p>
    <w:p w14:paraId="7EC2DE9D" w14:textId="77777777" w:rsidR="00867193" w:rsidRDefault="00867193" w:rsidP="00867193">
      <w:pPr>
        <w:jc w:val="both"/>
        <w:rPr>
          <w:rFonts w:ascii="Arial" w:hAnsi="Arial" w:cs="Arial"/>
          <w:sz w:val="24"/>
          <w:szCs w:val="24"/>
        </w:rPr>
      </w:pPr>
      <w:proofErr w:type="spellStart"/>
      <w:r w:rsidRPr="12311200">
        <w:rPr>
          <w:rFonts w:ascii="Arial" w:hAnsi="Arial" w:cs="Arial"/>
          <w:sz w:val="24"/>
          <w:szCs w:val="24"/>
        </w:rPr>
        <w:t>Bressanelli</w:t>
      </w:r>
      <w:proofErr w:type="spellEnd"/>
      <w:r w:rsidRPr="12311200">
        <w:rPr>
          <w:rFonts w:ascii="Arial" w:hAnsi="Arial" w:cs="Arial"/>
          <w:sz w:val="24"/>
          <w:szCs w:val="24"/>
        </w:rPr>
        <w:t xml:space="preserve"> E. &amp; </w:t>
      </w:r>
      <w:proofErr w:type="spellStart"/>
      <w:r w:rsidRPr="12311200">
        <w:rPr>
          <w:rFonts w:ascii="Arial" w:hAnsi="Arial" w:cs="Arial"/>
          <w:sz w:val="24"/>
          <w:szCs w:val="24"/>
        </w:rPr>
        <w:t>Chelotti</w:t>
      </w:r>
      <w:proofErr w:type="spellEnd"/>
      <w:r w:rsidRPr="12311200">
        <w:rPr>
          <w:rFonts w:ascii="Arial" w:hAnsi="Arial" w:cs="Arial"/>
          <w:sz w:val="24"/>
          <w:szCs w:val="24"/>
        </w:rPr>
        <w:t xml:space="preserve"> N. (2018). The European Parliament and Economic Governance: Explaining a Case of Limited Influence. </w:t>
      </w:r>
      <w:r w:rsidRPr="12311200">
        <w:rPr>
          <w:rFonts w:ascii="Arial" w:hAnsi="Arial" w:cs="Arial"/>
          <w:i/>
          <w:iCs/>
          <w:sz w:val="24"/>
          <w:szCs w:val="24"/>
        </w:rPr>
        <w:t>The Journal of Legislative Studies</w:t>
      </w:r>
      <w:r w:rsidRPr="12311200">
        <w:rPr>
          <w:rFonts w:ascii="Arial" w:hAnsi="Arial" w:cs="Arial"/>
          <w:sz w:val="24"/>
          <w:szCs w:val="24"/>
        </w:rPr>
        <w:t xml:space="preserve"> 24(1), 72-89.</w:t>
      </w:r>
    </w:p>
    <w:p w14:paraId="647165BA" w14:textId="17512EC5" w:rsidR="005877C8" w:rsidRDefault="00867193" w:rsidP="00867193">
      <w:pPr>
        <w:rPr>
          <w:rFonts w:ascii="Arial" w:hAnsi="Arial" w:cs="Arial"/>
          <w:b/>
          <w:color w:val="00B0F0"/>
          <w:sz w:val="24"/>
          <w:szCs w:val="24"/>
        </w:rPr>
      </w:pPr>
      <w:r>
        <w:rPr>
          <w:rFonts w:ascii="Arial" w:hAnsi="Arial" w:cs="Arial"/>
          <w:b/>
          <w:color w:val="00B0F0"/>
          <w:sz w:val="24"/>
          <w:szCs w:val="24"/>
        </w:rPr>
        <w:lastRenderedPageBreak/>
        <w:t xml:space="preserve">11. Institution and </w:t>
      </w:r>
      <w:r w:rsidR="00C56F86">
        <w:rPr>
          <w:rFonts w:ascii="Arial" w:hAnsi="Arial" w:cs="Arial"/>
          <w:b/>
          <w:color w:val="00B0F0"/>
          <w:sz w:val="24"/>
          <w:szCs w:val="24"/>
        </w:rPr>
        <w:t>a</w:t>
      </w:r>
      <w:r>
        <w:rPr>
          <w:rFonts w:ascii="Arial" w:hAnsi="Arial" w:cs="Arial"/>
          <w:b/>
          <w:color w:val="00B0F0"/>
          <w:sz w:val="24"/>
          <w:szCs w:val="24"/>
        </w:rPr>
        <w:t>ctors</w:t>
      </w:r>
      <w:r w:rsidR="00C56F86">
        <w:rPr>
          <w:rFonts w:ascii="Arial" w:hAnsi="Arial" w:cs="Arial"/>
          <w:b/>
          <w:color w:val="00B0F0"/>
          <w:sz w:val="24"/>
          <w:szCs w:val="24"/>
        </w:rPr>
        <w:t xml:space="preserve"> beyond democracies</w:t>
      </w:r>
      <w:r>
        <w:rPr>
          <w:rFonts w:ascii="Arial" w:hAnsi="Arial" w:cs="Arial"/>
          <w:b/>
          <w:color w:val="00B0F0"/>
          <w:sz w:val="24"/>
          <w:szCs w:val="24"/>
        </w:rPr>
        <w:t xml:space="preserve">: the Case of Sudan </w:t>
      </w:r>
      <w:r w:rsidRPr="00B62984">
        <w:rPr>
          <w:rFonts w:ascii="Arial" w:hAnsi="Arial" w:cs="Arial"/>
          <w:b/>
          <w:color w:val="00B0F0"/>
          <w:sz w:val="24"/>
          <w:szCs w:val="24"/>
        </w:rPr>
        <w:t>(</w:t>
      </w:r>
      <w:r>
        <w:rPr>
          <w:rFonts w:ascii="Arial" w:hAnsi="Arial" w:cs="Arial"/>
          <w:b/>
          <w:color w:val="00B0F0"/>
          <w:sz w:val="24"/>
          <w:szCs w:val="24"/>
        </w:rPr>
        <w:t>20</w:t>
      </w:r>
      <w:r w:rsidRPr="00B62984">
        <w:rPr>
          <w:rFonts w:ascii="Arial" w:hAnsi="Arial" w:cs="Arial"/>
          <w:b/>
          <w:color w:val="00B0F0"/>
          <w:sz w:val="24"/>
          <w:szCs w:val="24"/>
          <w:vertAlign w:val="superscript"/>
        </w:rPr>
        <w:t>th</w:t>
      </w:r>
      <w:r w:rsidRPr="000D4916">
        <w:rPr>
          <w:rFonts w:ascii="Arial" w:hAnsi="Arial" w:cs="Arial"/>
          <w:b/>
          <w:color w:val="00B0F0"/>
          <w:sz w:val="24"/>
          <w:szCs w:val="24"/>
        </w:rPr>
        <w:t xml:space="preserve"> </w:t>
      </w:r>
      <w:r>
        <w:rPr>
          <w:rFonts w:ascii="Arial" w:hAnsi="Arial" w:cs="Arial"/>
          <w:b/>
          <w:color w:val="00B0F0"/>
          <w:sz w:val="24"/>
          <w:szCs w:val="24"/>
        </w:rPr>
        <w:t>March</w:t>
      </w:r>
      <w:r w:rsidRPr="00B62984">
        <w:rPr>
          <w:rFonts w:ascii="Arial" w:hAnsi="Arial" w:cs="Arial"/>
          <w:b/>
          <w:color w:val="00B0F0"/>
          <w:sz w:val="24"/>
          <w:szCs w:val="24"/>
        </w:rPr>
        <w:t>)</w:t>
      </w:r>
    </w:p>
    <w:p w14:paraId="514E02D7" w14:textId="5FBDF8C1" w:rsidR="000F5C7C" w:rsidRDefault="005877C8" w:rsidP="00867193">
      <w:pPr>
        <w:jc w:val="both"/>
        <w:rPr>
          <w:rFonts w:ascii="Arial" w:hAnsi="Arial" w:cs="Arial"/>
          <w:sz w:val="24"/>
          <w:szCs w:val="24"/>
        </w:rPr>
      </w:pPr>
      <w:r w:rsidRPr="000460DF">
        <w:rPr>
          <w:rFonts w:ascii="Arial" w:hAnsi="Arial" w:cs="Arial"/>
          <w:sz w:val="24"/>
          <w:szCs w:val="24"/>
        </w:rPr>
        <w:t xml:space="preserve">This session </w:t>
      </w:r>
      <w:r w:rsidR="00C56F86">
        <w:rPr>
          <w:rFonts w:ascii="Arial" w:hAnsi="Arial" w:cs="Arial"/>
          <w:sz w:val="24"/>
          <w:szCs w:val="24"/>
        </w:rPr>
        <w:t xml:space="preserve">addresses </w:t>
      </w:r>
      <w:r w:rsidRPr="000460DF">
        <w:rPr>
          <w:rFonts w:ascii="Arial" w:hAnsi="Arial" w:cs="Arial"/>
          <w:sz w:val="24"/>
          <w:szCs w:val="24"/>
        </w:rPr>
        <w:t>polic</w:t>
      </w:r>
      <w:r w:rsidR="000460DF">
        <w:rPr>
          <w:rFonts w:ascii="Arial" w:hAnsi="Arial" w:cs="Arial"/>
          <w:sz w:val="24"/>
          <w:szCs w:val="24"/>
        </w:rPr>
        <w:t>y processes</w:t>
      </w:r>
      <w:r w:rsidRPr="000460DF">
        <w:rPr>
          <w:rFonts w:ascii="Arial" w:hAnsi="Arial" w:cs="Arial"/>
          <w:sz w:val="24"/>
          <w:szCs w:val="24"/>
        </w:rPr>
        <w:t xml:space="preserve"> </w:t>
      </w:r>
      <w:r w:rsidR="000460DF" w:rsidRPr="000460DF">
        <w:rPr>
          <w:rFonts w:ascii="Arial" w:hAnsi="Arial" w:cs="Arial"/>
          <w:sz w:val="24"/>
          <w:szCs w:val="24"/>
        </w:rPr>
        <w:t>in non-democratic societies. It</w:t>
      </w:r>
      <w:r w:rsidR="000460DF">
        <w:rPr>
          <w:rFonts w:ascii="Arial" w:hAnsi="Arial" w:cs="Arial"/>
          <w:sz w:val="24"/>
          <w:szCs w:val="24"/>
        </w:rPr>
        <w:t xml:space="preserve"> </w:t>
      </w:r>
      <w:r w:rsidR="000F5C7C">
        <w:rPr>
          <w:rFonts w:ascii="Arial" w:hAnsi="Arial" w:cs="Arial"/>
          <w:sz w:val="24"/>
          <w:szCs w:val="24"/>
        </w:rPr>
        <w:t>aims to discuss</w:t>
      </w:r>
      <w:r w:rsidR="000460DF">
        <w:rPr>
          <w:rFonts w:ascii="Arial" w:hAnsi="Arial" w:cs="Arial"/>
          <w:sz w:val="24"/>
          <w:szCs w:val="24"/>
        </w:rPr>
        <w:t xml:space="preserve"> the extent to which</w:t>
      </w:r>
      <w:r w:rsidR="000460DF" w:rsidRPr="000460DF">
        <w:rPr>
          <w:rFonts w:ascii="Arial" w:hAnsi="Arial" w:cs="Arial"/>
          <w:sz w:val="24"/>
          <w:szCs w:val="24"/>
        </w:rPr>
        <w:t xml:space="preserve"> our assumptions</w:t>
      </w:r>
      <w:r w:rsidR="000460DF">
        <w:rPr>
          <w:rFonts w:ascii="Arial" w:hAnsi="Arial" w:cs="Arial"/>
          <w:sz w:val="24"/>
          <w:szCs w:val="24"/>
        </w:rPr>
        <w:t xml:space="preserve"> derived from Western </w:t>
      </w:r>
      <w:r w:rsidR="00C56F86">
        <w:rPr>
          <w:rFonts w:ascii="Arial" w:hAnsi="Arial" w:cs="Arial"/>
          <w:sz w:val="24"/>
          <w:szCs w:val="24"/>
        </w:rPr>
        <w:t>theory and practice</w:t>
      </w:r>
      <w:r w:rsidR="000460DF">
        <w:rPr>
          <w:rFonts w:ascii="Arial" w:hAnsi="Arial" w:cs="Arial"/>
          <w:sz w:val="24"/>
          <w:szCs w:val="24"/>
        </w:rPr>
        <w:t xml:space="preserve"> of </w:t>
      </w:r>
      <w:proofErr w:type="gramStart"/>
      <w:r w:rsidR="000460DF">
        <w:rPr>
          <w:rFonts w:ascii="Arial" w:hAnsi="Arial" w:cs="Arial"/>
          <w:sz w:val="24"/>
          <w:szCs w:val="24"/>
        </w:rPr>
        <w:t>policy-making</w:t>
      </w:r>
      <w:proofErr w:type="gramEnd"/>
      <w:r w:rsidR="000460DF">
        <w:rPr>
          <w:rFonts w:ascii="Arial" w:hAnsi="Arial" w:cs="Arial"/>
          <w:sz w:val="24"/>
          <w:szCs w:val="24"/>
        </w:rPr>
        <w:t xml:space="preserve"> and </w:t>
      </w:r>
      <w:r w:rsidR="00C56F86">
        <w:rPr>
          <w:rFonts w:ascii="Arial" w:hAnsi="Arial" w:cs="Arial"/>
          <w:sz w:val="24"/>
          <w:szCs w:val="24"/>
        </w:rPr>
        <w:t>institution-buil</w:t>
      </w:r>
      <w:r w:rsidR="000460DF">
        <w:rPr>
          <w:rFonts w:ascii="Arial" w:hAnsi="Arial" w:cs="Arial"/>
          <w:sz w:val="24"/>
          <w:szCs w:val="24"/>
        </w:rPr>
        <w:t xml:space="preserve">ding apply to </w:t>
      </w:r>
      <w:r w:rsidR="000460DF" w:rsidRPr="000460DF">
        <w:rPr>
          <w:rFonts w:ascii="Arial" w:hAnsi="Arial" w:cs="Arial"/>
          <w:sz w:val="24"/>
          <w:szCs w:val="24"/>
        </w:rPr>
        <w:t xml:space="preserve">hybrid </w:t>
      </w:r>
      <w:r w:rsidR="00C56F86">
        <w:rPr>
          <w:rFonts w:ascii="Arial" w:hAnsi="Arial" w:cs="Arial"/>
          <w:sz w:val="24"/>
          <w:szCs w:val="24"/>
        </w:rPr>
        <w:t>or authoritarian regimes</w:t>
      </w:r>
      <w:r w:rsidR="000460DF" w:rsidRPr="000460DF">
        <w:rPr>
          <w:rFonts w:ascii="Arial" w:hAnsi="Arial" w:cs="Arial"/>
          <w:sz w:val="24"/>
          <w:szCs w:val="24"/>
        </w:rPr>
        <w:t>.</w:t>
      </w:r>
      <w:r w:rsidR="00F35B8A">
        <w:rPr>
          <w:rFonts w:ascii="Arial" w:hAnsi="Arial" w:cs="Arial"/>
          <w:sz w:val="24"/>
          <w:szCs w:val="24"/>
        </w:rPr>
        <w:t xml:space="preserve"> Special consideration is</w:t>
      </w:r>
      <w:r w:rsidR="00CF63A2">
        <w:rPr>
          <w:rFonts w:ascii="Arial" w:hAnsi="Arial" w:cs="Arial"/>
          <w:sz w:val="24"/>
          <w:szCs w:val="24"/>
        </w:rPr>
        <w:t xml:space="preserve"> dedicated to the case of Sudan</w:t>
      </w:r>
      <w:r w:rsidR="00F35B8A">
        <w:rPr>
          <w:rFonts w:ascii="Arial" w:hAnsi="Arial" w:cs="Arial"/>
          <w:sz w:val="24"/>
          <w:szCs w:val="24"/>
        </w:rPr>
        <w:t>, specifically on</w:t>
      </w:r>
      <w:r w:rsidR="00CF63A2">
        <w:rPr>
          <w:rFonts w:ascii="Arial" w:hAnsi="Arial" w:cs="Arial"/>
          <w:sz w:val="24"/>
          <w:szCs w:val="24"/>
        </w:rPr>
        <w:t xml:space="preserve"> how</w:t>
      </w:r>
      <w:r w:rsidR="00C56F86">
        <w:rPr>
          <w:rFonts w:ascii="Arial" w:hAnsi="Arial" w:cs="Arial"/>
          <w:sz w:val="24"/>
          <w:szCs w:val="24"/>
        </w:rPr>
        <w:t xml:space="preserve"> local context </w:t>
      </w:r>
      <w:r w:rsidR="004514BB">
        <w:rPr>
          <w:rFonts w:ascii="Arial" w:hAnsi="Arial" w:cs="Arial"/>
          <w:sz w:val="24"/>
          <w:szCs w:val="24"/>
        </w:rPr>
        <w:t xml:space="preserve">matters for </w:t>
      </w:r>
      <w:r w:rsidR="00CF63A2">
        <w:rPr>
          <w:rFonts w:ascii="Arial" w:hAnsi="Arial" w:cs="Arial"/>
          <w:sz w:val="24"/>
          <w:szCs w:val="24"/>
        </w:rPr>
        <w:t>fiscal policies</w:t>
      </w:r>
      <w:r w:rsidR="00C56F86">
        <w:rPr>
          <w:rFonts w:ascii="Arial" w:hAnsi="Arial" w:cs="Arial"/>
          <w:sz w:val="24"/>
          <w:szCs w:val="24"/>
        </w:rPr>
        <w:t xml:space="preserve"> and</w:t>
      </w:r>
      <w:r w:rsidR="004514BB">
        <w:rPr>
          <w:rFonts w:ascii="Arial" w:hAnsi="Arial" w:cs="Arial"/>
          <w:sz w:val="24"/>
          <w:szCs w:val="24"/>
        </w:rPr>
        <w:t xml:space="preserve"> taxation</w:t>
      </w:r>
      <w:r w:rsidR="00CF63A2">
        <w:rPr>
          <w:rFonts w:ascii="Arial" w:hAnsi="Arial" w:cs="Arial"/>
          <w:sz w:val="24"/>
          <w:szCs w:val="24"/>
        </w:rPr>
        <w:t>.</w:t>
      </w:r>
      <w:r w:rsidR="004514BB">
        <w:rPr>
          <w:rFonts w:ascii="Arial" w:hAnsi="Arial" w:cs="Arial"/>
          <w:sz w:val="24"/>
          <w:szCs w:val="24"/>
        </w:rPr>
        <w:t xml:space="preserve"> Through a</w:t>
      </w:r>
      <w:r w:rsidR="00CF63A2">
        <w:rPr>
          <w:rFonts w:ascii="Arial" w:hAnsi="Arial" w:cs="Arial"/>
          <w:sz w:val="24"/>
          <w:szCs w:val="24"/>
        </w:rPr>
        <w:t xml:space="preserve"> group sim</w:t>
      </w:r>
      <w:r w:rsidR="00C56F86">
        <w:rPr>
          <w:rFonts w:ascii="Arial" w:hAnsi="Arial" w:cs="Arial"/>
          <w:sz w:val="24"/>
          <w:szCs w:val="24"/>
        </w:rPr>
        <w:t>u</w:t>
      </w:r>
      <w:r w:rsidR="00CF63A2">
        <w:rPr>
          <w:rFonts w:ascii="Arial" w:hAnsi="Arial" w:cs="Arial"/>
          <w:sz w:val="24"/>
          <w:szCs w:val="24"/>
        </w:rPr>
        <w:t>lation game</w:t>
      </w:r>
      <w:r w:rsidR="004514BB">
        <w:rPr>
          <w:rFonts w:ascii="Arial" w:hAnsi="Arial" w:cs="Arial"/>
          <w:sz w:val="24"/>
          <w:szCs w:val="24"/>
        </w:rPr>
        <w:t>, we will</w:t>
      </w:r>
      <w:r w:rsidR="00CF63A2">
        <w:rPr>
          <w:rFonts w:ascii="Arial" w:hAnsi="Arial" w:cs="Arial"/>
          <w:sz w:val="24"/>
          <w:szCs w:val="24"/>
        </w:rPr>
        <w:t xml:space="preserve"> see </w:t>
      </w:r>
      <w:r w:rsidR="00F35B8A">
        <w:rPr>
          <w:rFonts w:ascii="Arial" w:hAnsi="Arial" w:cs="Arial"/>
          <w:sz w:val="24"/>
          <w:szCs w:val="24"/>
        </w:rPr>
        <w:t xml:space="preserve">local </w:t>
      </w:r>
      <w:r w:rsidR="00CF63A2">
        <w:rPr>
          <w:rFonts w:ascii="Arial" w:hAnsi="Arial" w:cs="Arial"/>
          <w:sz w:val="24"/>
          <w:szCs w:val="24"/>
        </w:rPr>
        <w:t>institutions and actors in action.</w:t>
      </w:r>
    </w:p>
    <w:p w14:paraId="7D3259E7" w14:textId="77777777" w:rsidR="000F5C7C" w:rsidRPr="00867193" w:rsidRDefault="000F5C7C" w:rsidP="00867193">
      <w:pPr>
        <w:jc w:val="both"/>
        <w:rPr>
          <w:rFonts w:ascii="Arial" w:hAnsi="Arial" w:cs="Arial"/>
          <w:sz w:val="24"/>
          <w:szCs w:val="24"/>
        </w:rPr>
      </w:pPr>
    </w:p>
    <w:p w14:paraId="4521D92E" w14:textId="5B85E539" w:rsidR="00867193" w:rsidRDefault="00867193" w:rsidP="00867193">
      <w:pPr>
        <w:jc w:val="both"/>
        <w:rPr>
          <w:rFonts w:ascii="Arial" w:hAnsi="Arial" w:cs="Arial"/>
          <w:sz w:val="24"/>
          <w:szCs w:val="24"/>
          <w:u w:val="single"/>
        </w:rPr>
      </w:pPr>
      <w:r w:rsidRPr="12311200">
        <w:rPr>
          <w:rFonts w:ascii="Arial" w:hAnsi="Arial" w:cs="Arial"/>
          <w:sz w:val="24"/>
          <w:szCs w:val="24"/>
          <w:u w:val="single"/>
        </w:rPr>
        <w:t>Questions for Discussion:</w:t>
      </w:r>
    </w:p>
    <w:p w14:paraId="22E158A4" w14:textId="6FCB964B" w:rsidR="00F476AC" w:rsidRPr="00F476AC" w:rsidRDefault="000F5C7C" w:rsidP="000F5C7C">
      <w:pPr>
        <w:numPr>
          <w:ilvl w:val="0"/>
          <w:numId w:val="29"/>
        </w:numPr>
        <w:spacing w:after="0" w:line="240" w:lineRule="auto"/>
        <w:ind w:left="714" w:hanging="357"/>
        <w:jc w:val="both"/>
        <w:rPr>
          <w:rFonts w:ascii="Arial" w:hAnsi="Arial" w:cs="Arial"/>
          <w:sz w:val="24"/>
          <w:szCs w:val="24"/>
        </w:rPr>
      </w:pPr>
      <w:r>
        <w:rPr>
          <w:rFonts w:ascii="Arial" w:hAnsi="Arial" w:cs="Arial"/>
          <w:sz w:val="24"/>
          <w:szCs w:val="24"/>
        </w:rPr>
        <w:t>How d</w:t>
      </w:r>
      <w:r w:rsidR="00F476AC" w:rsidRPr="00F476AC">
        <w:rPr>
          <w:rFonts w:ascii="Arial" w:hAnsi="Arial" w:cs="Arial"/>
          <w:sz w:val="24"/>
          <w:szCs w:val="24"/>
        </w:rPr>
        <w:t xml:space="preserve">oes </w:t>
      </w:r>
      <w:proofErr w:type="gramStart"/>
      <w:r w:rsidR="00F476AC" w:rsidRPr="00F476AC">
        <w:rPr>
          <w:rFonts w:ascii="Arial" w:hAnsi="Arial" w:cs="Arial"/>
          <w:sz w:val="24"/>
          <w:szCs w:val="24"/>
        </w:rPr>
        <w:t>policy-making</w:t>
      </w:r>
      <w:proofErr w:type="gramEnd"/>
      <w:r w:rsidR="00F476AC" w:rsidRPr="00F476AC">
        <w:rPr>
          <w:rFonts w:ascii="Arial" w:hAnsi="Arial" w:cs="Arial"/>
          <w:sz w:val="24"/>
          <w:szCs w:val="24"/>
        </w:rPr>
        <w:t xml:space="preserve"> </w:t>
      </w:r>
      <w:r>
        <w:rPr>
          <w:rFonts w:ascii="Arial" w:hAnsi="Arial" w:cs="Arial"/>
          <w:sz w:val="24"/>
          <w:szCs w:val="24"/>
        </w:rPr>
        <w:t>vary</w:t>
      </w:r>
      <w:r w:rsidR="004514BB">
        <w:rPr>
          <w:rFonts w:ascii="Arial" w:hAnsi="Arial" w:cs="Arial"/>
          <w:sz w:val="24"/>
          <w:szCs w:val="24"/>
        </w:rPr>
        <w:t xml:space="preserve"> </w:t>
      </w:r>
      <w:r>
        <w:rPr>
          <w:rFonts w:ascii="Arial" w:hAnsi="Arial" w:cs="Arial"/>
          <w:sz w:val="24"/>
          <w:szCs w:val="24"/>
        </w:rPr>
        <w:t>according to</w:t>
      </w:r>
      <w:r w:rsidR="004514BB">
        <w:rPr>
          <w:rFonts w:ascii="Arial" w:hAnsi="Arial" w:cs="Arial"/>
          <w:sz w:val="24"/>
          <w:szCs w:val="24"/>
        </w:rPr>
        <w:t xml:space="preserve"> differen</w:t>
      </w:r>
      <w:r>
        <w:rPr>
          <w:rFonts w:ascii="Arial" w:hAnsi="Arial" w:cs="Arial"/>
          <w:sz w:val="24"/>
          <w:szCs w:val="24"/>
        </w:rPr>
        <w:t>t</w:t>
      </w:r>
      <w:r w:rsidR="004514BB">
        <w:rPr>
          <w:rFonts w:ascii="Arial" w:hAnsi="Arial" w:cs="Arial"/>
          <w:sz w:val="24"/>
          <w:szCs w:val="24"/>
        </w:rPr>
        <w:t xml:space="preserve"> regimes and societies? </w:t>
      </w:r>
    </w:p>
    <w:p w14:paraId="3A1261E5" w14:textId="55DE0242" w:rsidR="00F476AC" w:rsidRDefault="000F5C7C" w:rsidP="000F5C7C">
      <w:pPr>
        <w:numPr>
          <w:ilvl w:val="0"/>
          <w:numId w:val="29"/>
        </w:numPr>
        <w:spacing w:after="0" w:line="240" w:lineRule="auto"/>
        <w:ind w:left="714" w:hanging="357"/>
        <w:jc w:val="both"/>
        <w:rPr>
          <w:rFonts w:ascii="Arial" w:hAnsi="Arial" w:cs="Arial"/>
          <w:sz w:val="24"/>
          <w:szCs w:val="24"/>
        </w:rPr>
      </w:pPr>
      <w:r>
        <w:rPr>
          <w:rFonts w:ascii="Arial" w:hAnsi="Arial" w:cs="Arial"/>
          <w:sz w:val="24"/>
          <w:szCs w:val="24"/>
        </w:rPr>
        <w:t>How do</w:t>
      </w:r>
      <w:r w:rsidR="00F476AC" w:rsidRPr="00F476AC">
        <w:rPr>
          <w:rFonts w:ascii="Arial" w:hAnsi="Arial" w:cs="Arial"/>
          <w:sz w:val="24"/>
          <w:szCs w:val="24"/>
        </w:rPr>
        <w:t xml:space="preserve"> </w:t>
      </w:r>
      <w:r>
        <w:rPr>
          <w:rFonts w:ascii="Arial" w:hAnsi="Arial" w:cs="Arial"/>
          <w:sz w:val="24"/>
          <w:szCs w:val="24"/>
        </w:rPr>
        <w:t xml:space="preserve">existing </w:t>
      </w:r>
      <w:r w:rsidR="00F476AC" w:rsidRPr="00F476AC">
        <w:rPr>
          <w:rFonts w:ascii="Arial" w:hAnsi="Arial" w:cs="Arial"/>
          <w:sz w:val="24"/>
          <w:szCs w:val="24"/>
        </w:rPr>
        <w:t>theories or</w:t>
      </w:r>
      <w:r>
        <w:rPr>
          <w:rFonts w:ascii="Arial" w:hAnsi="Arial" w:cs="Arial"/>
          <w:sz w:val="24"/>
          <w:szCs w:val="24"/>
        </w:rPr>
        <w:t xml:space="preserve"> policy</w:t>
      </w:r>
      <w:r w:rsidR="00F476AC" w:rsidRPr="00F476AC">
        <w:rPr>
          <w:rFonts w:ascii="Arial" w:hAnsi="Arial" w:cs="Arial"/>
          <w:sz w:val="24"/>
          <w:szCs w:val="24"/>
        </w:rPr>
        <w:t xml:space="preserve"> frameworks apply</w:t>
      </w:r>
      <w:r>
        <w:rPr>
          <w:rFonts w:ascii="Arial" w:hAnsi="Arial" w:cs="Arial"/>
          <w:sz w:val="24"/>
          <w:szCs w:val="24"/>
        </w:rPr>
        <w:t xml:space="preserve"> beyond democracies</w:t>
      </w:r>
      <w:r w:rsidR="00F476AC" w:rsidRPr="00F476AC">
        <w:rPr>
          <w:rFonts w:ascii="Arial" w:hAnsi="Arial" w:cs="Arial"/>
          <w:sz w:val="24"/>
          <w:szCs w:val="24"/>
        </w:rPr>
        <w:t xml:space="preserve">? </w:t>
      </w:r>
    </w:p>
    <w:p w14:paraId="74BD9631" w14:textId="2264AEE8" w:rsidR="00867193" w:rsidRPr="004514BB" w:rsidRDefault="005877C8" w:rsidP="000F5C7C">
      <w:pPr>
        <w:numPr>
          <w:ilvl w:val="0"/>
          <w:numId w:val="29"/>
        </w:numPr>
        <w:spacing w:after="0" w:line="240" w:lineRule="auto"/>
        <w:ind w:left="714" w:hanging="357"/>
        <w:jc w:val="both"/>
        <w:rPr>
          <w:rFonts w:ascii="Arial" w:hAnsi="Arial" w:cs="Arial"/>
          <w:sz w:val="24"/>
          <w:szCs w:val="24"/>
        </w:rPr>
      </w:pPr>
      <w:r>
        <w:rPr>
          <w:rFonts w:ascii="Arial" w:hAnsi="Arial" w:cs="Arial"/>
          <w:sz w:val="24"/>
          <w:szCs w:val="24"/>
        </w:rPr>
        <w:t xml:space="preserve">What kind of dynamics </w:t>
      </w:r>
      <w:r w:rsidR="000F5C7C">
        <w:rPr>
          <w:rFonts w:ascii="Arial" w:hAnsi="Arial" w:cs="Arial"/>
          <w:sz w:val="24"/>
          <w:szCs w:val="24"/>
        </w:rPr>
        <w:t xml:space="preserve">link </w:t>
      </w:r>
      <w:r>
        <w:rPr>
          <w:rFonts w:ascii="Arial" w:hAnsi="Arial" w:cs="Arial"/>
          <w:sz w:val="24"/>
          <w:szCs w:val="24"/>
        </w:rPr>
        <w:t>taxation</w:t>
      </w:r>
      <w:r w:rsidR="000F5C7C">
        <w:rPr>
          <w:rFonts w:ascii="Arial" w:hAnsi="Arial" w:cs="Arial"/>
          <w:sz w:val="24"/>
          <w:szCs w:val="24"/>
        </w:rPr>
        <w:t xml:space="preserve"> policies</w:t>
      </w:r>
      <w:r>
        <w:rPr>
          <w:rFonts w:ascii="Arial" w:hAnsi="Arial" w:cs="Arial"/>
          <w:sz w:val="24"/>
          <w:szCs w:val="24"/>
        </w:rPr>
        <w:t xml:space="preserve"> </w:t>
      </w:r>
      <w:r w:rsidR="000F5C7C">
        <w:rPr>
          <w:rFonts w:ascii="Arial" w:hAnsi="Arial" w:cs="Arial"/>
          <w:sz w:val="24"/>
          <w:szCs w:val="24"/>
        </w:rPr>
        <w:t>to</w:t>
      </w:r>
      <w:r>
        <w:rPr>
          <w:rFonts w:ascii="Arial" w:hAnsi="Arial" w:cs="Arial"/>
          <w:sz w:val="24"/>
          <w:szCs w:val="24"/>
        </w:rPr>
        <w:t xml:space="preserve"> state </w:t>
      </w:r>
      <w:r w:rsidR="000F5C7C">
        <w:rPr>
          <w:rFonts w:ascii="Arial" w:hAnsi="Arial" w:cs="Arial"/>
          <w:sz w:val="24"/>
          <w:szCs w:val="24"/>
        </w:rPr>
        <w:t>and institution-building</w:t>
      </w:r>
      <w:r>
        <w:rPr>
          <w:rFonts w:ascii="Arial" w:hAnsi="Arial" w:cs="Arial"/>
          <w:sz w:val="24"/>
          <w:szCs w:val="24"/>
        </w:rPr>
        <w:t xml:space="preserve"> in non-democratic societies?</w:t>
      </w:r>
    </w:p>
    <w:p w14:paraId="46204221" w14:textId="77777777" w:rsidR="000F5C7C" w:rsidRDefault="000F5C7C" w:rsidP="00867193">
      <w:pPr>
        <w:jc w:val="both"/>
        <w:rPr>
          <w:rFonts w:ascii="Arial" w:hAnsi="Arial" w:cs="Arial"/>
          <w:sz w:val="24"/>
          <w:szCs w:val="24"/>
          <w:u w:val="single"/>
        </w:rPr>
      </w:pPr>
    </w:p>
    <w:p w14:paraId="54DF7BE5" w14:textId="56E263EC" w:rsidR="00867193" w:rsidRDefault="00867193" w:rsidP="00867193">
      <w:pPr>
        <w:jc w:val="both"/>
        <w:rPr>
          <w:rFonts w:ascii="Arial" w:hAnsi="Arial" w:cs="Arial"/>
          <w:sz w:val="24"/>
          <w:szCs w:val="24"/>
        </w:rPr>
      </w:pPr>
      <w:r w:rsidRPr="12311200">
        <w:rPr>
          <w:rFonts w:ascii="Arial" w:hAnsi="Arial" w:cs="Arial"/>
          <w:sz w:val="24"/>
          <w:szCs w:val="24"/>
          <w:u w:val="single"/>
        </w:rPr>
        <w:t>Seminar Reading</w:t>
      </w:r>
      <w:r w:rsidRPr="12311200">
        <w:rPr>
          <w:rFonts w:ascii="Arial" w:hAnsi="Arial" w:cs="Arial"/>
          <w:sz w:val="24"/>
          <w:szCs w:val="24"/>
        </w:rPr>
        <w:t>:</w:t>
      </w:r>
    </w:p>
    <w:p w14:paraId="7A4BCF25" w14:textId="4087F855" w:rsidR="00755F03" w:rsidRDefault="00755F03" w:rsidP="00755F03">
      <w:pPr>
        <w:jc w:val="both"/>
        <w:rPr>
          <w:rFonts w:ascii="Arial" w:hAnsi="Arial" w:cs="Arial"/>
          <w:sz w:val="24"/>
          <w:szCs w:val="24"/>
        </w:rPr>
      </w:pPr>
      <w:r w:rsidRPr="00755F03">
        <w:rPr>
          <w:rFonts w:ascii="Arial" w:hAnsi="Arial" w:cs="Arial"/>
          <w:sz w:val="24"/>
          <w:szCs w:val="24"/>
        </w:rPr>
        <w:t>Williamson</w:t>
      </w:r>
      <w:r>
        <w:rPr>
          <w:rFonts w:ascii="Arial" w:hAnsi="Arial" w:cs="Arial"/>
          <w:sz w:val="24"/>
          <w:szCs w:val="24"/>
        </w:rPr>
        <w:t xml:space="preserve">, S. &amp; </w:t>
      </w:r>
      <w:proofErr w:type="spellStart"/>
      <w:r w:rsidRPr="00755F03">
        <w:rPr>
          <w:rFonts w:ascii="Arial" w:hAnsi="Arial" w:cs="Arial"/>
          <w:sz w:val="24"/>
          <w:szCs w:val="24"/>
        </w:rPr>
        <w:t>Magaloni</w:t>
      </w:r>
      <w:proofErr w:type="spellEnd"/>
      <w:r>
        <w:rPr>
          <w:rFonts w:ascii="Arial" w:hAnsi="Arial" w:cs="Arial"/>
          <w:sz w:val="24"/>
          <w:szCs w:val="24"/>
        </w:rPr>
        <w:t>, B.</w:t>
      </w:r>
      <w:r w:rsidRPr="00755F03">
        <w:rPr>
          <w:rFonts w:ascii="Arial" w:hAnsi="Arial" w:cs="Arial"/>
          <w:sz w:val="24"/>
          <w:szCs w:val="24"/>
        </w:rPr>
        <w:t xml:space="preserve"> </w:t>
      </w:r>
      <w:r>
        <w:rPr>
          <w:rFonts w:ascii="Arial" w:hAnsi="Arial" w:cs="Arial"/>
          <w:sz w:val="24"/>
          <w:szCs w:val="24"/>
        </w:rPr>
        <w:t xml:space="preserve">(2020). </w:t>
      </w:r>
      <w:r w:rsidRPr="00755F03">
        <w:rPr>
          <w:rFonts w:ascii="Arial" w:hAnsi="Arial" w:cs="Arial"/>
          <w:sz w:val="24"/>
          <w:szCs w:val="24"/>
        </w:rPr>
        <w:t>Legislatures and Policy</w:t>
      </w:r>
      <w:r>
        <w:rPr>
          <w:rFonts w:ascii="Arial" w:hAnsi="Arial" w:cs="Arial"/>
          <w:sz w:val="24"/>
          <w:szCs w:val="24"/>
        </w:rPr>
        <w:t xml:space="preserve"> </w:t>
      </w:r>
      <w:r w:rsidRPr="00755F03">
        <w:rPr>
          <w:rFonts w:ascii="Arial" w:hAnsi="Arial" w:cs="Arial"/>
          <w:sz w:val="24"/>
          <w:szCs w:val="24"/>
        </w:rPr>
        <w:t>Making in Authoritarian</w:t>
      </w:r>
      <w:r>
        <w:rPr>
          <w:rFonts w:ascii="Arial" w:hAnsi="Arial" w:cs="Arial"/>
          <w:sz w:val="24"/>
          <w:szCs w:val="24"/>
        </w:rPr>
        <w:t xml:space="preserve"> </w:t>
      </w:r>
      <w:r w:rsidRPr="00755F03">
        <w:rPr>
          <w:rFonts w:ascii="Arial" w:hAnsi="Arial" w:cs="Arial"/>
          <w:sz w:val="24"/>
          <w:szCs w:val="24"/>
        </w:rPr>
        <w:t>Regimes</w:t>
      </w:r>
      <w:r>
        <w:rPr>
          <w:rFonts w:ascii="Arial" w:hAnsi="Arial" w:cs="Arial"/>
          <w:sz w:val="24"/>
          <w:szCs w:val="24"/>
        </w:rPr>
        <w:t xml:space="preserve">. </w:t>
      </w:r>
      <w:r w:rsidRPr="00755F03">
        <w:rPr>
          <w:rFonts w:ascii="Arial" w:hAnsi="Arial" w:cs="Arial"/>
          <w:sz w:val="24"/>
          <w:szCs w:val="24"/>
        </w:rPr>
        <w:t>Comparative Political Studies</w:t>
      </w:r>
      <w:r>
        <w:rPr>
          <w:rFonts w:ascii="Arial" w:hAnsi="Arial" w:cs="Arial"/>
          <w:sz w:val="24"/>
          <w:szCs w:val="24"/>
        </w:rPr>
        <w:t xml:space="preserve"> </w:t>
      </w:r>
      <w:r w:rsidRPr="00755F03">
        <w:rPr>
          <w:rFonts w:ascii="Arial" w:hAnsi="Arial" w:cs="Arial"/>
          <w:sz w:val="24"/>
          <w:szCs w:val="24"/>
        </w:rPr>
        <w:t>53(9) 1525–1543</w:t>
      </w:r>
      <w:r w:rsidR="009E236D">
        <w:rPr>
          <w:rFonts w:ascii="Arial" w:hAnsi="Arial" w:cs="Arial"/>
          <w:sz w:val="24"/>
          <w:szCs w:val="24"/>
        </w:rPr>
        <w:t>.</w:t>
      </w:r>
    </w:p>
    <w:p w14:paraId="7B083D0E" w14:textId="3414CCF5" w:rsidR="00755F03" w:rsidRDefault="00F476AC" w:rsidP="00867193">
      <w:pPr>
        <w:jc w:val="both"/>
        <w:rPr>
          <w:rFonts w:ascii="Arial" w:hAnsi="Arial" w:cs="Arial"/>
          <w:sz w:val="24"/>
          <w:szCs w:val="24"/>
        </w:rPr>
      </w:pPr>
      <w:proofErr w:type="spellStart"/>
      <w:r w:rsidRPr="00F476AC">
        <w:rPr>
          <w:rFonts w:ascii="Arial" w:hAnsi="Arial" w:cs="Arial"/>
          <w:sz w:val="24"/>
          <w:szCs w:val="24"/>
        </w:rPr>
        <w:t>Lottholz</w:t>
      </w:r>
      <w:proofErr w:type="spellEnd"/>
      <w:r w:rsidRPr="00F476AC">
        <w:rPr>
          <w:rFonts w:ascii="Arial" w:hAnsi="Arial" w:cs="Arial"/>
          <w:sz w:val="24"/>
          <w:szCs w:val="24"/>
        </w:rPr>
        <w:t xml:space="preserve">, P. &amp; Lemay-Hébert, N. (2016) Re-reading Weber, re-conceptualizing state-building: from neo-Weberian to post-Weberian approaches to state, </w:t>
      </w:r>
      <w:proofErr w:type="gramStart"/>
      <w:r w:rsidRPr="00F476AC">
        <w:rPr>
          <w:rFonts w:ascii="Arial" w:hAnsi="Arial" w:cs="Arial"/>
          <w:sz w:val="24"/>
          <w:szCs w:val="24"/>
        </w:rPr>
        <w:t>legitimacy</w:t>
      </w:r>
      <w:proofErr w:type="gramEnd"/>
      <w:r w:rsidRPr="00F476AC">
        <w:rPr>
          <w:rFonts w:ascii="Arial" w:hAnsi="Arial" w:cs="Arial"/>
          <w:sz w:val="24"/>
          <w:szCs w:val="24"/>
        </w:rPr>
        <w:t xml:space="preserve"> and state-buildin</w:t>
      </w:r>
      <w:r w:rsidR="00755F03">
        <w:rPr>
          <w:rFonts w:ascii="Arial" w:hAnsi="Arial" w:cs="Arial"/>
          <w:sz w:val="24"/>
          <w:szCs w:val="24"/>
        </w:rPr>
        <w:t>g</w:t>
      </w:r>
      <w:r w:rsidRPr="00F476AC">
        <w:rPr>
          <w:rFonts w:ascii="Arial" w:hAnsi="Arial" w:cs="Arial"/>
          <w:sz w:val="24"/>
          <w:szCs w:val="24"/>
        </w:rPr>
        <w:t xml:space="preserve">. </w:t>
      </w:r>
      <w:r w:rsidRPr="00755F03">
        <w:rPr>
          <w:rFonts w:ascii="Arial" w:hAnsi="Arial" w:cs="Arial"/>
          <w:i/>
          <w:iCs/>
          <w:sz w:val="24"/>
          <w:szCs w:val="24"/>
        </w:rPr>
        <w:t>Cambridge Review of International Affairs</w:t>
      </w:r>
      <w:r w:rsidRPr="00F476AC">
        <w:rPr>
          <w:rFonts w:ascii="Arial" w:hAnsi="Arial" w:cs="Arial"/>
          <w:sz w:val="24"/>
          <w:szCs w:val="24"/>
        </w:rPr>
        <w:t xml:space="preserve"> 29</w:t>
      </w:r>
      <w:r w:rsidR="00755F03">
        <w:rPr>
          <w:rFonts w:ascii="Arial" w:hAnsi="Arial" w:cs="Arial"/>
          <w:sz w:val="24"/>
          <w:szCs w:val="24"/>
        </w:rPr>
        <w:t>(</w:t>
      </w:r>
      <w:r w:rsidRPr="00F476AC">
        <w:rPr>
          <w:rFonts w:ascii="Arial" w:hAnsi="Arial" w:cs="Arial"/>
          <w:sz w:val="24"/>
          <w:szCs w:val="24"/>
        </w:rPr>
        <w:t>4</w:t>
      </w:r>
      <w:r w:rsidR="00755F03">
        <w:rPr>
          <w:rFonts w:ascii="Arial" w:hAnsi="Arial" w:cs="Arial"/>
          <w:sz w:val="24"/>
          <w:szCs w:val="24"/>
        </w:rPr>
        <w:t>)</w:t>
      </w:r>
      <w:r w:rsidRPr="00F476AC">
        <w:rPr>
          <w:rFonts w:ascii="Arial" w:hAnsi="Arial" w:cs="Arial"/>
          <w:sz w:val="24"/>
          <w:szCs w:val="24"/>
        </w:rPr>
        <w:t xml:space="preserve"> 1467-1485</w:t>
      </w:r>
      <w:r w:rsidR="00755F03">
        <w:rPr>
          <w:rFonts w:ascii="Arial" w:hAnsi="Arial" w:cs="Arial"/>
          <w:sz w:val="24"/>
          <w:szCs w:val="24"/>
        </w:rPr>
        <w:t>.</w:t>
      </w:r>
    </w:p>
    <w:p w14:paraId="435759EA" w14:textId="150A205B" w:rsidR="00D9099F" w:rsidRPr="00D9099F" w:rsidRDefault="00D9099F" w:rsidP="009E236D">
      <w:pPr>
        <w:spacing w:after="0" w:line="240" w:lineRule="auto"/>
        <w:jc w:val="both"/>
        <w:rPr>
          <w:rFonts w:ascii="Arial" w:hAnsi="Arial" w:cs="Arial"/>
          <w:sz w:val="24"/>
          <w:szCs w:val="24"/>
        </w:rPr>
      </w:pPr>
      <w:proofErr w:type="spellStart"/>
      <w:r w:rsidRPr="00D9099F">
        <w:rPr>
          <w:rFonts w:ascii="Arial" w:hAnsi="Arial" w:cs="Arial"/>
          <w:sz w:val="24"/>
          <w:szCs w:val="24"/>
        </w:rPr>
        <w:t>Piracha</w:t>
      </w:r>
      <w:proofErr w:type="spellEnd"/>
      <w:r>
        <w:rPr>
          <w:rFonts w:ascii="Arial" w:hAnsi="Arial" w:cs="Arial"/>
          <w:sz w:val="24"/>
          <w:szCs w:val="24"/>
        </w:rPr>
        <w:t>, M.</w:t>
      </w:r>
      <w:r w:rsidRPr="00D9099F">
        <w:rPr>
          <w:rFonts w:ascii="Arial" w:hAnsi="Arial" w:cs="Arial"/>
          <w:sz w:val="24"/>
          <w:szCs w:val="24"/>
        </w:rPr>
        <w:t xml:space="preserve"> &amp; Moore</w:t>
      </w:r>
      <w:r>
        <w:rPr>
          <w:rFonts w:ascii="Arial" w:hAnsi="Arial" w:cs="Arial"/>
          <w:sz w:val="24"/>
          <w:szCs w:val="24"/>
        </w:rPr>
        <w:t>, M.</w:t>
      </w:r>
      <w:r w:rsidRPr="00D9099F">
        <w:rPr>
          <w:rFonts w:ascii="Arial" w:hAnsi="Arial" w:cs="Arial"/>
          <w:sz w:val="24"/>
          <w:szCs w:val="24"/>
        </w:rPr>
        <w:t xml:space="preserve"> (2016) Revenue-</w:t>
      </w:r>
      <w:proofErr w:type="spellStart"/>
      <w:r w:rsidRPr="00D9099F">
        <w:rPr>
          <w:rFonts w:ascii="Arial" w:hAnsi="Arial" w:cs="Arial"/>
          <w:sz w:val="24"/>
          <w:szCs w:val="24"/>
        </w:rPr>
        <w:t>Maximising</w:t>
      </w:r>
      <w:proofErr w:type="spellEnd"/>
      <w:r w:rsidRPr="00D9099F">
        <w:rPr>
          <w:rFonts w:ascii="Arial" w:hAnsi="Arial" w:cs="Arial"/>
          <w:sz w:val="24"/>
          <w:szCs w:val="24"/>
        </w:rPr>
        <w:t xml:space="preserve"> or </w:t>
      </w:r>
      <w:proofErr w:type="spellStart"/>
      <w:r w:rsidRPr="00D9099F">
        <w:rPr>
          <w:rFonts w:ascii="Arial" w:hAnsi="Arial" w:cs="Arial"/>
          <w:sz w:val="24"/>
          <w:szCs w:val="24"/>
        </w:rPr>
        <w:t>RevenueSacrificing</w:t>
      </w:r>
      <w:proofErr w:type="spellEnd"/>
      <w:r w:rsidRPr="00D9099F">
        <w:rPr>
          <w:rFonts w:ascii="Arial" w:hAnsi="Arial" w:cs="Arial"/>
          <w:sz w:val="24"/>
          <w:szCs w:val="24"/>
        </w:rPr>
        <w:t xml:space="preserve"> Government? Property Tax in Pakistan</w:t>
      </w:r>
      <w:r w:rsidR="009E236D">
        <w:rPr>
          <w:rFonts w:ascii="Arial" w:hAnsi="Arial" w:cs="Arial"/>
          <w:sz w:val="24"/>
          <w:szCs w:val="24"/>
        </w:rPr>
        <w:t>.</w:t>
      </w:r>
      <w:r w:rsidRPr="00D9099F">
        <w:rPr>
          <w:rFonts w:ascii="Arial" w:hAnsi="Arial" w:cs="Arial"/>
          <w:sz w:val="24"/>
          <w:szCs w:val="24"/>
        </w:rPr>
        <w:t xml:space="preserve"> </w:t>
      </w:r>
      <w:r w:rsidRPr="009E236D">
        <w:rPr>
          <w:rFonts w:ascii="Arial" w:hAnsi="Arial" w:cs="Arial"/>
          <w:i/>
          <w:iCs/>
          <w:sz w:val="24"/>
          <w:szCs w:val="24"/>
        </w:rPr>
        <w:t>The Journal of Development Studies</w:t>
      </w:r>
      <w:r w:rsidR="009E236D">
        <w:rPr>
          <w:rFonts w:ascii="Arial" w:hAnsi="Arial" w:cs="Arial"/>
          <w:sz w:val="24"/>
          <w:szCs w:val="24"/>
        </w:rPr>
        <w:t xml:space="preserve"> </w:t>
      </w:r>
      <w:r w:rsidRPr="00D9099F">
        <w:rPr>
          <w:rFonts w:ascii="Arial" w:hAnsi="Arial" w:cs="Arial"/>
          <w:sz w:val="24"/>
          <w:szCs w:val="24"/>
        </w:rPr>
        <w:t>52</w:t>
      </w:r>
      <w:r w:rsidR="009E236D">
        <w:rPr>
          <w:rFonts w:ascii="Arial" w:hAnsi="Arial" w:cs="Arial"/>
          <w:sz w:val="24"/>
          <w:szCs w:val="24"/>
        </w:rPr>
        <w:t xml:space="preserve"> (</w:t>
      </w:r>
      <w:r w:rsidRPr="00D9099F">
        <w:rPr>
          <w:rFonts w:ascii="Arial" w:hAnsi="Arial" w:cs="Arial"/>
          <w:sz w:val="24"/>
          <w:szCs w:val="24"/>
        </w:rPr>
        <w:t>12</w:t>
      </w:r>
      <w:r w:rsidR="009E236D">
        <w:rPr>
          <w:rFonts w:ascii="Arial" w:hAnsi="Arial" w:cs="Arial"/>
          <w:sz w:val="24"/>
          <w:szCs w:val="24"/>
        </w:rPr>
        <w:t>)</w:t>
      </w:r>
    </w:p>
    <w:p w14:paraId="1D07AA1C" w14:textId="7E5C6BFD" w:rsidR="00D9099F" w:rsidRDefault="00D9099F" w:rsidP="009E236D">
      <w:pPr>
        <w:spacing w:after="0" w:line="240" w:lineRule="auto"/>
        <w:jc w:val="both"/>
        <w:rPr>
          <w:rFonts w:ascii="Arial" w:hAnsi="Arial" w:cs="Arial"/>
          <w:sz w:val="24"/>
          <w:szCs w:val="24"/>
        </w:rPr>
      </w:pPr>
      <w:r w:rsidRPr="00D9099F">
        <w:rPr>
          <w:rFonts w:ascii="Arial" w:hAnsi="Arial" w:cs="Arial"/>
          <w:sz w:val="24"/>
          <w:szCs w:val="24"/>
        </w:rPr>
        <w:t>1776-1790</w:t>
      </w:r>
      <w:r>
        <w:rPr>
          <w:rFonts w:ascii="Arial" w:hAnsi="Arial" w:cs="Arial"/>
          <w:sz w:val="24"/>
          <w:szCs w:val="24"/>
        </w:rPr>
        <w:t>.</w:t>
      </w:r>
    </w:p>
    <w:p w14:paraId="415F43AE" w14:textId="77777777" w:rsidR="00867193" w:rsidRDefault="00867193" w:rsidP="00867193">
      <w:pPr>
        <w:spacing w:line="240" w:lineRule="auto"/>
        <w:jc w:val="both"/>
        <w:rPr>
          <w:rFonts w:ascii="Arial" w:eastAsia="Times New Roman" w:hAnsi="Arial" w:cs="Arial"/>
          <w:sz w:val="24"/>
          <w:szCs w:val="24"/>
        </w:rPr>
      </w:pPr>
    </w:p>
    <w:p w14:paraId="7EB44ED6" w14:textId="68BCFB4E" w:rsidR="00867193" w:rsidRDefault="00867193" w:rsidP="00867193">
      <w:pPr>
        <w:jc w:val="both"/>
        <w:rPr>
          <w:rFonts w:ascii="Arial" w:hAnsi="Arial" w:cs="Arial"/>
          <w:sz w:val="24"/>
          <w:szCs w:val="24"/>
        </w:rPr>
      </w:pPr>
      <w:r w:rsidRPr="12311200">
        <w:rPr>
          <w:rFonts w:ascii="Arial" w:hAnsi="Arial" w:cs="Arial"/>
          <w:sz w:val="24"/>
          <w:szCs w:val="24"/>
          <w:u w:val="single"/>
        </w:rPr>
        <w:t>Further Reading for Essays and Presentations</w:t>
      </w:r>
      <w:r w:rsidRPr="12311200">
        <w:rPr>
          <w:rFonts w:ascii="Arial" w:hAnsi="Arial" w:cs="Arial"/>
          <w:sz w:val="24"/>
          <w:szCs w:val="24"/>
        </w:rPr>
        <w:t xml:space="preserve">: </w:t>
      </w:r>
    </w:p>
    <w:p w14:paraId="3501DEF1" w14:textId="35193B54" w:rsidR="004514BB" w:rsidRDefault="004514BB" w:rsidP="00867193">
      <w:pPr>
        <w:jc w:val="both"/>
        <w:rPr>
          <w:rFonts w:ascii="Arial" w:hAnsi="Arial" w:cs="Arial"/>
          <w:sz w:val="24"/>
          <w:szCs w:val="24"/>
        </w:rPr>
      </w:pPr>
      <w:r w:rsidRPr="004514BB">
        <w:rPr>
          <w:rFonts w:ascii="Arial" w:hAnsi="Arial" w:cs="Arial"/>
          <w:sz w:val="24"/>
          <w:szCs w:val="24"/>
        </w:rPr>
        <w:t>Remington</w:t>
      </w:r>
      <w:r>
        <w:rPr>
          <w:rFonts w:ascii="Arial" w:hAnsi="Arial" w:cs="Arial"/>
          <w:sz w:val="24"/>
          <w:szCs w:val="24"/>
        </w:rPr>
        <w:t>, T. F.</w:t>
      </w:r>
      <w:r w:rsidRPr="004514BB">
        <w:rPr>
          <w:rFonts w:ascii="Arial" w:hAnsi="Arial" w:cs="Arial"/>
          <w:sz w:val="24"/>
          <w:szCs w:val="24"/>
        </w:rPr>
        <w:t xml:space="preserve"> (2019) Institutional Change in Authoritarian Regimes: Pension Reform in Russia and China</w:t>
      </w:r>
      <w:r>
        <w:rPr>
          <w:rFonts w:ascii="Arial" w:hAnsi="Arial" w:cs="Arial"/>
          <w:sz w:val="24"/>
          <w:szCs w:val="24"/>
        </w:rPr>
        <w:t>.</w:t>
      </w:r>
      <w:r w:rsidRPr="004514BB">
        <w:rPr>
          <w:rFonts w:ascii="Arial" w:hAnsi="Arial" w:cs="Arial"/>
          <w:sz w:val="24"/>
          <w:szCs w:val="24"/>
        </w:rPr>
        <w:t xml:space="preserve"> </w:t>
      </w:r>
      <w:r w:rsidRPr="004514BB">
        <w:rPr>
          <w:rFonts w:ascii="Arial" w:hAnsi="Arial" w:cs="Arial"/>
          <w:i/>
          <w:iCs/>
          <w:sz w:val="24"/>
          <w:szCs w:val="24"/>
        </w:rPr>
        <w:t>Problems of Post-Communism</w:t>
      </w:r>
      <w:r w:rsidRPr="004514BB">
        <w:rPr>
          <w:rFonts w:ascii="Arial" w:hAnsi="Arial" w:cs="Arial"/>
          <w:sz w:val="24"/>
          <w:szCs w:val="24"/>
        </w:rPr>
        <w:t xml:space="preserve"> 66</w:t>
      </w:r>
      <w:r>
        <w:rPr>
          <w:rFonts w:ascii="Arial" w:hAnsi="Arial" w:cs="Arial"/>
          <w:sz w:val="24"/>
          <w:szCs w:val="24"/>
        </w:rPr>
        <w:t xml:space="preserve"> (5)</w:t>
      </w:r>
      <w:r w:rsidRPr="004514BB">
        <w:rPr>
          <w:rFonts w:ascii="Arial" w:hAnsi="Arial" w:cs="Arial"/>
          <w:sz w:val="24"/>
          <w:szCs w:val="24"/>
        </w:rPr>
        <w:t xml:space="preserve"> 301-314</w:t>
      </w:r>
      <w:r>
        <w:rPr>
          <w:rFonts w:ascii="Arial" w:hAnsi="Arial" w:cs="Arial"/>
          <w:sz w:val="24"/>
          <w:szCs w:val="24"/>
        </w:rPr>
        <w:t>.</w:t>
      </w:r>
    </w:p>
    <w:p w14:paraId="008F3576" w14:textId="2E3B4D64" w:rsidR="00D9099F" w:rsidRDefault="00D9099F" w:rsidP="00867193">
      <w:pPr>
        <w:jc w:val="both"/>
        <w:rPr>
          <w:rFonts w:ascii="Arial" w:hAnsi="Arial" w:cs="Arial"/>
          <w:sz w:val="24"/>
          <w:szCs w:val="24"/>
        </w:rPr>
      </w:pPr>
      <w:proofErr w:type="spellStart"/>
      <w:r w:rsidRPr="00D9099F">
        <w:rPr>
          <w:rFonts w:ascii="Arial" w:hAnsi="Arial" w:cs="Arial"/>
          <w:sz w:val="24"/>
          <w:szCs w:val="24"/>
        </w:rPr>
        <w:t>Bräutigam</w:t>
      </w:r>
      <w:proofErr w:type="spellEnd"/>
      <w:r w:rsidRPr="00D9099F">
        <w:rPr>
          <w:rFonts w:ascii="Arial" w:hAnsi="Arial" w:cs="Arial"/>
          <w:sz w:val="24"/>
          <w:szCs w:val="24"/>
        </w:rPr>
        <w:t xml:space="preserve">, D., </w:t>
      </w:r>
      <w:proofErr w:type="spellStart"/>
      <w:r w:rsidRPr="00D9099F">
        <w:rPr>
          <w:rFonts w:ascii="Arial" w:hAnsi="Arial" w:cs="Arial"/>
          <w:sz w:val="24"/>
          <w:szCs w:val="24"/>
        </w:rPr>
        <w:t>Fjeldstad</w:t>
      </w:r>
      <w:proofErr w:type="spellEnd"/>
      <w:r w:rsidRPr="00D9099F">
        <w:rPr>
          <w:rFonts w:ascii="Arial" w:hAnsi="Arial" w:cs="Arial"/>
          <w:sz w:val="24"/>
          <w:szCs w:val="24"/>
        </w:rPr>
        <w:t xml:space="preserve">, O.-H. and Moore, M. (2008) </w:t>
      </w:r>
      <w:r w:rsidRPr="00D9099F">
        <w:rPr>
          <w:rFonts w:ascii="Arial" w:hAnsi="Arial" w:cs="Arial"/>
          <w:i/>
          <w:iCs/>
          <w:sz w:val="24"/>
          <w:szCs w:val="24"/>
        </w:rPr>
        <w:t>Taxation and state-building in developing countries – capacity and consent.</w:t>
      </w:r>
      <w:r w:rsidRPr="00D9099F">
        <w:rPr>
          <w:rFonts w:ascii="Arial" w:hAnsi="Arial" w:cs="Arial"/>
          <w:sz w:val="24"/>
          <w:szCs w:val="24"/>
        </w:rPr>
        <w:t xml:space="preserve"> Cambridge: Cambridge University Press.</w:t>
      </w:r>
      <w:r>
        <w:rPr>
          <w:rFonts w:ascii="Arial" w:hAnsi="Arial" w:cs="Arial"/>
          <w:sz w:val="24"/>
          <w:szCs w:val="24"/>
        </w:rPr>
        <w:t xml:space="preserve"> Introduction, 1-33.</w:t>
      </w:r>
    </w:p>
    <w:p w14:paraId="17AF59F2" w14:textId="6125F452" w:rsidR="00755F03" w:rsidRDefault="00755F03" w:rsidP="00867193">
      <w:pPr>
        <w:jc w:val="both"/>
        <w:rPr>
          <w:rFonts w:ascii="Arial" w:hAnsi="Arial" w:cs="Arial"/>
          <w:sz w:val="24"/>
          <w:szCs w:val="24"/>
        </w:rPr>
      </w:pPr>
      <w:r w:rsidRPr="00755F03">
        <w:rPr>
          <w:rFonts w:ascii="Arial" w:hAnsi="Arial" w:cs="Arial"/>
          <w:sz w:val="24"/>
          <w:szCs w:val="24"/>
        </w:rPr>
        <w:t xml:space="preserve">Moore, M. (2004) ‘Revenues, state formation, and the quality of governance in developing </w:t>
      </w:r>
      <w:proofErr w:type="gramStart"/>
      <w:r w:rsidRPr="00755F03">
        <w:rPr>
          <w:rFonts w:ascii="Arial" w:hAnsi="Arial" w:cs="Arial"/>
          <w:sz w:val="24"/>
          <w:szCs w:val="24"/>
        </w:rPr>
        <w:t>countries’</w:t>
      </w:r>
      <w:proofErr w:type="gramEnd"/>
      <w:r w:rsidRPr="00755F03">
        <w:rPr>
          <w:rFonts w:ascii="Arial" w:hAnsi="Arial" w:cs="Arial"/>
          <w:sz w:val="24"/>
          <w:szCs w:val="24"/>
        </w:rPr>
        <w:t xml:space="preserve">. </w:t>
      </w:r>
      <w:r w:rsidRPr="00755F03">
        <w:rPr>
          <w:rFonts w:ascii="Arial" w:hAnsi="Arial" w:cs="Arial"/>
          <w:i/>
          <w:iCs/>
          <w:sz w:val="24"/>
          <w:szCs w:val="24"/>
        </w:rPr>
        <w:t>International Political Science Review</w:t>
      </w:r>
      <w:r w:rsidRPr="00755F03">
        <w:rPr>
          <w:rFonts w:ascii="Arial" w:hAnsi="Arial" w:cs="Arial"/>
          <w:sz w:val="24"/>
          <w:szCs w:val="24"/>
        </w:rPr>
        <w:t>, 25</w:t>
      </w:r>
      <w:r w:rsidR="004514BB">
        <w:rPr>
          <w:rFonts w:ascii="Arial" w:hAnsi="Arial" w:cs="Arial"/>
          <w:sz w:val="24"/>
          <w:szCs w:val="24"/>
        </w:rPr>
        <w:t xml:space="preserve"> (</w:t>
      </w:r>
      <w:r w:rsidRPr="00755F03">
        <w:rPr>
          <w:rFonts w:ascii="Arial" w:hAnsi="Arial" w:cs="Arial"/>
          <w:sz w:val="24"/>
          <w:szCs w:val="24"/>
        </w:rPr>
        <w:t>3</w:t>
      </w:r>
      <w:r w:rsidR="004514BB">
        <w:rPr>
          <w:rFonts w:ascii="Arial" w:hAnsi="Arial" w:cs="Arial"/>
          <w:sz w:val="24"/>
          <w:szCs w:val="24"/>
        </w:rPr>
        <w:t>)</w:t>
      </w:r>
      <w:r w:rsidRPr="00755F03">
        <w:rPr>
          <w:rFonts w:ascii="Arial" w:hAnsi="Arial" w:cs="Arial"/>
          <w:sz w:val="24"/>
          <w:szCs w:val="24"/>
        </w:rPr>
        <w:t xml:space="preserve"> 297–319.</w:t>
      </w:r>
    </w:p>
    <w:p w14:paraId="556930D1" w14:textId="38679BB3" w:rsidR="009E236D" w:rsidRDefault="005877C8" w:rsidP="005877C8">
      <w:pPr>
        <w:jc w:val="both"/>
        <w:rPr>
          <w:rFonts w:ascii="Arial" w:hAnsi="Arial" w:cs="Arial"/>
          <w:sz w:val="24"/>
          <w:szCs w:val="24"/>
        </w:rPr>
      </w:pPr>
      <w:r w:rsidRPr="005877C8">
        <w:rPr>
          <w:rFonts w:ascii="Arial" w:hAnsi="Arial" w:cs="Arial"/>
          <w:sz w:val="24"/>
          <w:szCs w:val="24"/>
        </w:rPr>
        <w:t xml:space="preserve">Breaking The Bank: </w:t>
      </w:r>
      <w:r>
        <w:rPr>
          <w:rFonts w:ascii="Arial" w:hAnsi="Arial" w:cs="Arial"/>
          <w:sz w:val="24"/>
          <w:szCs w:val="24"/>
        </w:rPr>
        <w:t>H</w:t>
      </w:r>
      <w:r w:rsidRPr="005877C8">
        <w:rPr>
          <w:rFonts w:ascii="Arial" w:hAnsi="Arial" w:cs="Arial"/>
          <w:sz w:val="24"/>
          <w:szCs w:val="24"/>
        </w:rPr>
        <w:t xml:space="preserve">ow military control of the economy obstructs democracy in </w:t>
      </w:r>
      <w:r>
        <w:rPr>
          <w:rFonts w:ascii="Arial" w:hAnsi="Arial" w:cs="Arial"/>
          <w:sz w:val="24"/>
          <w:szCs w:val="24"/>
        </w:rPr>
        <w:t>S</w:t>
      </w:r>
      <w:r w:rsidRPr="005877C8">
        <w:rPr>
          <w:rFonts w:ascii="Arial" w:hAnsi="Arial" w:cs="Arial"/>
          <w:sz w:val="24"/>
          <w:szCs w:val="24"/>
        </w:rPr>
        <w:t xml:space="preserve">udan (2022). C4ads Innovation </w:t>
      </w:r>
      <w:proofErr w:type="gramStart"/>
      <w:r w:rsidRPr="005877C8">
        <w:rPr>
          <w:rFonts w:ascii="Arial" w:hAnsi="Arial" w:cs="Arial"/>
          <w:sz w:val="24"/>
          <w:szCs w:val="24"/>
        </w:rPr>
        <w:t>For</w:t>
      </w:r>
      <w:proofErr w:type="gramEnd"/>
      <w:r w:rsidRPr="005877C8">
        <w:rPr>
          <w:rFonts w:ascii="Arial" w:hAnsi="Arial" w:cs="Arial"/>
          <w:sz w:val="24"/>
          <w:szCs w:val="24"/>
        </w:rPr>
        <w:t xml:space="preserve"> Peace.</w:t>
      </w:r>
    </w:p>
    <w:p w14:paraId="6E8E08DF" w14:textId="0FAFDBAC" w:rsidR="000F5C7C" w:rsidRDefault="00C56F86" w:rsidP="000F5C7C">
      <w:pPr>
        <w:jc w:val="both"/>
        <w:rPr>
          <w:rFonts w:ascii="Arial" w:hAnsi="Arial" w:cs="Arial"/>
          <w:sz w:val="24"/>
          <w:szCs w:val="24"/>
        </w:rPr>
      </w:pPr>
      <w:r w:rsidRPr="00C56F86">
        <w:rPr>
          <w:rFonts w:ascii="Arial" w:hAnsi="Arial" w:cs="Arial"/>
          <w:sz w:val="24"/>
          <w:szCs w:val="24"/>
        </w:rPr>
        <w:t>Logan et al. (2021)</w:t>
      </w:r>
      <w:r>
        <w:rPr>
          <w:rFonts w:ascii="Arial" w:hAnsi="Arial" w:cs="Arial"/>
          <w:sz w:val="24"/>
          <w:szCs w:val="24"/>
        </w:rPr>
        <w:t>.</w:t>
      </w:r>
      <w:r w:rsidRPr="00C56F86">
        <w:rPr>
          <w:rFonts w:ascii="Arial" w:hAnsi="Arial" w:cs="Arial"/>
          <w:sz w:val="24"/>
          <w:szCs w:val="24"/>
        </w:rPr>
        <w:t xml:space="preserve"> Fiscal Federalism in Sudan. Working Paper. International Growth Centre (IGC).</w:t>
      </w:r>
    </w:p>
    <w:p w14:paraId="2D9BEBA6" w14:textId="320FD50F" w:rsidR="0089368F" w:rsidRPr="000F5C7C" w:rsidRDefault="002E37B0" w:rsidP="000F5C7C">
      <w:pPr>
        <w:jc w:val="both"/>
        <w:rPr>
          <w:rFonts w:ascii="Arial" w:hAnsi="Arial" w:cs="Arial"/>
          <w:sz w:val="24"/>
          <w:szCs w:val="24"/>
        </w:rPr>
      </w:pPr>
      <w:r>
        <w:rPr>
          <w:rFonts w:ascii="Arial" w:hAnsi="Arial" w:cs="Arial"/>
          <w:b/>
          <w:color w:val="00B0F0"/>
          <w:sz w:val="24"/>
          <w:szCs w:val="24"/>
        </w:rPr>
        <w:lastRenderedPageBreak/>
        <w:t xml:space="preserve">12. </w:t>
      </w:r>
      <w:r w:rsidR="00847AA5" w:rsidRPr="00B62984">
        <w:rPr>
          <w:rFonts w:ascii="Arial" w:hAnsi="Arial" w:cs="Arial"/>
          <w:b/>
          <w:color w:val="00B0F0"/>
          <w:sz w:val="24"/>
          <w:szCs w:val="24"/>
        </w:rPr>
        <w:t xml:space="preserve">Conclusion: </w:t>
      </w:r>
      <w:r w:rsidR="0089368F" w:rsidRPr="00B62984">
        <w:rPr>
          <w:rFonts w:ascii="Arial" w:hAnsi="Arial" w:cs="Arial"/>
          <w:b/>
          <w:color w:val="00B0F0"/>
          <w:sz w:val="24"/>
          <w:szCs w:val="24"/>
        </w:rPr>
        <w:t xml:space="preserve">What Drives Policy? </w:t>
      </w:r>
      <w:r w:rsidR="00474CDA" w:rsidRPr="00B62984">
        <w:rPr>
          <w:rFonts w:ascii="Arial" w:hAnsi="Arial" w:cs="Arial"/>
          <w:b/>
          <w:color w:val="00B0F0"/>
          <w:sz w:val="24"/>
          <w:szCs w:val="24"/>
        </w:rPr>
        <w:t xml:space="preserve"> (2</w:t>
      </w:r>
      <w:r w:rsidR="00867193">
        <w:rPr>
          <w:rFonts w:ascii="Arial" w:hAnsi="Arial" w:cs="Arial"/>
          <w:b/>
          <w:color w:val="00B0F0"/>
          <w:sz w:val="24"/>
          <w:szCs w:val="24"/>
        </w:rPr>
        <w:t>7</w:t>
      </w:r>
      <w:r w:rsidR="00474CDA" w:rsidRPr="00B62984">
        <w:rPr>
          <w:rFonts w:ascii="Arial" w:hAnsi="Arial" w:cs="Arial"/>
          <w:b/>
          <w:color w:val="00B0F0"/>
          <w:sz w:val="24"/>
          <w:szCs w:val="24"/>
          <w:vertAlign w:val="superscript"/>
        </w:rPr>
        <w:t>th</w:t>
      </w:r>
      <w:r w:rsidR="006C7C6D">
        <w:rPr>
          <w:rFonts w:ascii="Arial" w:hAnsi="Arial" w:cs="Arial"/>
          <w:b/>
          <w:color w:val="00B0F0"/>
          <w:sz w:val="24"/>
          <w:szCs w:val="24"/>
        </w:rPr>
        <w:t xml:space="preserve"> March)</w:t>
      </w:r>
    </w:p>
    <w:p w14:paraId="277FAD61" w14:textId="26D7B5BF" w:rsidR="00AC2DF8" w:rsidRDefault="008D549F" w:rsidP="003211D3">
      <w:pPr>
        <w:jc w:val="both"/>
        <w:rPr>
          <w:rFonts w:ascii="Arial" w:hAnsi="Arial" w:cs="Arial"/>
          <w:sz w:val="24"/>
          <w:szCs w:val="24"/>
        </w:rPr>
      </w:pPr>
      <w:r>
        <w:rPr>
          <w:rFonts w:ascii="Arial" w:hAnsi="Arial" w:cs="Arial"/>
          <w:sz w:val="24"/>
          <w:szCs w:val="24"/>
        </w:rPr>
        <w:t xml:space="preserve">In this session, we will briefly discuss the idea of Iron Triangles and Networked Interests, two theoretical models that bring the various actors discussed throughout the course together. Based on this intro, as well as the readings and ideas from the previous weeks, we will then have a final general class discussion about the policy process, the various actors, and who is </w:t>
      </w:r>
      <w:proofErr w:type="gramStart"/>
      <w:r>
        <w:rPr>
          <w:rFonts w:ascii="Arial" w:hAnsi="Arial" w:cs="Arial"/>
          <w:sz w:val="24"/>
          <w:szCs w:val="24"/>
        </w:rPr>
        <w:t>more or less influential</w:t>
      </w:r>
      <w:proofErr w:type="gramEnd"/>
      <w:r>
        <w:rPr>
          <w:rFonts w:ascii="Arial" w:hAnsi="Arial" w:cs="Arial"/>
          <w:sz w:val="24"/>
          <w:szCs w:val="24"/>
        </w:rPr>
        <w:t>, and why. In this discussion, we will also consider the role of institutions again.</w:t>
      </w:r>
    </w:p>
    <w:p w14:paraId="02936A73" w14:textId="77777777" w:rsidR="008D549F" w:rsidRPr="00B62984" w:rsidRDefault="008D549F" w:rsidP="00847AA5">
      <w:pPr>
        <w:rPr>
          <w:rFonts w:ascii="Arial" w:hAnsi="Arial" w:cs="Arial"/>
          <w:sz w:val="24"/>
          <w:szCs w:val="24"/>
        </w:rPr>
      </w:pPr>
    </w:p>
    <w:p w14:paraId="682B3256" w14:textId="77777777" w:rsidR="004C2CE2" w:rsidRPr="00B62984" w:rsidRDefault="004C2CE2" w:rsidP="004C2CE2">
      <w:pPr>
        <w:rPr>
          <w:rFonts w:ascii="Arial" w:hAnsi="Arial" w:cs="Arial"/>
          <w:sz w:val="24"/>
          <w:szCs w:val="24"/>
          <w:u w:val="single"/>
        </w:rPr>
      </w:pPr>
      <w:r w:rsidRPr="00B62984">
        <w:rPr>
          <w:rFonts w:ascii="Arial" w:hAnsi="Arial" w:cs="Arial"/>
          <w:sz w:val="24"/>
          <w:szCs w:val="24"/>
          <w:u w:val="single"/>
        </w:rPr>
        <w:t>Seminar Reading:</w:t>
      </w:r>
    </w:p>
    <w:p w14:paraId="1EB971FE" w14:textId="0813B876" w:rsidR="0062756B" w:rsidRPr="00B62984" w:rsidRDefault="008502D1">
      <w:pPr>
        <w:rPr>
          <w:rFonts w:ascii="Arial" w:hAnsi="Arial" w:cs="Arial"/>
          <w:sz w:val="24"/>
          <w:szCs w:val="24"/>
        </w:rPr>
      </w:pPr>
      <w:r w:rsidRPr="12311200">
        <w:rPr>
          <w:rFonts w:ascii="Arial" w:hAnsi="Arial" w:cs="Arial"/>
          <w:sz w:val="24"/>
          <w:szCs w:val="24"/>
        </w:rPr>
        <w:t>Previous</w:t>
      </w:r>
      <w:r w:rsidR="25C96B4D" w:rsidRPr="12311200">
        <w:rPr>
          <w:rFonts w:ascii="Arial" w:hAnsi="Arial" w:cs="Arial"/>
          <w:sz w:val="24"/>
          <w:szCs w:val="24"/>
        </w:rPr>
        <w:t>ly</w:t>
      </w:r>
      <w:r w:rsidRPr="12311200">
        <w:rPr>
          <w:rFonts w:ascii="Arial" w:hAnsi="Arial" w:cs="Arial"/>
          <w:sz w:val="24"/>
          <w:szCs w:val="24"/>
        </w:rPr>
        <w:t xml:space="preserve"> listed readings. </w:t>
      </w:r>
    </w:p>
    <w:p w14:paraId="5F000B7C" w14:textId="4FF512DD" w:rsidR="0062756B" w:rsidRPr="00B62984" w:rsidRDefault="008A0A11">
      <w:pPr>
        <w:rPr>
          <w:rFonts w:ascii="Arial" w:hAnsi="Arial" w:cs="Arial"/>
          <w:sz w:val="24"/>
          <w:szCs w:val="24"/>
        </w:rPr>
      </w:pPr>
      <w:r w:rsidRPr="009216EE">
        <w:rPr>
          <w:rFonts w:ascii="Arial" w:hAnsi="Arial" w:cs="Arial"/>
          <w:sz w:val="24"/>
          <w:szCs w:val="24"/>
          <w:lang w:val="de-AT"/>
        </w:rPr>
        <w:t xml:space="preserve">Kriesi, H., Adam, S. </w:t>
      </w:r>
      <w:r w:rsidR="009216EE" w:rsidRPr="009216EE">
        <w:rPr>
          <w:rFonts w:ascii="Arial" w:hAnsi="Arial" w:cs="Arial"/>
          <w:sz w:val="24"/>
          <w:szCs w:val="24"/>
          <w:lang w:val="de-AT"/>
        </w:rPr>
        <w:t>&amp;</w:t>
      </w:r>
      <w:r w:rsidRPr="009216EE">
        <w:rPr>
          <w:rFonts w:ascii="Arial" w:hAnsi="Arial" w:cs="Arial"/>
          <w:sz w:val="24"/>
          <w:szCs w:val="24"/>
          <w:lang w:val="de-AT"/>
        </w:rPr>
        <w:t xml:space="preserve"> Jochum, M.</w:t>
      </w:r>
      <w:r w:rsidR="009216EE">
        <w:rPr>
          <w:rFonts w:ascii="Arial" w:hAnsi="Arial" w:cs="Arial"/>
          <w:sz w:val="24"/>
          <w:szCs w:val="24"/>
          <w:lang w:val="de-AT"/>
        </w:rPr>
        <w:t xml:space="preserve"> (</w:t>
      </w:r>
      <w:r w:rsidRPr="009216EE">
        <w:rPr>
          <w:rFonts w:ascii="Arial" w:hAnsi="Arial" w:cs="Arial"/>
          <w:sz w:val="24"/>
          <w:szCs w:val="24"/>
          <w:lang w:val="de-AT"/>
        </w:rPr>
        <w:t>2006</w:t>
      </w:r>
      <w:r w:rsidR="009216EE">
        <w:rPr>
          <w:rFonts w:ascii="Arial" w:hAnsi="Arial" w:cs="Arial"/>
          <w:sz w:val="24"/>
          <w:szCs w:val="24"/>
          <w:lang w:val="de-AT"/>
        </w:rPr>
        <w:t>)</w:t>
      </w:r>
      <w:r w:rsidRPr="009216EE">
        <w:rPr>
          <w:rFonts w:ascii="Arial" w:hAnsi="Arial" w:cs="Arial"/>
          <w:sz w:val="24"/>
          <w:szCs w:val="24"/>
          <w:lang w:val="de-AT"/>
        </w:rPr>
        <w:t xml:space="preserve">. </w:t>
      </w:r>
      <w:r w:rsidRPr="008A0A11">
        <w:rPr>
          <w:rFonts w:ascii="Arial" w:hAnsi="Arial" w:cs="Arial"/>
          <w:sz w:val="24"/>
          <w:szCs w:val="24"/>
        </w:rPr>
        <w:t xml:space="preserve">Comparative </w:t>
      </w:r>
      <w:r w:rsidR="009216EE">
        <w:rPr>
          <w:rFonts w:ascii="Arial" w:hAnsi="Arial" w:cs="Arial"/>
          <w:sz w:val="24"/>
          <w:szCs w:val="24"/>
        </w:rPr>
        <w:t>A</w:t>
      </w:r>
      <w:r w:rsidRPr="008A0A11">
        <w:rPr>
          <w:rFonts w:ascii="Arial" w:hAnsi="Arial" w:cs="Arial"/>
          <w:sz w:val="24"/>
          <w:szCs w:val="24"/>
        </w:rPr>
        <w:t xml:space="preserve">nalysis of </w:t>
      </w:r>
      <w:r w:rsidR="009216EE">
        <w:rPr>
          <w:rFonts w:ascii="Arial" w:hAnsi="Arial" w:cs="Arial"/>
          <w:sz w:val="24"/>
          <w:szCs w:val="24"/>
        </w:rPr>
        <w:t>P</w:t>
      </w:r>
      <w:r w:rsidRPr="008A0A11">
        <w:rPr>
          <w:rFonts w:ascii="Arial" w:hAnsi="Arial" w:cs="Arial"/>
          <w:sz w:val="24"/>
          <w:szCs w:val="24"/>
        </w:rPr>
        <w:t xml:space="preserve">olicy </w:t>
      </w:r>
      <w:r w:rsidR="009216EE">
        <w:rPr>
          <w:rFonts w:ascii="Arial" w:hAnsi="Arial" w:cs="Arial"/>
          <w:sz w:val="24"/>
          <w:szCs w:val="24"/>
        </w:rPr>
        <w:t>N</w:t>
      </w:r>
      <w:r w:rsidRPr="008A0A11">
        <w:rPr>
          <w:rFonts w:ascii="Arial" w:hAnsi="Arial" w:cs="Arial"/>
          <w:sz w:val="24"/>
          <w:szCs w:val="24"/>
        </w:rPr>
        <w:t xml:space="preserve">etworks in Western Europe. </w:t>
      </w:r>
      <w:r w:rsidRPr="009216EE">
        <w:rPr>
          <w:rFonts w:ascii="Arial" w:hAnsi="Arial" w:cs="Arial"/>
          <w:i/>
          <w:iCs/>
          <w:sz w:val="24"/>
          <w:szCs w:val="24"/>
        </w:rPr>
        <w:t xml:space="preserve">Journal of European </w:t>
      </w:r>
      <w:r w:rsidR="009216EE">
        <w:rPr>
          <w:rFonts w:ascii="Arial" w:hAnsi="Arial" w:cs="Arial"/>
          <w:i/>
          <w:iCs/>
          <w:sz w:val="24"/>
          <w:szCs w:val="24"/>
        </w:rPr>
        <w:t>P</w:t>
      </w:r>
      <w:r w:rsidRPr="009216EE">
        <w:rPr>
          <w:rFonts w:ascii="Arial" w:hAnsi="Arial" w:cs="Arial"/>
          <w:i/>
          <w:iCs/>
          <w:sz w:val="24"/>
          <w:szCs w:val="24"/>
        </w:rPr>
        <w:t xml:space="preserve">ublic </w:t>
      </w:r>
      <w:r w:rsidR="009216EE">
        <w:rPr>
          <w:rFonts w:ascii="Arial" w:hAnsi="Arial" w:cs="Arial"/>
          <w:i/>
          <w:iCs/>
          <w:sz w:val="24"/>
          <w:szCs w:val="24"/>
        </w:rPr>
        <w:t>P</w:t>
      </w:r>
      <w:r w:rsidRPr="009216EE">
        <w:rPr>
          <w:rFonts w:ascii="Arial" w:hAnsi="Arial" w:cs="Arial"/>
          <w:i/>
          <w:iCs/>
          <w:sz w:val="24"/>
          <w:szCs w:val="24"/>
        </w:rPr>
        <w:t>olicy</w:t>
      </w:r>
      <w:r w:rsidRPr="008A0A11">
        <w:rPr>
          <w:rFonts w:ascii="Arial" w:hAnsi="Arial" w:cs="Arial"/>
          <w:sz w:val="24"/>
          <w:szCs w:val="24"/>
        </w:rPr>
        <w:t xml:space="preserve"> 13(3), 341-361.</w:t>
      </w:r>
    </w:p>
    <w:p w14:paraId="0B00B702" w14:textId="77777777" w:rsidR="008D549F" w:rsidRPr="00A05542" w:rsidRDefault="008D549F" w:rsidP="008D549F">
      <w:pPr>
        <w:spacing w:after="0" w:line="240" w:lineRule="auto"/>
        <w:rPr>
          <w:rFonts w:ascii="Arial" w:eastAsia="Times New Roman" w:hAnsi="Arial" w:cs="Arial"/>
          <w:sz w:val="24"/>
          <w:szCs w:val="24"/>
        </w:rPr>
      </w:pPr>
      <w:proofErr w:type="spellStart"/>
      <w:r w:rsidRPr="00A05542">
        <w:rPr>
          <w:rFonts w:ascii="Arial" w:eastAsia="Times New Roman" w:hAnsi="Arial" w:cs="Arial"/>
          <w:sz w:val="24"/>
          <w:szCs w:val="24"/>
        </w:rPr>
        <w:t>Maclachlan</w:t>
      </w:r>
      <w:proofErr w:type="spellEnd"/>
      <w:r w:rsidRPr="00A05542">
        <w:rPr>
          <w:rFonts w:ascii="Arial" w:eastAsia="Times New Roman" w:hAnsi="Arial" w:cs="Arial"/>
          <w:sz w:val="24"/>
          <w:szCs w:val="24"/>
        </w:rPr>
        <w:t xml:space="preserve">, P. L. (2004). Post office politics in modern Japan: The postmasters, iron triangles, and the limits of reform. </w:t>
      </w:r>
      <w:r w:rsidRPr="00A05542">
        <w:rPr>
          <w:rFonts w:ascii="Arial" w:eastAsia="Times New Roman" w:hAnsi="Arial" w:cs="Arial"/>
          <w:i/>
          <w:iCs/>
          <w:sz w:val="24"/>
          <w:szCs w:val="24"/>
        </w:rPr>
        <w:t>The Journal of Japanese Studies</w:t>
      </w:r>
      <w:r w:rsidRPr="00A05542">
        <w:rPr>
          <w:rFonts w:ascii="Arial" w:eastAsia="Times New Roman" w:hAnsi="Arial" w:cs="Arial"/>
          <w:sz w:val="24"/>
          <w:szCs w:val="24"/>
        </w:rPr>
        <w:t>, 281-313.</w:t>
      </w:r>
    </w:p>
    <w:p w14:paraId="35797ECD" w14:textId="77777777" w:rsidR="008D549F" w:rsidRPr="00A05542" w:rsidRDefault="008D549F" w:rsidP="008D549F">
      <w:pPr>
        <w:rPr>
          <w:rFonts w:ascii="Arial" w:hAnsi="Arial" w:cs="Arial"/>
          <w:sz w:val="24"/>
          <w:szCs w:val="24"/>
        </w:rPr>
      </w:pPr>
    </w:p>
    <w:p w14:paraId="1102455C" w14:textId="77777777" w:rsidR="008D549F" w:rsidRPr="00B62984" w:rsidRDefault="008D549F" w:rsidP="008D549F">
      <w:pPr>
        <w:rPr>
          <w:rFonts w:ascii="Arial" w:hAnsi="Arial" w:cs="Arial"/>
          <w:sz w:val="24"/>
          <w:szCs w:val="24"/>
          <w:u w:val="single"/>
        </w:rPr>
      </w:pPr>
      <w:r w:rsidRPr="00B62984">
        <w:rPr>
          <w:rFonts w:ascii="Arial" w:hAnsi="Arial" w:cs="Arial"/>
          <w:sz w:val="24"/>
          <w:szCs w:val="24"/>
          <w:u w:val="single"/>
        </w:rPr>
        <w:t xml:space="preserve">Further Reading for Essays and Presentations: </w:t>
      </w:r>
    </w:p>
    <w:p w14:paraId="1F2B8775" w14:textId="4D82D9F0" w:rsidR="008D549F" w:rsidRPr="00B62984" w:rsidRDefault="008D549F" w:rsidP="008D549F">
      <w:pPr>
        <w:jc w:val="both"/>
        <w:rPr>
          <w:rFonts w:ascii="Arial" w:hAnsi="Arial" w:cs="Arial"/>
          <w:sz w:val="24"/>
          <w:szCs w:val="24"/>
        </w:rPr>
      </w:pPr>
      <w:r w:rsidRPr="00B62984">
        <w:rPr>
          <w:rFonts w:ascii="Arial" w:hAnsi="Arial" w:cs="Arial"/>
          <w:sz w:val="24"/>
          <w:szCs w:val="24"/>
        </w:rPr>
        <w:t xml:space="preserve">Cerny, </w:t>
      </w:r>
      <w:r>
        <w:rPr>
          <w:rFonts w:ascii="Arial" w:hAnsi="Arial" w:cs="Arial"/>
          <w:sz w:val="24"/>
          <w:szCs w:val="24"/>
        </w:rPr>
        <w:t>P</w:t>
      </w:r>
      <w:r w:rsidRPr="00B62984">
        <w:rPr>
          <w:rFonts w:ascii="Arial" w:hAnsi="Arial" w:cs="Arial"/>
          <w:sz w:val="24"/>
          <w:szCs w:val="24"/>
        </w:rPr>
        <w:t>. (2001)</w:t>
      </w:r>
      <w:r>
        <w:rPr>
          <w:rFonts w:ascii="Arial" w:hAnsi="Arial" w:cs="Arial"/>
          <w:sz w:val="24"/>
          <w:szCs w:val="24"/>
        </w:rPr>
        <w:t>.</w:t>
      </w:r>
      <w:r w:rsidRPr="00B62984">
        <w:rPr>
          <w:rFonts w:ascii="Arial" w:hAnsi="Arial" w:cs="Arial"/>
          <w:sz w:val="24"/>
          <w:szCs w:val="24"/>
        </w:rPr>
        <w:t xml:space="preserve"> From “Iron Triangles” to “Golden Pentangles</w:t>
      </w:r>
      <w:r>
        <w:rPr>
          <w:rFonts w:ascii="Arial" w:hAnsi="Arial" w:cs="Arial"/>
          <w:sz w:val="24"/>
          <w:szCs w:val="24"/>
        </w:rPr>
        <w:t>”</w:t>
      </w:r>
      <w:r w:rsidRPr="00B62984">
        <w:rPr>
          <w:rFonts w:ascii="Arial" w:hAnsi="Arial" w:cs="Arial"/>
          <w:sz w:val="24"/>
          <w:szCs w:val="24"/>
        </w:rPr>
        <w:t>? Globalizing the Policy Process</w:t>
      </w:r>
      <w:r>
        <w:rPr>
          <w:rFonts w:ascii="Arial" w:hAnsi="Arial" w:cs="Arial"/>
          <w:sz w:val="24"/>
          <w:szCs w:val="24"/>
        </w:rPr>
        <w:t>.</w:t>
      </w:r>
      <w:r w:rsidRPr="00B62984">
        <w:rPr>
          <w:rFonts w:ascii="Arial" w:hAnsi="Arial" w:cs="Arial"/>
          <w:sz w:val="24"/>
          <w:szCs w:val="24"/>
        </w:rPr>
        <w:t xml:space="preserve"> </w:t>
      </w:r>
      <w:r w:rsidRPr="00B62984">
        <w:rPr>
          <w:rFonts w:ascii="Arial" w:hAnsi="Arial" w:cs="Arial"/>
          <w:i/>
          <w:sz w:val="24"/>
          <w:szCs w:val="24"/>
        </w:rPr>
        <w:t>Global Governance</w:t>
      </w:r>
      <w:r w:rsidRPr="00B62984">
        <w:rPr>
          <w:rFonts w:ascii="Arial" w:hAnsi="Arial" w:cs="Arial"/>
          <w:sz w:val="24"/>
          <w:szCs w:val="24"/>
        </w:rPr>
        <w:t xml:space="preserve"> 7(4)</w:t>
      </w:r>
      <w:r>
        <w:rPr>
          <w:rFonts w:ascii="Arial" w:hAnsi="Arial" w:cs="Arial"/>
          <w:sz w:val="24"/>
          <w:szCs w:val="24"/>
        </w:rPr>
        <w:t>,</w:t>
      </w:r>
      <w:r w:rsidRPr="00B62984">
        <w:rPr>
          <w:rFonts w:ascii="Arial" w:hAnsi="Arial" w:cs="Arial"/>
          <w:sz w:val="24"/>
          <w:szCs w:val="24"/>
        </w:rPr>
        <w:t xml:space="preserve"> 397-410. </w:t>
      </w:r>
    </w:p>
    <w:p w14:paraId="63F84D59" w14:textId="4923EBD7" w:rsidR="008D549F" w:rsidRPr="00B62984" w:rsidRDefault="008D549F" w:rsidP="008D549F">
      <w:pPr>
        <w:jc w:val="both"/>
        <w:rPr>
          <w:rFonts w:ascii="Arial" w:hAnsi="Arial" w:cs="Arial"/>
          <w:sz w:val="24"/>
          <w:szCs w:val="24"/>
        </w:rPr>
      </w:pPr>
      <w:proofErr w:type="spellStart"/>
      <w:r w:rsidRPr="00B62984">
        <w:rPr>
          <w:rFonts w:ascii="Arial" w:hAnsi="Arial" w:cs="Arial"/>
          <w:sz w:val="24"/>
          <w:szCs w:val="24"/>
        </w:rPr>
        <w:t>Gais</w:t>
      </w:r>
      <w:proofErr w:type="spellEnd"/>
      <w:r w:rsidRPr="00B62984">
        <w:rPr>
          <w:rFonts w:ascii="Arial" w:hAnsi="Arial" w:cs="Arial"/>
          <w:sz w:val="24"/>
          <w:szCs w:val="24"/>
        </w:rPr>
        <w:t xml:space="preserve">, </w:t>
      </w:r>
      <w:r>
        <w:rPr>
          <w:rFonts w:ascii="Arial" w:hAnsi="Arial" w:cs="Arial"/>
          <w:sz w:val="24"/>
          <w:szCs w:val="24"/>
        </w:rPr>
        <w:t>T.L., Peterson, M.</w:t>
      </w:r>
      <w:r w:rsidRPr="00B62984">
        <w:rPr>
          <w:rFonts w:ascii="Arial" w:hAnsi="Arial" w:cs="Arial"/>
          <w:sz w:val="24"/>
          <w:szCs w:val="24"/>
        </w:rPr>
        <w:t xml:space="preserve">A. </w:t>
      </w:r>
      <w:r>
        <w:rPr>
          <w:rFonts w:ascii="Arial" w:hAnsi="Arial" w:cs="Arial"/>
          <w:sz w:val="24"/>
          <w:szCs w:val="24"/>
        </w:rPr>
        <w:t>&amp;</w:t>
      </w:r>
      <w:r w:rsidRPr="00B62984">
        <w:rPr>
          <w:rFonts w:ascii="Arial" w:hAnsi="Arial" w:cs="Arial"/>
          <w:sz w:val="24"/>
          <w:szCs w:val="24"/>
        </w:rPr>
        <w:t xml:space="preserve"> Walker</w:t>
      </w:r>
      <w:r>
        <w:rPr>
          <w:rFonts w:ascii="Arial" w:hAnsi="Arial" w:cs="Arial"/>
          <w:sz w:val="24"/>
          <w:szCs w:val="24"/>
        </w:rPr>
        <w:t xml:space="preserve">, </w:t>
      </w:r>
      <w:r w:rsidRPr="00B62984">
        <w:rPr>
          <w:rFonts w:ascii="Arial" w:hAnsi="Arial" w:cs="Arial"/>
          <w:sz w:val="24"/>
          <w:szCs w:val="24"/>
        </w:rPr>
        <w:t>J</w:t>
      </w:r>
      <w:r>
        <w:rPr>
          <w:rFonts w:ascii="Arial" w:hAnsi="Arial" w:cs="Arial"/>
          <w:sz w:val="24"/>
          <w:szCs w:val="24"/>
        </w:rPr>
        <w:t>.</w:t>
      </w:r>
      <w:r w:rsidRPr="00B62984">
        <w:rPr>
          <w:rFonts w:ascii="Arial" w:hAnsi="Arial" w:cs="Arial"/>
          <w:sz w:val="24"/>
          <w:szCs w:val="24"/>
        </w:rPr>
        <w:t>L.  (1984)</w:t>
      </w:r>
      <w:r>
        <w:rPr>
          <w:rFonts w:ascii="Arial" w:hAnsi="Arial" w:cs="Arial"/>
          <w:sz w:val="24"/>
          <w:szCs w:val="24"/>
        </w:rPr>
        <w:t>.</w:t>
      </w:r>
      <w:r w:rsidRPr="00B62984">
        <w:rPr>
          <w:rFonts w:ascii="Arial" w:hAnsi="Arial" w:cs="Arial"/>
          <w:sz w:val="24"/>
          <w:szCs w:val="24"/>
        </w:rPr>
        <w:t xml:space="preserve"> Interest Groups, Iron Triangles and Representative Institutions in American National Government</w:t>
      </w:r>
      <w:r>
        <w:rPr>
          <w:rFonts w:ascii="Arial" w:hAnsi="Arial" w:cs="Arial"/>
          <w:sz w:val="24"/>
          <w:szCs w:val="24"/>
        </w:rPr>
        <w:t>.</w:t>
      </w:r>
      <w:r w:rsidRPr="00B62984">
        <w:rPr>
          <w:rFonts w:ascii="Arial" w:hAnsi="Arial" w:cs="Arial"/>
          <w:sz w:val="24"/>
          <w:szCs w:val="24"/>
        </w:rPr>
        <w:t xml:space="preserve"> </w:t>
      </w:r>
      <w:r w:rsidRPr="00B62984">
        <w:rPr>
          <w:rFonts w:ascii="Arial" w:hAnsi="Arial" w:cs="Arial"/>
          <w:i/>
          <w:sz w:val="24"/>
          <w:szCs w:val="24"/>
        </w:rPr>
        <w:t>British Journal of Political Science</w:t>
      </w:r>
      <w:r w:rsidRPr="00B62984">
        <w:rPr>
          <w:rFonts w:ascii="Arial" w:hAnsi="Arial" w:cs="Arial"/>
          <w:sz w:val="24"/>
          <w:szCs w:val="24"/>
        </w:rPr>
        <w:t xml:space="preserve"> 14(2)</w:t>
      </w:r>
      <w:r>
        <w:rPr>
          <w:rFonts w:ascii="Arial" w:hAnsi="Arial" w:cs="Arial"/>
          <w:sz w:val="24"/>
          <w:szCs w:val="24"/>
        </w:rPr>
        <w:t>,</w:t>
      </w:r>
      <w:r w:rsidRPr="00B62984">
        <w:rPr>
          <w:rFonts w:ascii="Arial" w:hAnsi="Arial" w:cs="Arial"/>
          <w:sz w:val="24"/>
          <w:szCs w:val="24"/>
        </w:rPr>
        <w:t xml:space="preserve"> 161-185</w:t>
      </w:r>
    </w:p>
    <w:p w14:paraId="1FC58C02" w14:textId="77777777" w:rsidR="00A62DD0" w:rsidRPr="00B62984" w:rsidRDefault="00A62DD0">
      <w:pPr>
        <w:rPr>
          <w:rFonts w:ascii="Arial" w:hAnsi="Arial" w:cs="Arial"/>
          <w:sz w:val="24"/>
          <w:szCs w:val="24"/>
        </w:rPr>
      </w:pPr>
    </w:p>
    <w:sectPr w:rsidR="00A62DD0" w:rsidRPr="00B62984" w:rsidSect="0075645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E5F9" w14:textId="77777777" w:rsidR="00F05EEF" w:rsidRDefault="00F05EEF" w:rsidP="00CB74D3">
      <w:pPr>
        <w:spacing w:after="0" w:line="240" w:lineRule="auto"/>
      </w:pPr>
      <w:r>
        <w:separator/>
      </w:r>
    </w:p>
  </w:endnote>
  <w:endnote w:type="continuationSeparator" w:id="0">
    <w:p w14:paraId="7A21FBB0" w14:textId="77777777" w:rsidR="00F05EEF" w:rsidRDefault="00F05EEF" w:rsidP="00CB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38899"/>
      <w:docPartObj>
        <w:docPartGallery w:val="Page Numbers (Bottom of Page)"/>
        <w:docPartUnique/>
      </w:docPartObj>
    </w:sdtPr>
    <w:sdtEndPr>
      <w:rPr>
        <w:noProof/>
      </w:rPr>
    </w:sdtEndPr>
    <w:sdtContent>
      <w:p w14:paraId="77DC4817" w14:textId="54EDC4BA" w:rsidR="002606CB" w:rsidRDefault="002606C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78CC150" w14:textId="77777777" w:rsidR="002606CB" w:rsidRDefault="0026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2108" w14:textId="77777777" w:rsidR="00F05EEF" w:rsidRDefault="00F05EEF" w:rsidP="00CB74D3">
      <w:pPr>
        <w:spacing w:after="0" w:line="240" w:lineRule="auto"/>
      </w:pPr>
      <w:r>
        <w:separator/>
      </w:r>
    </w:p>
  </w:footnote>
  <w:footnote w:type="continuationSeparator" w:id="0">
    <w:p w14:paraId="5BDECACE" w14:textId="77777777" w:rsidR="00F05EEF" w:rsidRDefault="00F05EEF" w:rsidP="00CB7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B9A"/>
    <w:multiLevelType w:val="hybridMultilevel"/>
    <w:tmpl w:val="C6CE7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E212E"/>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2A41"/>
    <w:multiLevelType w:val="hybridMultilevel"/>
    <w:tmpl w:val="707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014"/>
    <w:multiLevelType w:val="hybridMultilevel"/>
    <w:tmpl w:val="9506A3C6"/>
    <w:lvl w:ilvl="0" w:tplc="7414B7E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7196A"/>
    <w:multiLevelType w:val="hybridMultilevel"/>
    <w:tmpl w:val="4CA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F63B84"/>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12D80"/>
    <w:multiLevelType w:val="hybridMultilevel"/>
    <w:tmpl w:val="907E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E36FA"/>
    <w:multiLevelType w:val="hybridMultilevel"/>
    <w:tmpl w:val="CCF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C2951"/>
    <w:multiLevelType w:val="hybridMultilevel"/>
    <w:tmpl w:val="A76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7985"/>
    <w:multiLevelType w:val="hybridMultilevel"/>
    <w:tmpl w:val="135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5B5F"/>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0730B"/>
    <w:multiLevelType w:val="hybridMultilevel"/>
    <w:tmpl w:val="99749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473277"/>
    <w:multiLevelType w:val="hybridMultilevel"/>
    <w:tmpl w:val="99F0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F0062"/>
    <w:multiLevelType w:val="hybridMultilevel"/>
    <w:tmpl w:val="A83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F4CF9"/>
    <w:multiLevelType w:val="hybridMultilevel"/>
    <w:tmpl w:val="5E8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80D5D"/>
    <w:multiLevelType w:val="singleLevel"/>
    <w:tmpl w:val="9FCE4CF0"/>
    <w:lvl w:ilvl="0">
      <w:numFmt w:val="bullet"/>
      <w:lvlText w:val="-"/>
      <w:lvlJc w:val="left"/>
      <w:pPr>
        <w:tabs>
          <w:tab w:val="num" w:pos="360"/>
        </w:tabs>
        <w:ind w:left="360" w:hanging="360"/>
      </w:pPr>
      <w:rPr>
        <w:rFonts w:hint="default"/>
      </w:rPr>
    </w:lvl>
  </w:abstractNum>
  <w:abstractNum w:abstractNumId="17" w15:restartNumberingAfterBreak="0">
    <w:nsid w:val="4746795C"/>
    <w:multiLevelType w:val="hybridMultilevel"/>
    <w:tmpl w:val="0B78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12D4"/>
    <w:multiLevelType w:val="hybridMultilevel"/>
    <w:tmpl w:val="E2A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667C7"/>
    <w:multiLevelType w:val="hybridMultilevel"/>
    <w:tmpl w:val="2C6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C87A7E"/>
    <w:multiLevelType w:val="hybridMultilevel"/>
    <w:tmpl w:val="EDA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3D65"/>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B6FEE"/>
    <w:multiLevelType w:val="hybridMultilevel"/>
    <w:tmpl w:val="4BF218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5EA0BAA"/>
    <w:multiLevelType w:val="hybridMultilevel"/>
    <w:tmpl w:val="4AA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60B59"/>
    <w:multiLevelType w:val="multilevel"/>
    <w:tmpl w:val="185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E9251F"/>
    <w:multiLevelType w:val="hybridMultilevel"/>
    <w:tmpl w:val="C15A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C1B41"/>
    <w:multiLevelType w:val="hybridMultilevel"/>
    <w:tmpl w:val="67B4C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FC923F7"/>
    <w:multiLevelType w:val="hybridMultilevel"/>
    <w:tmpl w:val="D2E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40545">
    <w:abstractNumId w:val="10"/>
  </w:num>
  <w:num w:numId="2" w16cid:durableId="2141412502">
    <w:abstractNumId w:val="22"/>
  </w:num>
  <w:num w:numId="3" w16cid:durableId="746919949">
    <w:abstractNumId w:val="17"/>
  </w:num>
  <w:num w:numId="4" w16cid:durableId="1373847797">
    <w:abstractNumId w:val="0"/>
  </w:num>
  <w:num w:numId="5" w16cid:durableId="1536504242">
    <w:abstractNumId w:val="1"/>
  </w:num>
  <w:num w:numId="6" w16cid:durableId="1818262044">
    <w:abstractNumId w:val="6"/>
  </w:num>
  <w:num w:numId="7" w16cid:durableId="585380808">
    <w:abstractNumId w:val="26"/>
  </w:num>
  <w:num w:numId="8" w16cid:durableId="320277617">
    <w:abstractNumId w:val="11"/>
  </w:num>
  <w:num w:numId="9" w16cid:durableId="1989168040">
    <w:abstractNumId w:val="14"/>
  </w:num>
  <w:num w:numId="10" w16cid:durableId="1969818970">
    <w:abstractNumId w:val="20"/>
  </w:num>
  <w:num w:numId="11" w16cid:durableId="2115326630">
    <w:abstractNumId w:val="5"/>
  </w:num>
  <w:num w:numId="12" w16cid:durableId="1603298649">
    <w:abstractNumId w:val="16"/>
  </w:num>
  <w:num w:numId="13" w16cid:durableId="281041233">
    <w:abstractNumId w:val="13"/>
  </w:num>
  <w:num w:numId="14" w16cid:durableId="265575996">
    <w:abstractNumId w:val="15"/>
  </w:num>
  <w:num w:numId="15" w16cid:durableId="1852334651">
    <w:abstractNumId w:val="8"/>
  </w:num>
  <w:num w:numId="16" w16cid:durableId="1823427557">
    <w:abstractNumId w:val="19"/>
  </w:num>
  <w:num w:numId="17" w16cid:durableId="453908463">
    <w:abstractNumId w:val="3"/>
  </w:num>
  <w:num w:numId="18" w16cid:durableId="1005668983">
    <w:abstractNumId w:val="7"/>
  </w:num>
  <w:num w:numId="19" w16cid:durableId="425461296">
    <w:abstractNumId w:val="21"/>
  </w:num>
  <w:num w:numId="20" w16cid:durableId="279000610">
    <w:abstractNumId w:val="18"/>
  </w:num>
  <w:num w:numId="21" w16cid:durableId="918634491">
    <w:abstractNumId w:val="25"/>
  </w:num>
  <w:num w:numId="22" w16cid:durableId="161632030">
    <w:abstractNumId w:val="24"/>
  </w:num>
  <w:num w:numId="23" w16cid:durableId="268857160">
    <w:abstractNumId w:val="9"/>
  </w:num>
  <w:num w:numId="24" w16cid:durableId="1854880181">
    <w:abstractNumId w:val="28"/>
  </w:num>
  <w:num w:numId="25" w16cid:durableId="583731743">
    <w:abstractNumId w:val="2"/>
  </w:num>
  <w:num w:numId="26" w16cid:durableId="234366281">
    <w:abstractNumId w:val="4"/>
  </w:num>
  <w:num w:numId="27" w16cid:durableId="209537561">
    <w:abstractNumId w:val="27"/>
  </w:num>
  <w:num w:numId="28" w16cid:durableId="1653292346">
    <w:abstractNumId w:val="23"/>
  </w:num>
  <w:num w:numId="29" w16cid:durableId="1856075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FD"/>
    <w:rsid w:val="000018DB"/>
    <w:rsid w:val="00002DDA"/>
    <w:rsid w:val="00013488"/>
    <w:rsid w:val="000151C9"/>
    <w:rsid w:val="000460DF"/>
    <w:rsid w:val="00053E2A"/>
    <w:rsid w:val="00062A95"/>
    <w:rsid w:val="000635C4"/>
    <w:rsid w:val="00065AC2"/>
    <w:rsid w:val="00094018"/>
    <w:rsid w:val="000A5D37"/>
    <w:rsid w:val="000A7866"/>
    <w:rsid w:val="000A7CA8"/>
    <w:rsid w:val="000D4916"/>
    <w:rsid w:val="000F5C7C"/>
    <w:rsid w:val="00101BB1"/>
    <w:rsid w:val="00110E2A"/>
    <w:rsid w:val="00153DDD"/>
    <w:rsid w:val="00163C93"/>
    <w:rsid w:val="0019409C"/>
    <w:rsid w:val="00194C78"/>
    <w:rsid w:val="001A2CFA"/>
    <w:rsid w:val="001B3381"/>
    <w:rsid w:val="001B39BA"/>
    <w:rsid w:val="001D35D2"/>
    <w:rsid w:val="001D3CBE"/>
    <w:rsid w:val="001D657A"/>
    <w:rsid w:val="001E3055"/>
    <w:rsid w:val="001E3565"/>
    <w:rsid w:val="001F1E7F"/>
    <w:rsid w:val="001F5D82"/>
    <w:rsid w:val="001F610F"/>
    <w:rsid w:val="001F61AC"/>
    <w:rsid w:val="00210D6A"/>
    <w:rsid w:val="00212938"/>
    <w:rsid w:val="00232B9B"/>
    <w:rsid w:val="002358EE"/>
    <w:rsid w:val="002369B9"/>
    <w:rsid w:val="00242B13"/>
    <w:rsid w:val="00256428"/>
    <w:rsid w:val="002606CB"/>
    <w:rsid w:val="00260CD5"/>
    <w:rsid w:val="00266D64"/>
    <w:rsid w:val="0027238A"/>
    <w:rsid w:val="002771F8"/>
    <w:rsid w:val="00290A47"/>
    <w:rsid w:val="002A7EC8"/>
    <w:rsid w:val="002C7AEA"/>
    <w:rsid w:val="002E37B0"/>
    <w:rsid w:val="002E43CB"/>
    <w:rsid w:val="002F06EA"/>
    <w:rsid w:val="002F4E64"/>
    <w:rsid w:val="00307638"/>
    <w:rsid w:val="003113AE"/>
    <w:rsid w:val="00320108"/>
    <w:rsid w:val="003211D3"/>
    <w:rsid w:val="00344C91"/>
    <w:rsid w:val="00345432"/>
    <w:rsid w:val="003500EB"/>
    <w:rsid w:val="00351685"/>
    <w:rsid w:val="003600D4"/>
    <w:rsid w:val="003774B6"/>
    <w:rsid w:val="00382855"/>
    <w:rsid w:val="00393CB2"/>
    <w:rsid w:val="003A76FC"/>
    <w:rsid w:val="003C1433"/>
    <w:rsid w:val="003D729A"/>
    <w:rsid w:val="003E41A8"/>
    <w:rsid w:val="003F567E"/>
    <w:rsid w:val="00405D5E"/>
    <w:rsid w:val="00406D7E"/>
    <w:rsid w:val="0041036F"/>
    <w:rsid w:val="00421F24"/>
    <w:rsid w:val="00431A96"/>
    <w:rsid w:val="00437C8C"/>
    <w:rsid w:val="004514BB"/>
    <w:rsid w:val="0046533E"/>
    <w:rsid w:val="0047214D"/>
    <w:rsid w:val="00474CDA"/>
    <w:rsid w:val="0047612F"/>
    <w:rsid w:val="004762DF"/>
    <w:rsid w:val="004818AA"/>
    <w:rsid w:val="00494487"/>
    <w:rsid w:val="004A52B2"/>
    <w:rsid w:val="004B2E28"/>
    <w:rsid w:val="004B57E4"/>
    <w:rsid w:val="004C0E6A"/>
    <w:rsid w:val="004C2CE2"/>
    <w:rsid w:val="004C2D7C"/>
    <w:rsid w:val="004C4B91"/>
    <w:rsid w:val="004D7A9E"/>
    <w:rsid w:val="004E32DB"/>
    <w:rsid w:val="004F09A7"/>
    <w:rsid w:val="004F7D12"/>
    <w:rsid w:val="00500A64"/>
    <w:rsid w:val="00523B5E"/>
    <w:rsid w:val="0054709E"/>
    <w:rsid w:val="0055648D"/>
    <w:rsid w:val="00561349"/>
    <w:rsid w:val="00584445"/>
    <w:rsid w:val="005866A2"/>
    <w:rsid w:val="005877C8"/>
    <w:rsid w:val="00591A2A"/>
    <w:rsid w:val="005A18D3"/>
    <w:rsid w:val="005A3547"/>
    <w:rsid w:val="005A79D0"/>
    <w:rsid w:val="005E1FE7"/>
    <w:rsid w:val="005E3529"/>
    <w:rsid w:val="005F2A7E"/>
    <w:rsid w:val="005F44AB"/>
    <w:rsid w:val="006020BB"/>
    <w:rsid w:val="006025E1"/>
    <w:rsid w:val="00606200"/>
    <w:rsid w:val="0062756B"/>
    <w:rsid w:val="006317DA"/>
    <w:rsid w:val="00634F5D"/>
    <w:rsid w:val="00667308"/>
    <w:rsid w:val="006774C9"/>
    <w:rsid w:val="00695A37"/>
    <w:rsid w:val="006B44DE"/>
    <w:rsid w:val="006B7384"/>
    <w:rsid w:val="006C7C6D"/>
    <w:rsid w:val="006D176D"/>
    <w:rsid w:val="006E0E7F"/>
    <w:rsid w:val="006E6A51"/>
    <w:rsid w:val="00704394"/>
    <w:rsid w:val="0070590B"/>
    <w:rsid w:val="00742282"/>
    <w:rsid w:val="007438DA"/>
    <w:rsid w:val="00755F03"/>
    <w:rsid w:val="0075645D"/>
    <w:rsid w:val="0076034E"/>
    <w:rsid w:val="00760864"/>
    <w:rsid w:val="00767BA1"/>
    <w:rsid w:val="00774B85"/>
    <w:rsid w:val="00775D94"/>
    <w:rsid w:val="00780BD5"/>
    <w:rsid w:val="007920A9"/>
    <w:rsid w:val="0079541E"/>
    <w:rsid w:val="00795A8D"/>
    <w:rsid w:val="007A164A"/>
    <w:rsid w:val="007B5FF7"/>
    <w:rsid w:val="007D22C6"/>
    <w:rsid w:val="007D4EC0"/>
    <w:rsid w:val="007D61BD"/>
    <w:rsid w:val="007E5A64"/>
    <w:rsid w:val="007F2683"/>
    <w:rsid w:val="00800DE2"/>
    <w:rsid w:val="00800FA1"/>
    <w:rsid w:val="00801E95"/>
    <w:rsid w:val="00817E9D"/>
    <w:rsid w:val="00830FA9"/>
    <w:rsid w:val="00847AA5"/>
    <w:rsid w:val="008502D1"/>
    <w:rsid w:val="008535D7"/>
    <w:rsid w:val="008625C5"/>
    <w:rsid w:val="008655B7"/>
    <w:rsid w:val="00867193"/>
    <w:rsid w:val="0087130F"/>
    <w:rsid w:val="00876E67"/>
    <w:rsid w:val="00882BB1"/>
    <w:rsid w:val="00883EA0"/>
    <w:rsid w:val="0089368F"/>
    <w:rsid w:val="008A0A11"/>
    <w:rsid w:val="008A3D1E"/>
    <w:rsid w:val="008A438D"/>
    <w:rsid w:val="008A7A6D"/>
    <w:rsid w:val="008C3FB2"/>
    <w:rsid w:val="008D064A"/>
    <w:rsid w:val="008D2388"/>
    <w:rsid w:val="008D549F"/>
    <w:rsid w:val="008D6CD5"/>
    <w:rsid w:val="008E076B"/>
    <w:rsid w:val="008E391C"/>
    <w:rsid w:val="008E5596"/>
    <w:rsid w:val="00903759"/>
    <w:rsid w:val="00904DC1"/>
    <w:rsid w:val="00914911"/>
    <w:rsid w:val="009216EE"/>
    <w:rsid w:val="00934A52"/>
    <w:rsid w:val="00946BF6"/>
    <w:rsid w:val="0095219E"/>
    <w:rsid w:val="009946BF"/>
    <w:rsid w:val="00996A1A"/>
    <w:rsid w:val="009A2462"/>
    <w:rsid w:val="009A691A"/>
    <w:rsid w:val="009B0676"/>
    <w:rsid w:val="009B3DD9"/>
    <w:rsid w:val="009C0DAE"/>
    <w:rsid w:val="009D05F1"/>
    <w:rsid w:val="009E236D"/>
    <w:rsid w:val="009E2D70"/>
    <w:rsid w:val="009E5BD0"/>
    <w:rsid w:val="009E72C7"/>
    <w:rsid w:val="00A05542"/>
    <w:rsid w:val="00A064F7"/>
    <w:rsid w:val="00A1232E"/>
    <w:rsid w:val="00A21623"/>
    <w:rsid w:val="00A233F1"/>
    <w:rsid w:val="00A34E39"/>
    <w:rsid w:val="00A358B1"/>
    <w:rsid w:val="00A45FF0"/>
    <w:rsid w:val="00A50595"/>
    <w:rsid w:val="00A54C02"/>
    <w:rsid w:val="00A62DD0"/>
    <w:rsid w:val="00A659B1"/>
    <w:rsid w:val="00A80638"/>
    <w:rsid w:val="00A81A42"/>
    <w:rsid w:val="00A96608"/>
    <w:rsid w:val="00AA0282"/>
    <w:rsid w:val="00AB2736"/>
    <w:rsid w:val="00AB5C4D"/>
    <w:rsid w:val="00AB761A"/>
    <w:rsid w:val="00AC2DF8"/>
    <w:rsid w:val="00AD758F"/>
    <w:rsid w:val="00AE1745"/>
    <w:rsid w:val="00AE642B"/>
    <w:rsid w:val="00AF0B26"/>
    <w:rsid w:val="00B02BFA"/>
    <w:rsid w:val="00B1496F"/>
    <w:rsid w:val="00B32718"/>
    <w:rsid w:val="00B50189"/>
    <w:rsid w:val="00B62984"/>
    <w:rsid w:val="00B73F3A"/>
    <w:rsid w:val="00B9334A"/>
    <w:rsid w:val="00BC5E83"/>
    <w:rsid w:val="00BF047B"/>
    <w:rsid w:val="00C0053E"/>
    <w:rsid w:val="00C00DFB"/>
    <w:rsid w:val="00C068FF"/>
    <w:rsid w:val="00C2039B"/>
    <w:rsid w:val="00C23060"/>
    <w:rsid w:val="00C424F7"/>
    <w:rsid w:val="00C46A1C"/>
    <w:rsid w:val="00C56F86"/>
    <w:rsid w:val="00C57328"/>
    <w:rsid w:val="00C64FBE"/>
    <w:rsid w:val="00C801C5"/>
    <w:rsid w:val="00C87096"/>
    <w:rsid w:val="00C91F0E"/>
    <w:rsid w:val="00C942A8"/>
    <w:rsid w:val="00CB74D3"/>
    <w:rsid w:val="00CC1FB8"/>
    <w:rsid w:val="00CC2E53"/>
    <w:rsid w:val="00CC5EF5"/>
    <w:rsid w:val="00CF41D9"/>
    <w:rsid w:val="00CF4A43"/>
    <w:rsid w:val="00CF63A2"/>
    <w:rsid w:val="00D04594"/>
    <w:rsid w:val="00D056FC"/>
    <w:rsid w:val="00D34866"/>
    <w:rsid w:val="00D405CB"/>
    <w:rsid w:val="00D503B7"/>
    <w:rsid w:val="00D700E8"/>
    <w:rsid w:val="00D9099F"/>
    <w:rsid w:val="00DB3B6B"/>
    <w:rsid w:val="00DD626A"/>
    <w:rsid w:val="00DD7940"/>
    <w:rsid w:val="00DE1237"/>
    <w:rsid w:val="00DF7ABD"/>
    <w:rsid w:val="00E1274B"/>
    <w:rsid w:val="00E1491A"/>
    <w:rsid w:val="00E222C2"/>
    <w:rsid w:val="00E269EE"/>
    <w:rsid w:val="00E516D0"/>
    <w:rsid w:val="00E61EC1"/>
    <w:rsid w:val="00E703D2"/>
    <w:rsid w:val="00EA47A5"/>
    <w:rsid w:val="00ED2BF8"/>
    <w:rsid w:val="00EE2150"/>
    <w:rsid w:val="00EE46FE"/>
    <w:rsid w:val="00EF6338"/>
    <w:rsid w:val="00F04D2A"/>
    <w:rsid w:val="00F05EEF"/>
    <w:rsid w:val="00F201FD"/>
    <w:rsid w:val="00F21AEA"/>
    <w:rsid w:val="00F35B8A"/>
    <w:rsid w:val="00F43805"/>
    <w:rsid w:val="00F44B22"/>
    <w:rsid w:val="00F476AC"/>
    <w:rsid w:val="00F50441"/>
    <w:rsid w:val="00F8177C"/>
    <w:rsid w:val="00F8682E"/>
    <w:rsid w:val="00F9494B"/>
    <w:rsid w:val="00FA1DAD"/>
    <w:rsid w:val="00FB0ABF"/>
    <w:rsid w:val="00FC7D66"/>
    <w:rsid w:val="00FD2A96"/>
    <w:rsid w:val="00FD2DEC"/>
    <w:rsid w:val="00FD451C"/>
    <w:rsid w:val="00FD58B5"/>
    <w:rsid w:val="00FE2A8C"/>
    <w:rsid w:val="00FF7B45"/>
    <w:rsid w:val="019DD7E4"/>
    <w:rsid w:val="02C8BE1B"/>
    <w:rsid w:val="036DA45B"/>
    <w:rsid w:val="050C9BEA"/>
    <w:rsid w:val="053D9013"/>
    <w:rsid w:val="05B1822A"/>
    <w:rsid w:val="0E4C22FA"/>
    <w:rsid w:val="1147A43B"/>
    <w:rsid w:val="11685CEA"/>
    <w:rsid w:val="11F609C6"/>
    <w:rsid w:val="12311200"/>
    <w:rsid w:val="187FB4CD"/>
    <w:rsid w:val="1A0EC1BC"/>
    <w:rsid w:val="1C126DF9"/>
    <w:rsid w:val="1DFB4B5D"/>
    <w:rsid w:val="1EB53FF5"/>
    <w:rsid w:val="2159027D"/>
    <w:rsid w:val="21CE29AF"/>
    <w:rsid w:val="22A46D06"/>
    <w:rsid w:val="24774BCC"/>
    <w:rsid w:val="2489AD6B"/>
    <w:rsid w:val="255CA593"/>
    <w:rsid w:val="25C96B4D"/>
    <w:rsid w:val="25EB1D7A"/>
    <w:rsid w:val="27B73BFB"/>
    <w:rsid w:val="28832548"/>
    <w:rsid w:val="2B7A9AA0"/>
    <w:rsid w:val="2E267D7F"/>
    <w:rsid w:val="2FD4C9ED"/>
    <w:rsid w:val="310E021C"/>
    <w:rsid w:val="316E5CF9"/>
    <w:rsid w:val="33248E44"/>
    <w:rsid w:val="36BD4D47"/>
    <w:rsid w:val="37F7FF67"/>
    <w:rsid w:val="38591DA8"/>
    <w:rsid w:val="3AEBD82A"/>
    <w:rsid w:val="3BC59EDA"/>
    <w:rsid w:val="3CE7B809"/>
    <w:rsid w:val="3F691787"/>
    <w:rsid w:val="424EDCA1"/>
    <w:rsid w:val="48CE5CDD"/>
    <w:rsid w:val="49630465"/>
    <w:rsid w:val="49ADB473"/>
    <w:rsid w:val="4D3177BE"/>
    <w:rsid w:val="53A0B942"/>
    <w:rsid w:val="55EC21FF"/>
    <w:rsid w:val="56773BC3"/>
    <w:rsid w:val="58B7F264"/>
    <w:rsid w:val="5B6341F5"/>
    <w:rsid w:val="5BB7DBFA"/>
    <w:rsid w:val="5E824DA8"/>
    <w:rsid w:val="5E928C60"/>
    <w:rsid w:val="5EA66E0B"/>
    <w:rsid w:val="60C17415"/>
    <w:rsid w:val="61F7E834"/>
    <w:rsid w:val="6355BECB"/>
    <w:rsid w:val="636BBFFA"/>
    <w:rsid w:val="67A50C3D"/>
    <w:rsid w:val="69EE34CB"/>
    <w:rsid w:val="6B51892D"/>
    <w:rsid w:val="6BE2FDE0"/>
    <w:rsid w:val="6C32BE89"/>
    <w:rsid w:val="7048827A"/>
    <w:rsid w:val="70E11599"/>
    <w:rsid w:val="71B68EA5"/>
    <w:rsid w:val="71D7FFBA"/>
    <w:rsid w:val="72547B04"/>
    <w:rsid w:val="7371051F"/>
    <w:rsid w:val="75ADE4F8"/>
    <w:rsid w:val="75C866C7"/>
    <w:rsid w:val="789B47F5"/>
    <w:rsid w:val="78ED650E"/>
    <w:rsid w:val="7F3C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8FB6"/>
  <w15:chartTrackingRefBased/>
  <w15:docId w15:val="{4535B42D-25A8-4525-9ED0-92EC78C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5648D"/>
    <w:pPr>
      <w:keepNext/>
      <w:spacing w:after="0" w:line="240" w:lineRule="auto"/>
      <w:ind w:right="4"/>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1FD"/>
    <w:rPr>
      <w:i/>
      <w:iCs/>
    </w:rPr>
  </w:style>
  <w:style w:type="paragraph" w:styleId="ListParagraph">
    <w:name w:val="List Paragraph"/>
    <w:basedOn w:val="Normal"/>
    <w:uiPriority w:val="34"/>
    <w:qFormat/>
    <w:rsid w:val="00A62DD0"/>
    <w:pPr>
      <w:ind w:left="720"/>
      <w:contextualSpacing/>
    </w:pPr>
  </w:style>
  <w:style w:type="character" w:styleId="Hyperlink">
    <w:name w:val="Hyperlink"/>
    <w:basedOn w:val="DefaultParagraphFont"/>
    <w:uiPriority w:val="99"/>
    <w:unhideWhenUsed/>
    <w:rsid w:val="00C57328"/>
    <w:rPr>
      <w:color w:val="0563C1" w:themeColor="hyperlink"/>
      <w:u w:val="single"/>
    </w:rPr>
  </w:style>
  <w:style w:type="character" w:customStyle="1" w:styleId="Heading3Char">
    <w:name w:val="Heading 3 Char"/>
    <w:basedOn w:val="DefaultParagraphFont"/>
    <w:link w:val="Heading3"/>
    <w:rsid w:val="0055648D"/>
    <w:rPr>
      <w:rFonts w:ascii="Times New Roman" w:eastAsia="Times New Roman" w:hAnsi="Times New Roman" w:cs="Times New Roman"/>
      <w:b/>
      <w:sz w:val="24"/>
      <w:szCs w:val="20"/>
      <w:lang w:val="en-GB"/>
    </w:rPr>
  </w:style>
  <w:style w:type="paragraph" w:styleId="BodyText">
    <w:name w:val="Body Text"/>
    <w:basedOn w:val="Normal"/>
    <w:link w:val="BodyTextChar"/>
    <w:rsid w:val="0055648D"/>
    <w:pPr>
      <w:tabs>
        <w:tab w:val="left" w:pos="820"/>
      </w:tabs>
      <w:spacing w:after="0" w:line="480" w:lineRule="atLeast"/>
      <w:jc w:val="both"/>
    </w:pPr>
    <w:rPr>
      <w:rFonts w:ascii="Times" w:eastAsia="Times New Roman" w:hAnsi="Times" w:cs="Times New Roman"/>
      <w:sz w:val="20"/>
      <w:szCs w:val="20"/>
      <w:lang w:val="en-NZ"/>
    </w:rPr>
  </w:style>
  <w:style w:type="character" w:customStyle="1" w:styleId="BodyTextChar">
    <w:name w:val="Body Text Char"/>
    <w:basedOn w:val="DefaultParagraphFont"/>
    <w:link w:val="BodyText"/>
    <w:rsid w:val="0055648D"/>
    <w:rPr>
      <w:rFonts w:ascii="Times" w:eastAsia="Times New Roman" w:hAnsi="Times" w:cs="Times New Roman"/>
      <w:sz w:val="20"/>
      <w:szCs w:val="20"/>
      <w:lang w:val="en-NZ"/>
    </w:rPr>
  </w:style>
  <w:style w:type="character" w:styleId="HTMLCite">
    <w:name w:val="HTML Cite"/>
    <w:uiPriority w:val="99"/>
    <w:semiHidden/>
    <w:unhideWhenUsed/>
    <w:rsid w:val="0055648D"/>
    <w:rPr>
      <w:i/>
      <w:iCs/>
    </w:rPr>
  </w:style>
  <w:style w:type="character" w:customStyle="1" w:styleId="slug-pub-date">
    <w:name w:val="slug-pub-date"/>
    <w:basedOn w:val="DefaultParagraphFont"/>
    <w:rsid w:val="0055648D"/>
  </w:style>
  <w:style w:type="character" w:customStyle="1" w:styleId="slug-vol">
    <w:name w:val="slug-vol"/>
    <w:basedOn w:val="DefaultParagraphFont"/>
    <w:rsid w:val="0055648D"/>
  </w:style>
  <w:style w:type="character" w:customStyle="1" w:styleId="slug-issue">
    <w:name w:val="slug-issue"/>
    <w:basedOn w:val="DefaultParagraphFont"/>
    <w:rsid w:val="0055648D"/>
  </w:style>
  <w:style w:type="character" w:customStyle="1" w:styleId="slug-pages">
    <w:name w:val="slug-pages"/>
    <w:basedOn w:val="DefaultParagraphFont"/>
    <w:rsid w:val="0055648D"/>
  </w:style>
  <w:style w:type="character" w:customStyle="1" w:styleId="slug-pages3">
    <w:name w:val="slug-pages3"/>
    <w:basedOn w:val="DefaultParagraphFont"/>
    <w:rsid w:val="0055648D"/>
    <w:rPr>
      <w:b/>
      <w:bCs/>
    </w:rPr>
  </w:style>
  <w:style w:type="character" w:styleId="CommentReference">
    <w:name w:val="annotation reference"/>
    <w:basedOn w:val="DefaultParagraphFont"/>
    <w:uiPriority w:val="99"/>
    <w:semiHidden/>
    <w:unhideWhenUsed/>
    <w:rsid w:val="000018DB"/>
    <w:rPr>
      <w:sz w:val="16"/>
      <w:szCs w:val="16"/>
    </w:rPr>
  </w:style>
  <w:style w:type="paragraph" w:styleId="CommentText">
    <w:name w:val="annotation text"/>
    <w:basedOn w:val="Normal"/>
    <w:link w:val="CommentTextChar"/>
    <w:uiPriority w:val="99"/>
    <w:semiHidden/>
    <w:unhideWhenUsed/>
    <w:rsid w:val="000018DB"/>
    <w:pPr>
      <w:spacing w:line="240" w:lineRule="auto"/>
    </w:pPr>
    <w:rPr>
      <w:sz w:val="20"/>
      <w:szCs w:val="20"/>
    </w:rPr>
  </w:style>
  <w:style w:type="character" w:customStyle="1" w:styleId="CommentTextChar">
    <w:name w:val="Comment Text Char"/>
    <w:basedOn w:val="DefaultParagraphFont"/>
    <w:link w:val="CommentText"/>
    <w:uiPriority w:val="99"/>
    <w:semiHidden/>
    <w:rsid w:val="000018DB"/>
    <w:rPr>
      <w:sz w:val="20"/>
      <w:szCs w:val="20"/>
    </w:rPr>
  </w:style>
  <w:style w:type="paragraph" w:styleId="CommentSubject">
    <w:name w:val="annotation subject"/>
    <w:basedOn w:val="CommentText"/>
    <w:next w:val="CommentText"/>
    <w:link w:val="CommentSubjectChar"/>
    <w:uiPriority w:val="99"/>
    <w:semiHidden/>
    <w:unhideWhenUsed/>
    <w:rsid w:val="000018DB"/>
    <w:rPr>
      <w:b/>
      <w:bCs/>
    </w:rPr>
  </w:style>
  <w:style w:type="character" w:customStyle="1" w:styleId="CommentSubjectChar">
    <w:name w:val="Comment Subject Char"/>
    <w:basedOn w:val="CommentTextChar"/>
    <w:link w:val="CommentSubject"/>
    <w:uiPriority w:val="99"/>
    <w:semiHidden/>
    <w:rsid w:val="000018DB"/>
    <w:rPr>
      <w:b/>
      <w:bCs/>
      <w:sz w:val="20"/>
      <w:szCs w:val="20"/>
    </w:rPr>
  </w:style>
  <w:style w:type="paragraph" w:styleId="Revision">
    <w:name w:val="Revision"/>
    <w:hidden/>
    <w:uiPriority w:val="99"/>
    <w:semiHidden/>
    <w:rsid w:val="000018DB"/>
    <w:pPr>
      <w:spacing w:after="0" w:line="240" w:lineRule="auto"/>
    </w:pPr>
  </w:style>
  <w:style w:type="paragraph" w:styleId="BalloonText">
    <w:name w:val="Balloon Text"/>
    <w:basedOn w:val="Normal"/>
    <w:link w:val="BalloonTextChar"/>
    <w:uiPriority w:val="99"/>
    <w:semiHidden/>
    <w:unhideWhenUsed/>
    <w:rsid w:val="0000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DB"/>
    <w:rPr>
      <w:rFonts w:ascii="Segoe UI" w:hAnsi="Segoe UI" w:cs="Segoe UI"/>
      <w:sz w:val="18"/>
      <w:szCs w:val="18"/>
    </w:rPr>
  </w:style>
  <w:style w:type="paragraph" w:styleId="Header">
    <w:name w:val="header"/>
    <w:basedOn w:val="Normal"/>
    <w:link w:val="HeaderChar"/>
    <w:uiPriority w:val="99"/>
    <w:unhideWhenUsed/>
    <w:rsid w:val="00CB7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D3"/>
  </w:style>
  <w:style w:type="paragraph" w:styleId="Footer">
    <w:name w:val="footer"/>
    <w:basedOn w:val="Normal"/>
    <w:link w:val="FooterChar"/>
    <w:uiPriority w:val="99"/>
    <w:unhideWhenUsed/>
    <w:rsid w:val="00CB7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D3"/>
  </w:style>
  <w:style w:type="character" w:customStyle="1" w:styleId="Heading1Char">
    <w:name w:val="Heading 1 Char"/>
    <w:basedOn w:val="DefaultParagraphFont"/>
    <w:link w:val="Heading1"/>
    <w:uiPriority w:val="9"/>
    <w:rsid w:val="003C143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0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response">
    <w:name w:val="cls-response"/>
    <w:basedOn w:val="DefaultParagraphFont"/>
    <w:rsid w:val="00002DDA"/>
  </w:style>
  <w:style w:type="character" w:customStyle="1" w:styleId="e24kjd">
    <w:name w:val="e24kjd"/>
    <w:basedOn w:val="DefaultParagraphFont"/>
    <w:rsid w:val="00002DDA"/>
  </w:style>
  <w:style w:type="paragraph" w:styleId="FootnoteText">
    <w:name w:val="footnote text"/>
    <w:basedOn w:val="Normal"/>
    <w:link w:val="FootnoteTextChar"/>
    <w:uiPriority w:val="99"/>
    <w:semiHidden/>
    <w:unhideWhenUsed/>
    <w:rsid w:val="00A54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C02"/>
    <w:rPr>
      <w:sz w:val="20"/>
      <w:szCs w:val="20"/>
    </w:rPr>
  </w:style>
  <w:style w:type="character" w:styleId="FootnoteReference">
    <w:name w:val="footnote reference"/>
    <w:basedOn w:val="DefaultParagraphFont"/>
    <w:uiPriority w:val="99"/>
    <w:semiHidden/>
    <w:unhideWhenUsed/>
    <w:rsid w:val="00A54C02"/>
    <w:rPr>
      <w:vertAlign w:val="superscript"/>
    </w:rPr>
  </w:style>
  <w:style w:type="character" w:customStyle="1" w:styleId="apple-converted-space">
    <w:name w:val="apple-converted-space"/>
    <w:basedOn w:val="DefaultParagraphFont"/>
    <w:rsid w:val="00B02BFA"/>
  </w:style>
  <w:style w:type="character" w:styleId="FollowedHyperlink">
    <w:name w:val="FollowedHyperlink"/>
    <w:basedOn w:val="DefaultParagraphFont"/>
    <w:uiPriority w:val="99"/>
    <w:semiHidden/>
    <w:unhideWhenUsed/>
    <w:rsid w:val="00B02BFA"/>
    <w:rPr>
      <w:color w:val="954F72" w:themeColor="followedHyperlink"/>
      <w:u w:val="single"/>
    </w:rPr>
  </w:style>
  <w:style w:type="character" w:styleId="UnresolvedMention">
    <w:name w:val="Unresolved Mention"/>
    <w:basedOn w:val="DefaultParagraphFont"/>
    <w:uiPriority w:val="99"/>
    <w:semiHidden/>
    <w:unhideWhenUsed/>
    <w:rsid w:val="004C2D7C"/>
    <w:rPr>
      <w:color w:val="605E5C"/>
      <w:shd w:val="clear" w:color="auto" w:fill="E1DFDD"/>
    </w:rPr>
  </w:style>
  <w:style w:type="table" w:styleId="PlainTable4">
    <w:name w:val="Plain Table 4"/>
    <w:basedOn w:val="TableNormal"/>
    <w:uiPriority w:val="44"/>
    <w:rsid w:val="00153D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3D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53D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53D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153D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64">
      <w:bodyDiv w:val="1"/>
      <w:marLeft w:val="0"/>
      <w:marRight w:val="0"/>
      <w:marTop w:val="0"/>
      <w:marBottom w:val="0"/>
      <w:divBdr>
        <w:top w:val="none" w:sz="0" w:space="0" w:color="auto"/>
        <w:left w:val="none" w:sz="0" w:space="0" w:color="auto"/>
        <w:bottom w:val="none" w:sz="0" w:space="0" w:color="auto"/>
        <w:right w:val="none" w:sz="0" w:space="0" w:color="auto"/>
      </w:divBdr>
    </w:div>
    <w:div w:id="6296002">
      <w:bodyDiv w:val="1"/>
      <w:marLeft w:val="0"/>
      <w:marRight w:val="0"/>
      <w:marTop w:val="0"/>
      <w:marBottom w:val="0"/>
      <w:divBdr>
        <w:top w:val="none" w:sz="0" w:space="0" w:color="auto"/>
        <w:left w:val="none" w:sz="0" w:space="0" w:color="auto"/>
        <w:bottom w:val="none" w:sz="0" w:space="0" w:color="auto"/>
        <w:right w:val="none" w:sz="0" w:space="0" w:color="auto"/>
      </w:divBdr>
      <w:divsChild>
        <w:div w:id="1681618458">
          <w:marLeft w:val="0"/>
          <w:marRight w:val="0"/>
          <w:marTop w:val="0"/>
          <w:marBottom w:val="0"/>
          <w:divBdr>
            <w:top w:val="none" w:sz="0" w:space="0" w:color="auto"/>
            <w:left w:val="none" w:sz="0" w:space="0" w:color="auto"/>
            <w:bottom w:val="none" w:sz="0" w:space="0" w:color="auto"/>
            <w:right w:val="none" w:sz="0" w:space="0" w:color="auto"/>
          </w:divBdr>
          <w:divsChild>
            <w:div w:id="924655637">
              <w:marLeft w:val="0"/>
              <w:marRight w:val="0"/>
              <w:marTop w:val="0"/>
              <w:marBottom w:val="0"/>
              <w:divBdr>
                <w:top w:val="none" w:sz="0" w:space="0" w:color="auto"/>
                <w:left w:val="none" w:sz="0" w:space="0" w:color="auto"/>
                <w:bottom w:val="none" w:sz="0" w:space="0" w:color="auto"/>
                <w:right w:val="none" w:sz="0" w:space="0" w:color="auto"/>
              </w:divBdr>
              <w:divsChild>
                <w:div w:id="2021589911">
                  <w:marLeft w:val="0"/>
                  <w:marRight w:val="0"/>
                  <w:marTop w:val="0"/>
                  <w:marBottom w:val="0"/>
                  <w:divBdr>
                    <w:top w:val="none" w:sz="0" w:space="0" w:color="auto"/>
                    <w:left w:val="none" w:sz="0" w:space="0" w:color="auto"/>
                    <w:bottom w:val="none" w:sz="0" w:space="0" w:color="auto"/>
                    <w:right w:val="none" w:sz="0" w:space="0" w:color="auto"/>
                  </w:divBdr>
                  <w:divsChild>
                    <w:div w:id="465272255">
                      <w:marLeft w:val="0"/>
                      <w:marRight w:val="0"/>
                      <w:marTop w:val="0"/>
                      <w:marBottom w:val="0"/>
                      <w:divBdr>
                        <w:top w:val="none" w:sz="0" w:space="0" w:color="auto"/>
                        <w:left w:val="none" w:sz="0" w:space="0" w:color="auto"/>
                        <w:bottom w:val="none" w:sz="0" w:space="0" w:color="auto"/>
                        <w:right w:val="none" w:sz="0" w:space="0" w:color="auto"/>
                      </w:divBdr>
                    </w:div>
                    <w:div w:id="340400937">
                      <w:marLeft w:val="0"/>
                      <w:marRight w:val="0"/>
                      <w:marTop w:val="0"/>
                      <w:marBottom w:val="0"/>
                      <w:divBdr>
                        <w:top w:val="none" w:sz="0" w:space="0" w:color="auto"/>
                        <w:left w:val="none" w:sz="0" w:space="0" w:color="auto"/>
                        <w:bottom w:val="none" w:sz="0" w:space="0" w:color="auto"/>
                        <w:right w:val="none" w:sz="0" w:space="0" w:color="auto"/>
                      </w:divBdr>
                      <w:divsChild>
                        <w:div w:id="10862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1591">
          <w:marLeft w:val="0"/>
          <w:marRight w:val="0"/>
          <w:marTop w:val="0"/>
          <w:marBottom w:val="0"/>
          <w:divBdr>
            <w:top w:val="none" w:sz="0" w:space="0" w:color="auto"/>
            <w:left w:val="none" w:sz="0" w:space="0" w:color="auto"/>
            <w:bottom w:val="none" w:sz="0" w:space="0" w:color="auto"/>
            <w:right w:val="none" w:sz="0" w:space="0" w:color="auto"/>
          </w:divBdr>
          <w:divsChild>
            <w:div w:id="2061129879">
              <w:marLeft w:val="0"/>
              <w:marRight w:val="0"/>
              <w:marTop w:val="0"/>
              <w:marBottom w:val="0"/>
              <w:divBdr>
                <w:top w:val="none" w:sz="0" w:space="0" w:color="auto"/>
                <w:left w:val="none" w:sz="0" w:space="0" w:color="auto"/>
                <w:bottom w:val="none" w:sz="0" w:space="0" w:color="auto"/>
                <w:right w:val="none" w:sz="0" w:space="0" w:color="auto"/>
              </w:divBdr>
              <w:divsChild>
                <w:div w:id="1340305729">
                  <w:marLeft w:val="0"/>
                  <w:marRight w:val="0"/>
                  <w:marTop w:val="0"/>
                  <w:marBottom w:val="0"/>
                  <w:divBdr>
                    <w:top w:val="none" w:sz="0" w:space="0" w:color="auto"/>
                    <w:left w:val="none" w:sz="0" w:space="0" w:color="auto"/>
                    <w:bottom w:val="none" w:sz="0" w:space="0" w:color="auto"/>
                    <w:right w:val="none" w:sz="0" w:space="0" w:color="auto"/>
                  </w:divBdr>
                  <w:divsChild>
                    <w:div w:id="1933317732">
                      <w:marLeft w:val="0"/>
                      <w:marRight w:val="0"/>
                      <w:marTop w:val="0"/>
                      <w:marBottom w:val="0"/>
                      <w:divBdr>
                        <w:top w:val="none" w:sz="0" w:space="0" w:color="auto"/>
                        <w:left w:val="none" w:sz="0" w:space="0" w:color="auto"/>
                        <w:bottom w:val="none" w:sz="0" w:space="0" w:color="auto"/>
                        <w:right w:val="none" w:sz="0" w:space="0" w:color="auto"/>
                      </w:divBdr>
                    </w:div>
                    <w:div w:id="1663239781">
                      <w:marLeft w:val="0"/>
                      <w:marRight w:val="0"/>
                      <w:marTop w:val="0"/>
                      <w:marBottom w:val="0"/>
                      <w:divBdr>
                        <w:top w:val="none" w:sz="0" w:space="0" w:color="auto"/>
                        <w:left w:val="none" w:sz="0" w:space="0" w:color="auto"/>
                        <w:bottom w:val="none" w:sz="0" w:space="0" w:color="auto"/>
                        <w:right w:val="none" w:sz="0" w:space="0" w:color="auto"/>
                      </w:divBdr>
                      <w:divsChild>
                        <w:div w:id="101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453831">
          <w:marLeft w:val="0"/>
          <w:marRight w:val="0"/>
          <w:marTop w:val="0"/>
          <w:marBottom w:val="0"/>
          <w:divBdr>
            <w:top w:val="none" w:sz="0" w:space="0" w:color="auto"/>
            <w:left w:val="none" w:sz="0" w:space="0" w:color="auto"/>
            <w:bottom w:val="none" w:sz="0" w:space="0" w:color="auto"/>
            <w:right w:val="none" w:sz="0" w:space="0" w:color="auto"/>
          </w:divBdr>
          <w:divsChild>
            <w:div w:id="618730498">
              <w:marLeft w:val="0"/>
              <w:marRight w:val="0"/>
              <w:marTop w:val="0"/>
              <w:marBottom w:val="0"/>
              <w:divBdr>
                <w:top w:val="none" w:sz="0" w:space="0" w:color="auto"/>
                <w:left w:val="none" w:sz="0" w:space="0" w:color="auto"/>
                <w:bottom w:val="none" w:sz="0" w:space="0" w:color="auto"/>
                <w:right w:val="none" w:sz="0" w:space="0" w:color="auto"/>
              </w:divBdr>
              <w:divsChild>
                <w:div w:id="872618140">
                  <w:marLeft w:val="0"/>
                  <w:marRight w:val="0"/>
                  <w:marTop w:val="0"/>
                  <w:marBottom w:val="0"/>
                  <w:divBdr>
                    <w:top w:val="none" w:sz="0" w:space="0" w:color="auto"/>
                    <w:left w:val="none" w:sz="0" w:space="0" w:color="auto"/>
                    <w:bottom w:val="none" w:sz="0" w:space="0" w:color="auto"/>
                    <w:right w:val="none" w:sz="0" w:space="0" w:color="auto"/>
                  </w:divBdr>
                  <w:divsChild>
                    <w:div w:id="1041326267">
                      <w:marLeft w:val="0"/>
                      <w:marRight w:val="0"/>
                      <w:marTop w:val="0"/>
                      <w:marBottom w:val="0"/>
                      <w:divBdr>
                        <w:top w:val="none" w:sz="0" w:space="0" w:color="auto"/>
                        <w:left w:val="none" w:sz="0" w:space="0" w:color="auto"/>
                        <w:bottom w:val="none" w:sz="0" w:space="0" w:color="auto"/>
                        <w:right w:val="none" w:sz="0" w:space="0" w:color="auto"/>
                      </w:divBdr>
                    </w:div>
                    <w:div w:id="85226342">
                      <w:marLeft w:val="0"/>
                      <w:marRight w:val="0"/>
                      <w:marTop w:val="0"/>
                      <w:marBottom w:val="0"/>
                      <w:divBdr>
                        <w:top w:val="none" w:sz="0" w:space="0" w:color="auto"/>
                        <w:left w:val="none" w:sz="0" w:space="0" w:color="auto"/>
                        <w:bottom w:val="none" w:sz="0" w:space="0" w:color="auto"/>
                        <w:right w:val="none" w:sz="0" w:space="0" w:color="auto"/>
                      </w:divBdr>
                      <w:divsChild>
                        <w:div w:id="333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5972">
          <w:marLeft w:val="0"/>
          <w:marRight w:val="0"/>
          <w:marTop w:val="0"/>
          <w:marBottom w:val="0"/>
          <w:divBdr>
            <w:top w:val="none" w:sz="0" w:space="0" w:color="auto"/>
            <w:left w:val="none" w:sz="0" w:space="0" w:color="auto"/>
            <w:bottom w:val="none" w:sz="0" w:space="0" w:color="auto"/>
            <w:right w:val="none" w:sz="0" w:space="0" w:color="auto"/>
          </w:divBdr>
          <w:divsChild>
            <w:div w:id="1743874033">
              <w:marLeft w:val="0"/>
              <w:marRight w:val="0"/>
              <w:marTop w:val="0"/>
              <w:marBottom w:val="0"/>
              <w:divBdr>
                <w:top w:val="none" w:sz="0" w:space="0" w:color="auto"/>
                <w:left w:val="none" w:sz="0" w:space="0" w:color="auto"/>
                <w:bottom w:val="none" w:sz="0" w:space="0" w:color="auto"/>
                <w:right w:val="none" w:sz="0" w:space="0" w:color="auto"/>
              </w:divBdr>
              <w:divsChild>
                <w:div w:id="534780038">
                  <w:marLeft w:val="0"/>
                  <w:marRight w:val="0"/>
                  <w:marTop w:val="0"/>
                  <w:marBottom w:val="0"/>
                  <w:divBdr>
                    <w:top w:val="none" w:sz="0" w:space="0" w:color="auto"/>
                    <w:left w:val="none" w:sz="0" w:space="0" w:color="auto"/>
                    <w:bottom w:val="none" w:sz="0" w:space="0" w:color="auto"/>
                    <w:right w:val="none" w:sz="0" w:space="0" w:color="auto"/>
                  </w:divBdr>
                  <w:divsChild>
                    <w:div w:id="1621186978">
                      <w:marLeft w:val="0"/>
                      <w:marRight w:val="0"/>
                      <w:marTop w:val="0"/>
                      <w:marBottom w:val="0"/>
                      <w:divBdr>
                        <w:top w:val="none" w:sz="0" w:space="0" w:color="auto"/>
                        <w:left w:val="none" w:sz="0" w:space="0" w:color="auto"/>
                        <w:bottom w:val="none" w:sz="0" w:space="0" w:color="auto"/>
                        <w:right w:val="none" w:sz="0" w:space="0" w:color="auto"/>
                      </w:divBdr>
                    </w:div>
                    <w:div w:id="1892227295">
                      <w:marLeft w:val="0"/>
                      <w:marRight w:val="0"/>
                      <w:marTop w:val="0"/>
                      <w:marBottom w:val="0"/>
                      <w:divBdr>
                        <w:top w:val="none" w:sz="0" w:space="0" w:color="auto"/>
                        <w:left w:val="none" w:sz="0" w:space="0" w:color="auto"/>
                        <w:bottom w:val="none" w:sz="0" w:space="0" w:color="auto"/>
                        <w:right w:val="none" w:sz="0" w:space="0" w:color="auto"/>
                      </w:divBdr>
                      <w:divsChild>
                        <w:div w:id="10245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0722">
      <w:bodyDiv w:val="1"/>
      <w:marLeft w:val="0"/>
      <w:marRight w:val="0"/>
      <w:marTop w:val="0"/>
      <w:marBottom w:val="0"/>
      <w:divBdr>
        <w:top w:val="none" w:sz="0" w:space="0" w:color="auto"/>
        <w:left w:val="none" w:sz="0" w:space="0" w:color="auto"/>
        <w:bottom w:val="none" w:sz="0" w:space="0" w:color="auto"/>
        <w:right w:val="none" w:sz="0" w:space="0" w:color="auto"/>
      </w:divBdr>
      <w:divsChild>
        <w:div w:id="1242520252">
          <w:marLeft w:val="0"/>
          <w:marRight w:val="0"/>
          <w:marTop w:val="0"/>
          <w:marBottom w:val="0"/>
          <w:divBdr>
            <w:top w:val="none" w:sz="0" w:space="0" w:color="auto"/>
            <w:left w:val="none" w:sz="0" w:space="0" w:color="auto"/>
            <w:bottom w:val="none" w:sz="0" w:space="0" w:color="auto"/>
            <w:right w:val="none" w:sz="0" w:space="0" w:color="auto"/>
          </w:divBdr>
        </w:div>
      </w:divsChild>
    </w:div>
    <w:div w:id="109787125">
      <w:bodyDiv w:val="1"/>
      <w:marLeft w:val="0"/>
      <w:marRight w:val="0"/>
      <w:marTop w:val="0"/>
      <w:marBottom w:val="0"/>
      <w:divBdr>
        <w:top w:val="none" w:sz="0" w:space="0" w:color="auto"/>
        <w:left w:val="none" w:sz="0" w:space="0" w:color="auto"/>
        <w:bottom w:val="none" w:sz="0" w:space="0" w:color="auto"/>
        <w:right w:val="none" w:sz="0" w:space="0" w:color="auto"/>
      </w:divBdr>
      <w:divsChild>
        <w:div w:id="1026252950">
          <w:marLeft w:val="0"/>
          <w:marRight w:val="0"/>
          <w:marTop w:val="0"/>
          <w:marBottom w:val="0"/>
          <w:divBdr>
            <w:top w:val="none" w:sz="0" w:space="0" w:color="auto"/>
            <w:left w:val="none" w:sz="0" w:space="0" w:color="auto"/>
            <w:bottom w:val="none" w:sz="0" w:space="0" w:color="auto"/>
            <w:right w:val="none" w:sz="0" w:space="0" w:color="auto"/>
          </w:divBdr>
        </w:div>
      </w:divsChild>
    </w:div>
    <w:div w:id="130832982">
      <w:bodyDiv w:val="1"/>
      <w:marLeft w:val="0"/>
      <w:marRight w:val="0"/>
      <w:marTop w:val="0"/>
      <w:marBottom w:val="0"/>
      <w:divBdr>
        <w:top w:val="none" w:sz="0" w:space="0" w:color="auto"/>
        <w:left w:val="none" w:sz="0" w:space="0" w:color="auto"/>
        <w:bottom w:val="none" w:sz="0" w:space="0" w:color="auto"/>
        <w:right w:val="none" w:sz="0" w:space="0" w:color="auto"/>
      </w:divBdr>
      <w:divsChild>
        <w:div w:id="1159274588">
          <w:marLeft w:val="0"/>
          <w:marRight w:val="0"/>
          <w:marTop w:val="0"/>
          <w:marBottom w:val="0"/>
          <w:divBdr>
            <w:top w:val="none" w:sz="0" w:space="0" w:color="auto"/>
            <w:left w:val="none" w:sz="0" w:space="0" w:color="auto"/>
            <w:bottom w:val="none" w:sz="0" w:space="0" w:color="auto"/>
            <w:right w:val="none" w:sz="0" w:space="0" w:color="auto"/>
          </w:divBdr>
        </w:div>
      </w:divsChild>
    </w:div>
    <w:div w:id="132067140">
      <w:bodyDiv w:val="1"/>
      <w:marLeft w:val="0"/>
      <w:marRight w:val="0"/>
      <w:marTop w:val="0"/>
      <w:marBottom w:val="0"/>
      <w:divBdr>
        <w:top w:val="none" w:sz="0" w:space="0" w:color="auto"/>
        <w:left w:val="none" w:sz="0" w:space="0" w:color="auto"/>
        <w:bottom w:val="none" w:sz="0" w:space="0" w:color="auto"/>
        <w:right w:val="none" w:sz="0" w:space="0" w:color="auto"/>
      </w:divBdr>
      <w:divsChild>
        <w:div w:id="2089762554">
          <w:marLeft w:val="0"/>
          <w:marRight w:val="0"/>
          <w:marTop w:val="0"/>
          <w:marBottom w:val="0"/>
          <w:divBdr>
            <w:top w:val="none" w:sz="0" w:space="0" w:color="auto"/>
            <w:left w:val="none" w:sz="0" w:space="0" w:color="auto"/>
            <w:bottom w:val="none" w:sz="0" w:space="0" w:color="auto"/>
            <w:right w:val="none" w:sz="0" w:space="0" w:color="auto"/>
          </w:divBdr>
        </w:div>
      </w:divsChild>
    </w:div>
    <w:div w:id="134839507">
      <w:bodyDiv w:val="1"/>
      <w:marLeft w:val="0"/>
      <w:marRight w:val="0"/>
      <w:marTop w:val="0"/>
      <w:marBottom w:val="0"/>
      <w:divBdr>
        <w:top w:val="none" w:sz="0" w:space="0" w:color="auto"/>
        <w:left w:val="none" w:sz="0" w:space="0" w:color="auto"/>
        <w:bottom w:val="none" w:sz="0" w:space="0" w:color="auto"/>
        <w:right w:val="none" w:sz="0" w:space="0" w:color="auto"/>
      </w:divBdr>
      <w:divsChild>
        <w:div w:id="1106538197">
          <w:marLeft w:val="0"/>
          <w:marRight w:val="0"/>
          <w:marTop w:val="0"/>
          <w:marBottom w:val="0"/>
          <w:divBdr>
            <w:top w:val="none" w:sz="0" w:space="0" w:color="auto"/>
            <w:left w:val="none" w:sz="0" w:space="0" w:color="auto"/>
            <w:bottom w:val="none" w:sz="0" w:space="0" w:color="auto"/>
            <w:right w:val="none" w:sz="0" w:space="0" w:color="auto"/>
          </w:divBdr>
        </w:div>
      </w:divsChild>
    </w:div>
    <w:div w:id="165900673">
      <w:bodyDiv w:val="1"/>
      <w:marLeft w:val="0"/>
      <w:marRight w:val="0"/>
      <w:marTop w:val="0"/>
      <w:marBottom w:val="0"/>
      <w:divBdr>
        <w:top w:val="none" w:sz="0" w:space="0" w:color="auto"/>
        <w:left w:val="none" w:sz="0" w:space="0" w:color="auto"/>
        <w:bottom w:val="none" w:sz="0" w:space="0" w:color="auto"/>
        <w:right w:val="none" w:sz="0" w:space="0" w:color="auto"/>
      </w:divBdr>
    </w:div>
    <w:div w:id="193159812">
      <w:bodyDiv w:val="1"/>
      <w:marLeft w:val="0"/>
      <w:marRight w:val="0"/>
      <w:marTop w:val="0"/>
      <w:marBottom w:val="0"/>
      <w:divBdr>
        <w:top w:val="none" w:sz="0" w:space="0" w:color="auto"/>
        <w:left w:val="none" w:sz="0" w:space="0" w:color="auto"/>
        <w:bottom w:val="none" w:sz="0" w:space="0" w:color="auto"/>
        <w:right w:val="none" w:sz="0" w:space="0" w:color="auto"/>
      </w:divBdr>
      <w:divsChild>
        <w:div w:id="1484354565">
          <w:marLeft w:val="0"/>
          <w:marRight w:val="0"/>
          <w:marTop w:val="0"/>
          <w:marBottom w:val="0"/>
          <w:divBdr>
            <w:top w:val="none" w:sz="0" w:space="0" w:color="auto"/>
            <w:left w:val="none" w:sz="0" w:space="0" w:color="auto"/>
            <w:bottom w:val="none" w:sz="0" w:space="0" w:color="auto"/>
            <w:right w:val="none" w:sz="0" w:space="0" w:color="auto"/>
          </w:divBdr>
        </w:div>
      </w:divsChild>
    </w:div>
    <w:div w:id="215824061">
      <w:bodyDiv w:val="1"/>
      <w:marLeft w:val="0"/>
      <w:marRight w:val="0"/>
      <w:marTop w:val="0"/>
      <w:marBottom w:val="0"/>
      <w:divBdr>
        <w:top w:val="none" w:sz="0" w:space="0" w:color="auto"/>
        <w:left w:val="none" w:sz="0" w:space="0" w:color="auto"/>
        <w:bottom w:val="none" w:sz="0" w:space="0" w:color="auto"/>
        <w:right w:val="none" w:sz="0" w:space="0" w:color="auto"/>
      </w:divBdr>
      <w:divsChild>
        <w:div w:id="231739080">
          <w:marLeft w:val="0"/>
          <w:marRight w:val="0"/>
          <w:marTop w:val="0"/>
          <w:marBottom w:val="0"/>
          <w:divBdr>
            <w:top w:val="none" w:sz="0" w:space="0" w:color="auto"/>
            <w:left w:val="none" w:sz="0" w:space="0" w:color="auto"/>
            <w:bottom w:val="none" w:sz="0" w:space="0" w:color="auto"/>
            <w:right w:val="none" w:sz="0" w:space="0" w:color="auto"/>
          </w:divBdr>
        </w:div>
      </w:divsChild>
    </w:div>
    <w:div w:id="264925253">
      <w:bodyDiv w:val="1"/>
      <w:marLeft w:val="0"/>
      <w:marRight w:val="0"/>
      <w:marTop w:val="0"/>
      <w:marBottom w:val="0"/>
      <w:divBdr>
        <w:top w:val="none" w:sz="0" w:space="0" w:color="auto"/>
        <w:left w:val="none" w:sz="0" w:space="0" w:color="auto"/>
        <w:bottom w:val="none" w:sz="0" w:space="0" w:color="auto"/>
        <w:right w:val="none" w:sz="0" w:space="0" w:color="auto"/>
      </w:divBdr>
    </w:div>
    <w:div w:id="270284489">
      <w:bodyDiv w:val="1"/>
      <w:marLeft w:val="0"/>
      <w:marRight w:val="0"/>
      <w:marTop w:val="0"/>
      <w:marBottom w:val="0"/>
      <w:divBdr>
        <w:top w:val="none" w:sz="0" w:space="0" w:color="auto"/>
        <w:left w:val="none" w:sz="0" w:space="0" w:color="auto"/>
        <w:bottom w:val="none" w:sz="0" w:space="0" w:color="auto"/>
        <w:right w:val="none" w:sz="0" w:space="0" w:color="auto"/>
      </w:divBdr>
      <w:divsChild>
        <w:div w:id="264044768">
          <w:marLeft w:val="0"/>
          <w:marRight w:val="0"/>
          <w:marTop w:val="0"/>
          <w:marBottom w:val="0"/>
          <w:divBdr>
            <w:top w:val="none" w:sz="0" w:space="0" w:color="auto"/>
            <w:left w:val="none" w:sz="0" w:space="0" w:color="auto"/>
            <w:bottom w:val="none" w:sz="0" w:space="0" w:color="auto"/>
            <w:right w:val="none" w:sz="0" w:space="0" w:color="auto"/>
          </w:divBdr>
        </w:div>
      </w:divsChild>
    </w:div>
    <w:div w:id="310714429">
      <w:bodyDiv w:val="1"/>
      <w:marLeft w:val="0"/>
      <w:marRight w:val="0"/>
      <w:marTop w:val="0"/>
      <w:marBottom w:val="0"/>
      <w:divBdr>
        <w:top w:val="none" w:sz="0" w:space="0" w:color="auto"/>
        <w:left w:val="none" w:sz="0" w:space="0" w:color="auto"/>
        <w:bottom w:val="none" w:sz="0" w:space="0" w:color="auto"/>
        <w:right w:val="none" w:sz="0" w:space="0" w:color="auto"/>
      </w:divBdr>
      <w:divsChild>
        <w:div w:id="369378593">
          <w:marLeft w:val="547"/>
          <w:marRight w:val="0"/>
          <w:marTop w:val="200"/>
          <w:marBottom w:val="0"/>
          <w:divBdr>
            <w:top w:val="none" w:sz="0" w:space="0" w:color="auto"/>
            <w:left w:val="none" w:sz="0" w:space="0" w:color="auto"/>
            <w:bottom w:val="none" w:sz="0" w:space="0" w:color="auto"/>
            <w:right w:val="none" w:sz="0" w:space="0" w:color="auto"/>
          </w:divBdr>
        </w:div>
      </w:divsChild>
    </w:div>
    <w:div w:id="320698916">
      <w:bodyDiv w:val="1"/>
      <w:marLeft w:val="0"/>
      <w:marRight w:val="0"/>
      <w:marTop w:val="0"/>
      <w:marBottom w:val="0"/>
      <w:divBdr>
        <w:top w:val="none" w:sz="0" w:space="0" w:color="auto"/>
        <w:left w:val="none" w:sz="0" w:space="0" w:color="auto"/>
        <w:bottom w:val="none" w:sz="0" w:space="0" w:color="auto"/>
        <w:right w:val="none" w:sz="0" w:space="0" w:color="auto"/>
      </w:divBdr>
      <w:divsChild>
        <w:div w:id="1227648775">
          <w:marLeft w:val="0"/>
          <w:marRight w:val="0"/>
          <w:marTop w:val="0"/>
          <w:marBottom w:val="0"/>
          <w:divBdr>
            <w:top w:val="none" w:sz="0" w:space="0" w:color="auto"/>
            <w:left w:val="none" w:sz="0" w:space="0" w:color="auto"/>
            <w:bottom w:val="none" w:sz="0" w:space="0" w:color="auto"/>
            <w:right w:val="none" w:sz="0" w:space="0" w:color="auto"/>
          </w:divBdr>
        </w:div>
      </w:divsChild>
    </w:div>
    <w:div w:id="323365481">
      <w:bodyDiv w:val="1"/>
      <w:marLeft w:val="0"/>
      <w:marRight w:val="0"/>
      <w:marTop w:val="0"/>
      <w:marBottom w:val="0"/>
      <w:divBdr>
        <w:top w:val="none" w:sz="0" w:space="0" w:color="auto"/>
        <w:left w:val="none" w:sz="0" w:space="0" w:color="auto"/>
        <w:bottom w:val="none" w:sz="0" w:space="0" w:color="auto"/>
        <w:right w:val="none" w:sz="0" w:space="0" w:color="auto"/>
      </w:divBdr>
      <w:divsChild>
        <w:div w:id="563569214">
          <w:marLeft w:val="0"/>
          <w:marRight w:val="0"/>
          <w:marTop w:val="0"/>
          <w:marBottom w:val="0"/>
          <w:divBdr>
            <w:top w:val="none" w:sz="0" w:space="0" w:color="auto"/>
            <w:left w:val="none" w:sz="0" w:space="0" w:color="auto"/>
            <w:bottom w:val="none" w:sz="0" w:space="0" w:color="auto"/>
            <w:right w:val="none" w:sz="0" w:space="0" w:color="auto"/>
          </w:divBdr>
        </w:div>
      </w:divsChild>
    </w:div>
    <w:div w:id="399596633">
      <w:bodyDiv w:val="1"/>
      <w:marLeft w:val="0"/>
      <w:marRight w:val="0"/>
      <w:marTop w:val="0"/>
      <w:marBottom w:val="0"/>
      <w:divBdr>
        <w:top w:val="none" w:sz="0" w:space="0" w:color="auto"/>
        <w:left w:val="none" w:sz="0" w:space="0" w:color="auto"/>
        <w:bottom w:val="none" w:sz="0" w:space="0" w:color="auto"/>
        <w:right w:val="none" w:sz="0" w:space="0" w:color="auto"/>
      </w:divBdr>
      <w:divsChild>
        <w:div w:id="601376557">
          <w:marLeft w:val="0"/>
          <w:marRight w:val="0"/>
          <w:marTop w:val="0"/>
          <w:marBottom w:val="0"/>
          <w:divBdr>
            <w:top w:val="none" w:sz="0" w:space="0" w:color="auto"/>
            <w:left w:val="none" w:sz="0" w:space="0" w:color="auto"/>
            <w:bottom w:val="none" w:sz="0" w:space="0" w:color="auto"/>
            <w:right w:val="none" w:sz="0" w:space="0" w:color="auto"/>
          </w:divBdr>
        </w:div>
      </w:divsChild>
    </w:div>
    <w:div w:id="402263062">
      <w:bodyDiv w:val="1"/>
      <w:marLeft w:val="0"/>
      <w:marRight w:val="0"/>
      <w:marTop w:val="0"/>
      <w:marBottom w:val="0"/>
      <w:divBdr>
        <w:top w:val="none" w:sz="0" w:space="0" w:color="auto"/>
        <w:left w:val="none" w:sz="0" w:space="0" w:color="auto"/>
        <w:bottom w:val="none" w:sz="0" w:space="0" w:color="auto"/>
        <w:right w:val="none" w:sz="0" w:space="0" w:color="auto"/>
      </w:divBdr>
      <w:divsChild>
        <w:div w:id="1650524631">
          <w:marLeft w:val="0"/>
          <w:marRight w:val="0"/>
          <w:marTop w:val="0"/>
          <w:marBottom w:val="0"/>
          <w:divBdr>
            <w:top w:val="none" w:sz="0" w:space="0" w:color="auto"/>
            <w:left w:val="none" w:sz="0" w:space="0" w:color="auto"/>
            <w:bottom w:val="none" w:sz="0" w:space="0" w:color="auto"/>
            <w:right w:val="none" w:sz="0" w:space="0" w:color="auto"/>
          </w:divBdr>
        </w:div>
      </w:divsChild>
    </w:div>
    <w:div w:id="407927506">
      <w:bodyDiv w:val="1"/>
      <w:marLeft w:val="0"/>
      <w:marRight w:val="0"/>
      <w:marTop w:val="0"/>
      <w:marBottom w:val="0"/>
      <w:divBdr>
        <w:top w:val="none" w:sz="0" w:space="0" w:color="auto"/>
        <w:left w:val="none" w:sz="0" w:space="0" w:color="auto"/>
        <w:bottom w:val="none" w:sz="0" w:space="0" w:color="auto"/>
        <w:right w:val="none" w:sz="0" w:space="0" w:color="auto"/>
      </w:divBdr>
      <w:divsChild>
        <w:div w:id="111897721">
          <w:marLeft w:val="0"/>
          <w:marRight w:val="0"/>
          <w:marTop w:val="0"/>
          <w:marBottom w:val="0"/>
          <w:divBdr>
            <w:top w:val="none" w:sz="0" w:space="0" w:color="auto"/>
            <w:left w:val="none" w:sz="0" w:space="0" w:color="auto"/>
            <w:bottom w:val="none" w:sz="0" w:space="0" w:color="auto"/>
            <w:right w:val="none" w:sz="0" w:space="0" w:color="auto"/>
          </w:divBdr>
        </w:div>
      </w:divsChild>
    </w:div>
    <w:div w:id="425884661">
      <w:bodyDiv w:val="1"/>
      <w:marLeft w:val="0"/>
      <w:marRight w:val="0"/>
      <w:marTop w:val="0"/>
      <w:marBottom w:val="0"/>
      <w:divBdr>
        <w:top w:val="none" w:sz="0" w:space="0" w:color="auto"/>
        <w:left w:val="none" w:sz="0" w:space="0" w:color="auto"/>
        <w:bottom w:val="none" w:sz="0" w:space="0" w:color="auto"/>
        <w:right w:val="none" w:sz="0" w:space="0" w:color="auto"/>
      </w:divBdr>
      <w:divsChild>
        <w:div w:id="980960782">
          <w:marLeft w:val="0"/>
          <w:marRight w:val="0"/>
          <w:marTop w:val="0"/>
          <w:marBottom w:val="0"/>
          <w:divBdr>
            <w:top w:val="none" w:sz="0" w:space="0" w:color="auto"/>
            <w:left w:val="none" w:sz="0" w:space="0" w:color="auto"/>
            <w:bottom w:val="none" w:sz="0" w:space="0" w:color="auto"/>
            <w:right w:val="none" w:sz="0" w:space="0" w:color="auto"/>
          </w:divBdr>
        </w:div>
      </w:divsChild>
    </w:div>
    <w:div w:id="426119250">
      <w:bodyDiv w:val="1"/>
      <w:marLeft w:val="0"/>
      <w:marRight w:val="0"/>
      <w:marTop w:val="0"/>
      <w:marBottom w:val="0"/>
      <w:divBdr>
        <w:top w:val="none" w:sz="0" w:space="0" w:color="auto"/>
        <w:left w:val="none" w:sz="0" w:space="0" w:color="auto"/>
        <w:bottom w:val="none" w:sz="0" w:space="0" w:color="auto"/>
        <w:right w:val="none" w:sz="0" w:space="0" w:color="auto"/>
      </w:divBdr>
      <w:divsChild>
        <w:div w:id="580405424">
          <w:marLeft w:val="0"/>
          <w:marRight w:val="0"/>
          <w:marTop w:val="0"/>
          <w:marBottom w:val="0"/>
          <w:divBdr>
            <w:top w:val="none" w:sz="0" w:space="0" w:color="auto"/>
            <w:left w:val="none" w:sz="0" w:space="0" w:color="auto"/>
            <w:bottom w:val="none" w:sz="0" w:space="0" w:color="auto"/>
            <w:right w:val="none" w:sz="0" w:space="0" w:color="auto"/>
          </w:divBdr>
        </w:div>
      </w:divsChild>
    </w:div>
    <w:div w:id="440419965">
      <w:bodyDiv w:val="1"/>
      <w:marLeft w:val="0"/>
      <w:marRight w:val="0"/>
      <w:marTop w:val="0"/>
      <w:marBottom w:val="0"/>
      <w:divBdr>
        <w:top w:val="none" w:sz="0" w:space="0" w:color="auto"/>
        <w:left w:val="none" w:sz="0" w:space="0" w:color="auto"/>
        <w:bottom w:val="none" w:sz="0" w:space="0" w:color="auto"/>
        <w:right w:val="none" w:sz="0" w:space="0" w:color="auto"/>
      </w:divBdr>
      <w:divsChild>
        <w:div w:id="454328269">
          <w:marLeft w:val="0"/>
          <w:marRight w:val="0"/>
          <w:marTop w:val="0"/>
          <w:marBottom w:val="0"/>
          <w:divBdr>
            <w:top w:val="none" w:sz="0" w:space="0" w:color="auto"/>
            <w:left w:val="none" w:sz="0" w:space="0" w:color="auto"/>
            <w:bottom w:val="none" w:sz="0" w:space="0" w:color="auto"/>
            <w:right w:val="none" w:sz="0" w:space="0" w:color="auto"/>
          </w:divBdr>
        </w:div>
      </w:divsChild>
    </w:div>
    <w:div w:id="445269100">
      <w:bodyDiv w:val="1"/>
      <w:marLeft w:val="0"/>
      <w:marRight w:val="0"/>
      <w:marTop w:val="0"/>
      <w:marBottom w:val="0"/>
      <w:divBdr>
        <w:top w:val="none" w:sz="0" w:space="0" w:color="auto"/>
        <w:left w:val="none" w:sz="0" w:space="0" w:color="auto"/>
        <w:bottom w:val="none" w:sz="0" w:space="0" w:color="auto"/>
        <w:right w:val="none" w:sz="0" w:space="0" w:color="auto"/>
      </w:divBdr>
      <w:divsChild>
        <w:div w:id="1520774668">
          <w:marLeft w:val="0"/>
          <w:marRight w:val="0"/>
          <w:marTop w:val="0"/>
          <w:marBottom w:val="0"/>
          <w:divBdr>
            <w:top w:val="none" w:sz="0" w:space="0" w:color="auto"/>
            <w:left w:val="none" w:sz="0" w:space="0" w:color="auto"/>
            <w:bottom w:val="none" w:sz="0" w:space="0" w:color="auto"/>
            <w:right w:val="none" w:sz="0" w:space="0" w:color="auto"/>
          </w:divBdr>
        </w:div>
      </w:divsChild>
    </w:div>
    <w:div w:id="446512428">
      <w:bodyDiv w:val="1"/>
      <w:marLeft w:val="0"/>
      <w:marRight w:val="0"/>
      <w:marTop w:val="0"/>
      <w:marBottom w:val="0"/>
      <w:divBdr>
        <w:top w:val="none" w:sz="0" w:space="0" w:color="auto"/>
        <w:left w:val="none" w:sz="0" w:space="0" w:color="auto"/>
        <w:bottom w:val="none" w:sz="0" w:space="0" w:color="auto"/>
        <w:right w:val="none" w:sz="0" w:space="0" w:color="auto"/>
      </w:divBdr>
    </w:div>
    <w:div w:id="452094996">
      <w:bodyDiv w:val="1"/>
      <w:marLeft w:val="0"/>
      <w:marRight w:val="0"/>
      <w:marTop w:val="0"/>
      <w:marBottom w:val="0"/>
      <w:divBdr>
        <w:top w:val="none" w:sz="0" w:space="0" w:color="auto"/>
        <w:left w:val="none" w:sz="0" w:space="0" w:color="auto"/>
        <w:bottom w:val="none" w:sz="0" w:space="0" w:color="auto"/>
        <w:right w:val="none" w:sz="0" w:space="0" w:color="auto"/>
      </w:divBdr>
      <w:divsChild>
        <w:div w:id="304241254">
          <w:marLeft w:val="0"/>
          <w:marRight w:val="0"/>
          <w:marTop w:val="0"/>
          <w:marBottom w:val="0"/>
          <w:divBdr>
            <w:top w:val="none" w:sz="0" w:space="0" w:color="auto"/>
            <w:left w:val="none" w:sz="0" w:space="0" w:color="auto"/>
            <w:bottom w:val="none" w:sz="0" w:space="0" w:color="auto"/>
            <w:right w:val="none" w:sz="0" w:space="0" w:color="auto"/>
          </w:divBdr>
        </w:div>
      </w:divsChild>
    </w:div>
    <w:div w:id="484124324">
      <w:bodyDiv w:val="1"/>
      <w:marLeft w:val="0"/>
      <w:marRight w:val="0"/>
      <w:marTop w:val="0"/>
      <w:marBottom w:val="0"/>
      <w:divBdr>
        <w:top w:val="none" w:sz="0" w:space="0" w:color="auto"/>
        <w:left w:val="none" w:sz="0" w:space="0" w:color="auto"/>
        <w:bottom w:val="none" w:sz="0" w:space="0" w:color="auto"/>
        <w:right w:val="none" w:sz="0" w:space="0" w:color="auto"/>
      </w:divBdr>
      <w:divsChild>
        <w:div w:id="2073312901">
          <w:marLeft w:val="0"/>
          <w:marRight w:val="0"/>
          <w:marTop w:val="0"/>
          <w:marBottom w:val="0"/>
          <w:divBdr>
            <w:top w:val="none" w:sz="0" w:space="0" w:color="auto"/>
            <w:left w:val="none" w:sz="0" w:space="0" w:color="auto"/>
            <w:bottom w:val="none" w:sz="0" w:space="0" w:color="auto"/>
            <w:right w:val="none" w:sz="0" w:space="0" w:color="auto"/>
          </w:divBdr>
        </w:div>
      </w:divsChild>
    </w:div>
    <w:div w:id="497041755">
      <w:bodyDiv w:val="1"/>
      <w:marLeft w:val="0"/>
      <w:marRight w:val="0"/>
      <w:marTop w:val="0"/>
      <w:marBottom w:val="0"/>
      <w:divBdr>
        <w:top w:val="none" w:sz="0" w:space="0" w:color="auto"/>
        <w:left w:val="none" w:sz="0" w:space="0" w:color="auto"/>
        <w:bottom w:val="none" w:sz="0" w:space="0" w:color="auto"/>
        <w:right w:val="none" w:sz="0" w:space="0" w:color="auto"/>
      </w:divBdr>
      <w:divsChild>
        <w:div w:id="1684940743">
          <w:marLeft w:val="0"/>
          <w:marRight w:val="0"/>
          <w:marTop w:val="0"/>
          <w:marBottom w:val="0"/>
          <w:divBdr>
            <w:top w:val="none" w:sz="0" w:space="0" w:color="auto"/>
            <w:left w:val="none" w:sz="0" w:space="0" w:color="auto"/>
            <w:bottom w:val="none" w:sz="0" w:space="0" w:color="auto"/>
            <w:right w:val="none" w:sz="0" w:space="0" w:color="auto"/>
          </w:divBdr>
        </w:div>
      </w:divsChild>
    </w:div>
    <w:div w:id="500120949">
      <w:bodyDiv w:val="1"/>
      <w:marLeft w:val="0"/>
      <w:marRight w:val="0"/>
      <w:marTop w:val="0"/>
      <w:marBottom w:val="0"/>
      <w:divBdr>
        <w:top w:val="none" w:sz="0" w:space="0" w:color="auto"/>
        <w:left w:val="none" w:sz="0" w:space="0" w:color="auto"/>
        <w:bottom w:val="none" w:sz="0" w:space="0" w:color="auto"/>
        <w:right w:val="none" w:sz="0" w:space="0" w:color="auto"/>
      </w:divBdr>
    </w:div>
    <w:div w:id="504517348">
      <w:bodyDiv w:val="1"/>
      <w:marLeft w:val="0"/>
      <w:marRight w:val="0"/>
      <w:marTop w:val="0"/>
      <w:marBottom w:val="0"/>
      <w:divBdr>
        <w:top w:val="none" w:sz="0" w:space="0" w:color="auto"/>
        <w:left w:val="none" w:sz="0" w:space="0" w:color="auto"/>
        <w:bottom w:val="none" w:sz="0" w:space="0" w:color="auto"/>
        <w:right w:val="none" w:sz="0" w:space="0" w:color="auto"/>
      </w:divBdr>
      <w:divsChild>
        <w:div w:id="824509938">
          <w:marLeft w:val="0"/>
          <w:marRight w:val="0"/>
          <w:marTop w:val="0"/>
          <w:marBottom w:val="0"/>
          <w:divBdr>
            <w:top w:val="none" w:sz="0" w:space="0" w:color="auto"/>
            <w:left w:val="none" w:sz="0" w:space="0" w:color="auto"/>
            <w:bottom w:val="none" w:sz="0" w:space="0" w:color="auto"/>
            <w:right w:val="none" w:sz="0" w:space="0" w:color="auto"/>
          </w:divBdr>
        </w:div>
      </w:divsChild>
    </w:div>
    <w:div w:id="506483340">
      <w:bodyDiv w:val="1"/>
      <w:marLeft w:val="0"/>
      <w:marRight w:val="0"/>
      <w:marTop w:val="0"/>
      <w:marBottom w:val="0"/>
      <w:divBdr>
        <w:top w:val="none" w:sz="0" w:space="0" w:color="auto"/>
        <w:left w:val="none" w:sz="0" w:space="0" w:color="auto"/>
        <w:bottom w:val="none" w:sz="0" w:space="0" w:color="auto"/>
        <w:right w:val="none" w:sz="0" w:space="0" w:color="auto"/>
      </w:divBdr>
      <w:divsChild>
        <w:div w:id="335429163">
          <w:marLeft w:val="0"/>
          <w:marRight w:val="0"/>
          <w:marTop w:val="0"/>
          <w:marBottom w:val="0"/>
          <w:divBdr>
            <w:top w:val="none" w:sz="0" w:space="0" w:color="auto"/>
            <w:left w:val="none" w:sz="0" w:space="0" w:color="auto"/>
            <w:bottom w:val="none" w:sz="0" w:space="0" w:color="auto"/>
            <w:right w:val="none" w:sz="0" w:space="0" w:color="auto"/>
          </w:divBdr>
        </w:div>
      </w:divsChild>
    </w:div>
    <w:div w:id="512106381">
      <w:bodyDiv w:val="1"/>
      <w:marLeft w:val="0"/>
      <w:marRight w:val="0"/>
      <w:marTop w:val="0"/>
      <w:marBottom w:val="0"/>
      <w:divBdr>
        <w:top w:val="none" w:sz="0" w:space="0" w:color="auto"/>
        <w:left w:val="none" w:sz="0" w:space="0" w:color="auto"/>
        <w:bottom w:val="none" w:sz="0" w:space="0" w:color="auto"/>
        <w:right w:val="none" w:sz="0" w:space="0" w:color="auto"/>
      </w:divBdr>
      <w:divsChild>
        <w:div w:id="470370857">
          <w:marLeft w:val="0"/>
          <w:marRight w:val="0"/>
          <w:marTop w:val="0"/>
          <w:marBottom w:val="0"/>
          <w:divBdr>
            <w:top w:val="none" w:sz="0" w:space="0" w:color="auto"/>
            <w:left w:val="none" w:sz="0" w:space="0" w:color="auto"/>
            <w:bottom w:val="none" w:sz="0" w:space="0" w:color="auto"/>
            <w:right w:val="none" w:sz="0" w:space="0" w:color="auto"/>
          </w:divBdr>
        </w:div>
      </w:divsChild>
    </w:div>
    <w:div w:id="561865900">
      <w:bodyDiv w:val="1"/>
      <w:marLeft w:val="0"/>
      <w:marRight w:val="0"/>
      <w:marTop w:val="0"/>
      <w:marBottom w:val="0"/>
      <w:divBdr>
        <w:top w:val="none" w:sz="0" w:space="0" w:color="auto"/>
        <w:left w:val="none" w:sz="0" w:space="0" w:color="auto"/>
        <w:bottom w:val="none" w:sz="0" w:space="0" w:color="auto"/>
        <w:right w:val="none" w:sz="0" w:space="0" w:color="auto"/>
      </w:divBdr>
      <w:divsChild>
        <w:div w:id="1817602280">
          <w:marLeft w:val="0"/>
          <w:marRight w:val="0"/>
          <w:marTop w:val="0"/>
          <w:marBottom w:val="0"/>
          <w:divBdr>
            <w:top w:val="none" w:sz="0" w:space="0" w:color="auto"/>
            <w:left w:val="none" w:sz="0" w:space="0" w:color="auto"/>
            <w:bottom w:val="none" w:sz="0" w:space="0" w:color="auto"/>
            <w:right w:val="none" w:sz="0" w:space="0" w:color="auto"/>
          </w:divBdr>
        </w:div>
      </w:divsChild>
    </w:div>
    <w:div w:id="576280845">
      <w:bodyDiv w:val="1"/>
      <w:marLeft w:val="0"/>
      <w:marRight w:val="0"/>
      <w:marTop w:val="0"/>
      <w:marBottom w:val="0"/>
      <w:divBdr>
        <w:top w:val="none" w:sz="0" w:space="0" w:color="auto"/>
        <w:left w:val="none" w:sz="0" w:space="0" w:color="auto"/>
        <w:bottom w:val="none" w:sz="0" w:space="0" w:color="auto"/>
        <w:right w:val="none" w:sz="0" w:space="0" w:color="auto"/>
      </w:divBdr>
      <w:divsChild>
        <w:div w:id="1882014345">
          <w:marLeft w:val="0"/>
          <w:marRight w:val="0"/>
          <w:marTop w:val="0"/>
          <w:marBottom w:val="0"/>
          <w:divBdr>
            <w:top w:val="none" w:sz="0" w:space="0" w:color="auto"/>
            <w:left w:val="none" w:sz="0" w:space="0" w:color="auto"/>
            <w:bottom w:val="none" w:sz="0" w:space="0" w:color="auto"/>
            <w:right w:val="none" w:sz="0" w:space="0" w:color="auto"/>
          </w:divBdr>
        </w:div>
      </w:divsChild>
    </w:div>
    <w:div w:id="611086449">
      <w:bodyDiv w:val="1"/>
      <w:marLeft w:val="0"/>
      <w:marRight w:val="0"/>
      <w:marTop w:val="0"/>
      <w:marBottom w:val="0"/>
      <w:divBdr>
        <w:top w:val="none" w:sz="0" w:space="0" w:color="auto"/>
        <w:left w:val="none" w:sz="0" w:space="0" w:color="auto"/>
        <w:bottom w:val="none" w:sz="0" w:space="0" w:color="auto"/>
        <w:right w:val="none" w:sz="0" w:space="0" w:color="auto"/>
      </w:divBdr>
      <w:divsChild>
        <w:div w:id="1093471080">
          <w:marLeft w:val="547"/>
          <w:marRight w:val="0"/>
          <w:marTop w:val="200"/>
          <w:marBottom w:val="0"/>
          <w:divBdr>
            <w:top w:val="none" w:sz="0" w:space="0" w:color="auto"/>
            <w:left w:val="none" w:sz="0" w:space="0" w:color="auto"/>
            <w:bottom w:val="none" w:sz="0" w:space="0" w:color="auto"/>
            <w:right w:val="none" w:sz="0" w:space="0" w:color="auto"/>
          </w:divBdr>
        </w:div>
      </w:divsChild>
    </w:div>
    <w:div w:id="614563655">
      <w:bodyDiv w:val="1"/>
      <w:marLeft w:val="0"/>
      <w:marRight w:val="0"/>
      <w:marTop w:val="0"/>
      <w:marBottom w:val="0"/>
      <w:divBdr>
        <w:top w:val="none" w:sz="0" w:space="0" w:color="auto"/>
        <w:left w:val="none" w:sz="0" w:space="0" w:color="auto"/>
        <w:bottom w:val="none" w:sz="0" w:space="0" w:color="auto"/>
        <w:right w:val="none" w:sz="0" w:space="0" w:color="auto"/>
      </w:divBdr>
      <w:divsChild>
        <w:div w:id="277681284">
          <w:marLeft w:val="0"/>
          <w:marRight w:val="0"/>
          <w:marTop w:val="0"/>
          <w:marBottom w:val="0"/>
          <w:divBdr>
            <w:top w:val="none" w:sz="0" w:space="0" w:color="auto"/>
            <w:left w:val="none" w:sz="0" w:space="0" w:color="auto"/>
            <w:bottom w:val="none" w:sz="0" w:space="0" w:color="auto"/>
            <w:right w:val="none" w:sz="0" w:space="0" w:color="auto"/>
          </w:divBdr>
        </w:div>
      </w:divsChild>
    </w:div>
    <w:div w:id="620574639">
      <w:bodyDiv w:val="1"/>
      <w:marLeft w:val="0"/>
      <w:marRight w:val="0"/>
      <w:marTop w:val="0"/>
      <w:marBottom w:val="0"/>
      <w:divBdr>
        <w:top w:val="none" w:sz="0" w:space="0" w:color="auto"/>
        <w:left w:val="none" w:sz="0" w:space="0" w:color="auto"/>
        <w:bottom w:val="none" w:sz="0" w:space="0" w:color="auto"/>
        <w:right w:val="none" w:sz="0" w:space="0" w:color="auto"/>
      </w:divBdr>
      <w:divsChild>
        <w:div w:id="1890460699">
          <w:marLeft w:val="0"/>
          <w:marRight w:val="0"/>
          <w:marTop w:val="0"/>
          <w:marBottom w:val="0"/>
          <w:divBdr>
            <w:top w:val="none" w:sz="0" w:space="0" w:color="auto"/>
            <w:left w:val="none" w:sz="0" w:space="0" w:color="auto"/>
            <w:bottom w:val="none" w:sz="0" w:space="0" w:color="auto"/>
            <w:right w:val="none" w:sz="0" w:space="0" w:color="auto"/>
          </w:divBdr>
        </w:div>
      </w:divsChild>
    </w:div>
    <w:div w:id="690374775">
      <w:bodyDiv w:val="1"/>
      <w:marLeft w:val="0"/>
      <w:marRight w:val="0"/>
      <w:marTop w:val="0"/>
      <w:marBottom w:val="0"/>
      <w:divBdr>
        <w:top w:val="none" w:sz="0" w:space="0" w:color="auto"/>
        <w:left w:val="none" w:sz="0" w:space="0" w:color="auto"/>
        <w:bottom w:val="none" w:sz="0" w:space="0" w:color="auto"/>
        <w:right w:val="none" w:sz="0" w:space="0" w:color="auto"/>
      </w:divBdr>
      <w:divsChild>
        <w:div w:id="1469856439">
          <w:marLeft w:val="0"/>
          <w:marRight w:val="0"/>
          <w:marTop w:val="0"/>
          <w:marBottom w:val="0"/>
          <w:divBdr>
            <w:top w:val="none" w:sz="0" w:space="0" w:color="auto"/>
            <w:left w:val="none" w:sz="0" w:space="0" w:color="auto"/>
            <w:bottom w:val="none" w:sz="0" w:space="0" w:color="auto"/>
            <w:right w:val="none" w:sz="0" w:space="0" w:color="auto"/>
          </w:divBdr>
        </w:div>
      </w:divsChild>
    </w:div>
    <w:div w:id="745538865">
      <w:bodyDiv w:val="1"/>
      <w:marLeft w:val="0"/>
      <w:marRight w:val="0"/>
      <w:marTop w:val="0"/>
      <w:marBottom w:val="0"/>
      <w:divBdr>
        <w:top w:val="none" w:sz="0" w:space="0" w:color="auto"/>
        <w:left w:val="none" w:sz="0" w:space="0" w:color="auto"/>
        <w:bottom w:val="none" w:sz="0" w:space="0" w:color="auto"/>
        <w:right w:val="none" w:sz="0" w:space="0" w:color="auto"/>
      </w:divBdr>
      <w:divsChild>
        <w:div w:id="1053848438">
          <w:marLeft w:val="0"/>
          <w:marRight w:val="0"/>
          <w:marTop w:val="0"/>
          <w:marBottom w:val="0"/>
          <w:divBdr>
            <w:top w:val="none" w:sz="0" w:space="0" w:color="auto"/>
            <w:left w:val="none" w:sz="0" w:space="0" w:color="auto"/>
            <w:bottom w:val="none" w:sz="0" w:space="0" w:color="auto"/>
            <w:right w:val="none" w:sz="0" w:space="0" w:color="auto"/>
          </w:divBdr>
        </w:div>
      </w:divsChild>
    </w:div>
    <w:div w:id="774710873">
      <w:bodyDiv w:val="1"/>
      <w:marLeft w:val="0"/>
      <w:marRight w:val="0"/>
      <w:marTop w:val="0"/>
      <w:marBottom w:val="0"/>
      <w:divBdr>
        <w:top w:val="none" w:sz="0" w:space="0" w:color="auto"/>
        <w:left w:val="none" w:sz="0" w:space="0" w:color="auto"/>
        <w:bottom w:val="none" w:sz="0" w:space="0" w:color="auto"/>
        <w:right w:val="none" w:sz="0" w:space="0" w:color="auto"/>
      </w:divBdr>
      <w:divsChild>
        <w:div w:id="499853406">
          <w:marLeft w:val="0"/>
          <w:marRight w:val="0"/>
          <w:marTop w:val="0"/>
          <w:marBottom w:val="0"/>
          <w:divBdr>
            <w:top w:val="none" w:sz="0" w:space="0" w:color="auto"/>
            <w:left w:val="none" w:sz="0" w:space="0" w:color="auto"/>
            <w:bottom w:val="none" w:sz="0" w:space="0" w:color="auto"/>
            <w:right w:val="none" w:sz="0" w:space="0" w:color="auto"/>
          </w:divBdr>
        </w:div>
      </w:divsChild>
    </w:div>
    <w:div w:id="780034767">
      <w:bodyDiv w:val="1"/>
      <w:marLeft w:val="0"/>
      <w:marRight w:val="0"/>
      <w:marTop w:val="0"/>
      <w:marBottom w:val="0"/>
      <w:divBdr>
        <w:top w:val="none" w:sz="0" w:space="0" w:color="auto"/>
        <w:left w:val="none" w:sz="0" w:space="0" w:color="auto"/>
        <w:bottom w:val="none" w:sz="0" w:space="0" w:color="auto"/>
        <w:right w:val="none" w:sz="0" w:space="0" w:color="auto"/>
      </w:divBdr>
      <w:divsChild>
        <w:div w:id="521359644">
          <w:marLeft w:val="0"/>
          <w:marRight w:val="0"/>
          <w:marTop w:val="0"/>
          <w:marBottom w:val="0"/>
          <w:divBdr>
            <w:top w:val="none" w:sz="0" w:space="0" w:color="auto"/>
            <w:left w:val="none" w:sz="0" w:space="0" w:color="auto"/>
            <w:bottom w:val="none" w:sz="0" w:space="0" w:color="auto"/>
            <w:right w:val="none" w:sz="0" w:space="0" w:color="auto"/>
          </w:divBdr>
        </w:div>
      </w:divsChild>
    </w:div>
    <w:div w:id="782699360">
      <w:bodyDiv w:val="1"/>
      <w:marLeft w:val="0"/>
      <w:marRight w:val="0"/>
      <w:marTop w:val="0"/>
      <w:marBottom w:val="0"/>
      <w:divBdr>
        <w:top w:val="none" w:sz="0" w:space="0" w:color="auto"/>
        <w:left w:val="none" w:sz="0" w:space="0" w:color="auto"/>
        <w:bottom w:val="none" w:sz="0" w:space="0" w:color="auto"/>
        <w:right w:val="none" w:sz="0" w:space="0" w:color="auto"/>
      </w:divBdr>
      <w:divsChild>
        <w:div w:id="1159149943">
          <w:marLeft w:val="0"/>
          <w:marRight w:val="0"/>
          <w:marTop w:val="0"/>
          <w:marBottom w:val="0"/>
          <w:divBdr>
            <w:top w:val="none" w:sz="0" w:space="0" w:color="auto"/>
            <w:left w:val="none" w:sz="0" w:space="0" w:color="auto"/>
            <w:bottom w:val="none" w:sz="0" w:space="0" w:color="auto"/>
            <w:right w:val="none" w:sz="0" w:space="0" w:color="auto"/>
          </w:divBdr>
        </w:div>
      </w:divsChild>
    </w:div>
    <w:div w:id="787966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2880">
          <w:marLeft w:val="0"/>
          <w:marRight w:val="0"/>
          <w:marTop w:val="0"/>
          <w:marBottom w:val="0"/>
          <w:divBdr>
            <w:top w:val="none" w:sz="0" w:space="0" w:color="auto"/>
            <w:left w:val="none" w:sz="0" w:space="0" w:color="auto"/>
            <w:bottom w:val="none" w:sz="0" w:space="0" w:color="auto"/>
            <w:right w:val="none" w:sz="0" w:space="0" w:color="auto"/>
          </w:divBdr>
        </w:div>
      </w:divsChild>
    </w:div>
    <w:div w:id="799886416">
      <w:bodyDiv w:val="1"/>
      <w:marLeft w:val="0"/>
      <w:marRight w:val="0"/>
      <w:marTop w:val="0"/>
      <w:marBottom w:val="0"/>
      <w:divBdr>
        <w:top w:val="none" w:sz="0" w:space="0" w:color="auto"/>
        <w:left w:val="none" w:sz="0" w:space="0" w:color="auto"/>
        <w:bottom w:val="none" w:sz="0" w:space="0" w:color="auto"/>
        <w:right w:val="none" w:sz="0" w:space="0" w:color="auto"/>
      </w:divBdr>
    </w:div>
    <w:div w:id="800267604">
      <w:bodyDiv w:val="1"/>
      <w:marLeft w:val="0"/>
      <w:marRight w:val="0"/>
      <w:marTop w:val="0"/>
      <w:marBottom w:val="0"/>
      <w:divBdr>
        <w:top w:val="none" w:sz="0" w:space="0" w:color="auto"/>
        <w:left w:val="none" w:sz="0" w:space="0" w:color="auto"/>
        <w:bottom w:val="none" w:sz="0" w:space="0" w:color="auto"/>
        <w:right w:val="none" w:sz="0" w:space="0" w:color="auto"/>
      </w:divBdr>
    </w:div>
    <w:div w:id="812605305">
      <w:bodyDiv w:val="1"/>
      <w:marLeft w:val="0"/>
      <w:marRight w:val="0"/>
      <w:marTop w:val="0"/>
      <w:marBottom w:val="0"/>
      <w:divBdr>
        <w:top w:val="none" w:sz="0" w:space="0" w:color="auto"/>
        <w:left w:val="none" w:sz="0" w:space="0" w:color="auto"/>
        <w:bottom w:val="none" w:sz="0" w:space="0" w:color="auto"/>
        <w:right w:val="none" w:sz="0" w:space="0" w:color="auto"/>
      </w:divBdr>
      <w:divsChild>
        <w:div w:id="1100375812">
          <w:marLeft w:val="0"/>
          <w:marRight w:val="0"/>
          <w:marTop w:val="0"/>
          <w:marBottom w:val="0"/>
          <w:divBdr>
            <w:top w:val="none" w:sz="0" w:space="0" w:color="auto"/>
            <w:left w:val="none" w:sz="0" w:space="0" w:color="auto"/>
            <w:bottom w:val="none" w:sz="0" w:space="0" w:color="auto"/>
            <w:right w:val="none" w:sz="0" w:space="0" w:color="auto"/>
          </w:divBdr>
        </w:div>
      </w:divsChild>
    </w:div>
    <w:div w:id="816070885">
      <w:bodyDiv w:val="1"/>
      <w:marLeft w:val="0"/>
      <w:marRight w:val="0"/>
      <w:marTop w:val="0"/>
      <w:marBottom w:val="0"/>
      <w:divBdr>
        <w:top w:val="none" w:sz="0" w:space="0" w:color="auto"/>
        <w:left w:val="none" w:sz="0" w:space="0" w:color="auto"/>
        <w:bottom w:val="none" w:sz="0" w:space="0" w:color="auto"/>
        <w:right w:val="none" w:sz="0" w:space="0" w:color="auto"/>
      </w:divBdr>
      <w:divsChild>
        <w:div w:id="1984120658">
          <w:marLeft w:val="0"/>
          <w:marRight w:val="0"/>
          <w:marTop w:val="0"/>
          <w:marBottom w:val="0"/>
          <w:divBdr>
            <w:top w:val="none" w:sz="0" w:space="0" w:color="auto"/>
            <w:left w:val="none" w:sz="0" w:space="0" w:color="auto"/>
            <w:bottom w:val="none" w:sz="0" w:space="0" w:color="auto"/>
            <w:right w:val="none" w:sz="0" w:space="0" w:color="auto"/>
          </w:divBdr>
        </w:div>
      </w:divsChild>
    </w:div>
    <w:div w:id="842549594">
      <w:bodyDiv w:val="1"/>
      <w:marLeft w:val="0"/>
      <w:marRight w:val="0"/>
      <w:marTop w:val="0"/>
      <w:marBottom w:val="0"/>
      <w:divBdr>
        <w:top w:val="none" w:sz="0" w:space="0" w:color="auto"/>
        <w:left w:val="none" w:sz="0" w:space="0" w:color="auto"/>
        <w:bottom w:val="none" w:sz="0" w:space="0" w:color="auto"/>
        <w:right w:val="none" w:sz="0" w:space="0" w:color="auto"/>
      </w:divBdr>
      <w:divsChild>
        <w:div w:id="1233353267">
          <w:marLeft w:val="0"/>
          <w:marRight w:val="0"/>
          <w:marTop w:val="0"/>
          <w:marBottom w:val="0"/>
          <w:divBdr>
            <w:top w:val="none" w:sz="0" w:space="0" w:color="auto"/>
            <w:left w:val="none" w:sz="0" w:space="0" w:color="auto"/>
            <w:bottom w:val="none" w:sz="0" w:space="0" w:color="auto"/>
            <w:right w:val="none" w:sz="0" w:space="0" w:color="auto"/>
          </w:divBdr>
        </w:div>
      </w:divsChild>
    </w:div>
    <w:div w:id="868294286">
      <w:bodyDiv w:val="1"/>
      <w:marLeft w:val="0"/>
      <w:marRight w:val="0"/>
      <w:marTop w:val="0"/>
      <w:marBottom w:val="0"/>
      <w:divBdr>
        <w:top w:val="none" w:sz="0" w:space="0" w:color="auto"/>
        <w:left w:val="none" w:sz="0" w:space="0" w:color="auto"/>
        <w:bottom w:val="none" w:sz="0" w:space="0" w:color="auto"/>
        <w:right w:val="none" w:sz="0" w:space="0" w:color="auto"/>
      </w:divBdr>
      <w:divsChild>
        <w:div w:id="562910679">
          <w:marLeft w:val="0"/>
          <w:marRight w:val="0"/>
          <w:marTop w:val="0"/>
          <w:marBottom w:val="0"/>
          <w:divBdr>
            <w:top w:val="none" w:sz="0" w:space="0" w:color="auto"/>
            <w:left w:val="none" w:sz="0" w:space="0" w:color="auto"/>
            <w:bottom w:val="none" w:sz="0" w:space="0" w:color="auto"/>
            <w:right w:val="none" w:sz="0" w:space="0" w:color="auto"/>
          </w:divBdr>
        </w:div>
      </w:divsChild>
    </w:div>
    <w:div w:id="909998074">
      <w:bodyDiv w:val="1"/>
      <w:marLeft w:val="0"/>
      <w:marRight w:val="0"/>
      <w:marTop w:val="0"/>
      <w:marBottom w:val="0"/>
      <w:divBdr>
        <w:top w:val="none" w:sz="0" w:space="0" w:color="auto"/>
        <w:left w:val="none" w:sz="0" w:space="0" w:color="auto"/>
        <w:bottom w:val="none" w:sz="0" w:space="0" w:color="auto"/>
        <w:right w:val="none" w:sz="0" w:space="0" w:color="auto"/>
      </w:divBdr>
      <w:divsChild>
        <w:div w:id="678501960">
          <w:marLeft w:val="0"/>
          <w:marRight w:val="0"/>
          <w:marTop w:val="0"/>
          <w:marBottom w:val="0"/>
          <w:divBdr>
            <w:top w:val="none" w:sz="0" w:space="0" w:color="auto"/>
            <w:left w:val="none" w:sz="0" w:space="0" w:color="auto"/>
            <w:bottom w:val="none" w:sz="0" w:space="0" w:color="auto"/>
            <w:right w:val="none" w:sz="0" w:space="0" w:color="auto"/>
          </w:divBdr>
        </w:div>
      </w:divsChild>
    </w:div>
    <w:div w:id="917249107">
      <w:bodyDiv w:val="1"/>
      <w:marLeft w:val="0"/>
      <w:marRight w:val="0"/>
      <w:marTop w:val="0"/>
      <w:marBottom w:val="0"/>
      <w:divBdr>
        <w:top w:val="none" w:sz="0" w:space="0" w:color="auto"/>
        <w:left w:val="none" w:sz="0" w:space="0" w:color="auto"/>
        <w:bottom w:val="none" w:sz="0" w:space="0" w:color="auto"/>
        <w:right w:val="none" w:sz="0" w:space="0" w:color="auto"/>
      </w:divBdr>
    </w:div>
    <w:div w:id="939679251">
      <w:bodyDiv w:val="1"/>
      <w:marLeft w:val="0"/>
      <w:marRight w:val="0"/>
      <w:marTop w:val="0"/>
      <w:marBottom w:val="0"/>
      <w:divBdr>
        <w:top w:val="none" w:sz="0" w:space="0" w:color="auto"/>
        <w:left w:val="none" w:sz="0" w:space="0" w:color="auto"/>
        <w:bottom w:val="none" w:sz="0" w:space="0" w:color="auto"/>
        <w:right w:val="none" w:sz="0" w:space="0" w:color="auto"/>
      </w:divBdr>
      <w:divsChild>
        <w:div w:id="481242260">
          <w:marLeft w:val="0"/>
          <w:marRight w:val="0"/>
          <w:marTop w:val="0"/>
          <w:marBottom w:val="0"/>
          <w:divBdr>
            <w:top w:val="none" w:sz="0" w:space="0" w:color="auto"/>
            <w:left w:val="none" w:sz="0" w:space="0" w:color="auto"/>
            <w:bottom w:val="none" w:sz="0" w:space="0" w:color="auto"/>
            <w:right w:val="none" w:sz="0" w:space="0" w:color="auto"/>
          </w:divBdr>
        </w:div>
      </w:divsChild>
    </w:div>
    <w:div w:id="944077639">
      <w:bodyDiv w:val="1"/>
      <w:marLeft w:val="0"/>
      <w:marRight w:val="0"/>
      <w:marTop w:val="0"/>
      <w:marBottom w:val="0"/>
      <w:divBdr>
        <w:top w:val="none" w:sz="0" w:space="0" w:color="auto"/>
        <w:left w:val="none" w:sz="0" w:space="0" w:color="auto"/>
        <w:bottom w:val="none" w:sz="0" w:space="0" w:color="auto"/>
        <w:right w:val="none" w:sz="0" w:space="0" w:color="auto"/>
      </w:divBdr>
      <w:divsChild>
        <w:div w:id="1239050269">
          <w:marLeft w:val="0"/>
          <w:marRight w:val="0"/>
          <w:marTop w:val="0"/>
          <w:marBottom w:val="0"/>
          <w:divBdr>
            <w:top w:val="none" w:sz="0" w:space="0" w:color="auto"/>
            <w:left w:val="none" w:sz="0" w:space="0" w:color="auto"/>
            <w:bottom w:val="none" w:sz="0" w:space="0" w:color="auto"/>
            <w:right w:val="none" w:sz="0" w:space="0" w:color="auto"/>
          </w:divBdr>
        </w:div>
      </w:divsChild>
    </w:div>
    <w:div w:id="971449662">
      <w:bodyDiv w:val="1"/>
      <w:marLeft w:val="0"/>
      <w:marRight w:val="0"/>
      <w:marTop w:val="0"/>
      <w:marBottom w:val="0"/>
      <w:divBdr>
        <w:top w:val="none" w:sz="0" w:space="0" w:color="auto"/>
        <w:left w:val="none" w:sz="0" w:space="0" w:color="auto"/>
        <w:bottom w:val="none" w:sz="0" w:space="0" w:color="auto"/>
        <w:right w:val="none" w:sz="0" w:space="0" w:color="auto"/>
      </w:divBdr>
      <w:divsChild>
        <w:div w:id="1179200089">
          <w:marLeft w:val="0"/>
          <w:marRight w:val="0"/>
          <w:marTop w:val="0"/>
          <w:marBottom w:val="0"/>
          <w:divBdr>
            <w:top w:val="none" w:sz="0" w:space="0" w:color="auto"/>
            <w:left w:val="none" w:sz="0" w:space="0" w:color="auto"/>
            <w:bottom w:val="none" w:sz="0" w:space="0" w:color="auto"/>
            <w:right w:val="none" w:sz="0" w:space="0" w:color="auto"/>
          </w:divBdr>
        </w:div>
      </w:divsChild>
    </w:div>
    <w:div w:id="972177863">
      <w:bodyDiv w:val="1"/>
      <w:marLeft w:val="0"/>
      <w:marRight w:val="0"/>
      <w:marTop w:val="0"/>
      <w:marBottom w:val="0"/>
      <w:divBdr>
        <w:top w:val="none" w:sz="0" w:space="0" w:color="auto"/>
        <w:left w:val="none" w:sz="0" w:space="0" w:color="auto"/>
        <w:bottom w:val="none" w:sz="0" w:space="0" w:color="auto"/>
        <w:right w:val="none" w:sz="0" w:space="0" w:color="auto"/>
      </w:divBdr>
    </w:div>
    <w:div w:id="975716792">
      <w:bodyDiv w:val="1"/>
      <w:marLeft w:val="0"/>
      <w:marRight w:val="0"/>
      <w:marTop w:val="0"/>
      <w:marBottom w:val="0"/>
      <w:divBdr>
        <w:top w:val="none" w:sz="0" w:space="0" w:color="auto"/>
        <w:left w:val="none" w:sz="0" w:space="0" w:color="auto"/>
        <w:bottom w:val="none" w:sz="0" w:space="0" w:color="auto"/>
        <w:right w:val="none" w:sz="0" w:space="0" w:color="auto"/>
      </w:divBdr>
      <w:divsChild>
        <w:div w:id="846135377">
          <w:marLeft w:val="547"/>
          <w:marRight w:val="0"/>
          <w:marTop w:val="200"/>
          <w:marBottom w:val="0"/>
          <w:divBdr>
            <w:top w:val="none" w:sz="0" w:space="0" w:color="auto"/>
            <w:left w:val="none" w:sz="0" w:space="0" w:color="auto"/>
            <w:bottom w:val="none" w:sz="0" w:space="0" w:color="auto"/>
            <w:right w:val="none" w:sz="0" w:space="0" w:color="auto"/>
          </w:divBdr>
        </w:div>
      </w:divsChild>
    </w:div>
    <w:div w:id="980308361">
      <w:bodyDiv w:val="1"/>
      <w:marLeft w:val="0"/>
      <w:marRight w:val="0"/>
      <w:marTop w:val="0"/>
      <w:marBottom w:val="0"/>
      <w:divBdr>
        <w:top w:val="none" w:sz="0" w:space="0" w:color="auto"/>
        <w:left w:val="none" w:sz="0" w:space="0" w:color="auto"/>
        <w:bottom w:val="none" w:sz="0" w:space="0" w:color="auto"/>
        <w:right w:val="none" w:sz="0" w:space="0" w:color="auto"/>
      </w:divBdr>
    </w:div>
    <w:div w:id="1001393530">
      <w:bodyDiv w:val="1"/>
      <w:marLeft w:val="0"/>
      <w:marRight w:val="0"/>
      <w:marTop w:val="0"/>
      <w:marBottom w:val="0"/>
      <w:divBdr>
        <w:top w:val="none" w:sz="0" w:space="0" w:color="auto"/>
        <w:left w:val="none" w:sz="0" w:space="0" w:color="auto"/>
        <w:bottom w:val="none" w:sz="0" w:space="0" w:color="auto"/>
        <w:right w:val="none" w:sz="0" w:space="0" w:color="auto"/>
      </w:divBdr>
      <w:divsChild>
        <w:div w:id="185217172">
          <w:marLeft w:val="0"/>
          <w:marRight w:val="0"/>
          <w:marTop w:val="0"/>
          <w:marBottom w:val="0"/>
          <w:divBdr>
            <w:top w:val="none" w:sz="0" w:space="0" w:color="auto"/>
            <w:left w:val="none" w:sz="0" w:space="0" w:color="auto"/>
            <w:bottom w:val="none" w:sz="0" w:space="0" w:color="auto"/>
            <w:right w:val="none" w:sz="0" w:space="0" w:color="auto"/>
          </w:divBdr>
        </w:div>
      </w:divsChild>
    </w:div>
    <w:div w:id="1005521012">
      <w:bodyDiv w:val="1"/>
      <w:marLeft w:val="0"/>
      <w:marRight w:val="0"/>
      <w:marTop w:val="0"/>
      <w:marBottom w:val="0"/>
      <w:divBdr>
        <w:top w:val="none" w:sz="0" w:space="0" w:color="auto"/>
        <w:left w:val="none" w:sz="0" w:space="0" w:color="auto"/>
        <w:bottom w:val="none" w:sz="0" w:space="0" w:color="auto"/>
        <w:right w:val="none" w:sz="0" w:space="0" w:color="auto"/>
      </w:divBdr>
      <w:divsChild>
        <w:div w:id="1589729591">
          <w:marLeft w:val="0"/>
          <w:marRight w:val="0"/>
          <w:marTop w:val="0"/>
          <w:marBottom w:val="0"/>
          <w:divBdr>
            <w:top w:val="none" w:sz="0" w:space="0" w:color="auto"/>
            <w:left w:val="none" w:sz="0" w:space="0" w:color="auto"/>
            <w:bottom w:val="none" w:sz="0" w:space="0" w:color="auto"/>
            <w:right w:val="none" w:sz="0" w:space="0" w:color="auto"/>
          </w:divBdr>
        </w:div>
      </w:divsChild>
    </w:div>
    <w:div w:id="1043824157">
      <w:bodyDiv w:val="1"/>
      <w:marLeft w:val="0"/>
      <w:marRight w:val="0"/>
      <w:marTop w:val="0"/>
      <w:marBottom w:val="0"/>
      <w:divBdr>
        <w:top w:val="none" w:sz="0" w:space="0" w:color="auto"/>
        <w:left w:val="none" w:sz="0" w:space="0" w:color="auto"/>
        <w:bottom w:val="none" w:sz="0" w:space="0" w:color="auto"/>
        <w:right w:val="none" w:sz="0" w:space="0" w:color="auto"/>
      </w:divBdr>
      <w:divsChild>
        <w:div w:id="99178971">
          <w:marLeft w:val="0"/>
          <w:marRight w:val="0"/>
          <w:marTop w:val="0"/>
          <w:marBottom w:val="0"/>
          <w:divBdr>
            <w:top w:val="none" w:sz="0" w:space="0" w:color="auto"/>
            <w:left w:val="none" w:sz="0" w:space="0" w:color="auto"/>
            <w:bottom w:val="none" w:sz="0" w:space="0" w:color="auto"/>
            <w:right w:val="none" w:sz="0" w:space="0" w:color="auto"/>
          </w:divBdr>
        </w:div>
      </w:divsChild>
    </w:div>
    <w:div w:id="1050571428">
      <w:bodyDiv w:val="1"/>
      <w:marLeft w:val="0"/>
      <w:marRight w:val="0"/>
      <w:marTop w:val="0"/>
      <w:marBottom w:val="0"/>
      <w:divBdr>
        <w:top w:val="none" w:sz="0" w:space="0" w:color="auto"/>
        <w:left w:val="none" w:sz="0" w:space="0" w:color="auto"/>
        <w:bottom w:val="none" w:sz="0" w:space="0" w:color="auto"/>
        <w:right w:val="none" w:sz="0" w:space="0" w:color="auto"/>
      </w:divBdr>
      <w:divsChild>
        <w:div w:id="1726686209">
          <w:marLeft w:val="0"/>
          <w:marRight w:val="0"/>
          <w:marTop w:val="0"/>
          <w:marBottom w:val="0"/>
          <w:divBdr>
            <w:top w:val="none" w:sz="0" w:space="0" w:color="auto"/>
            <w:left w:val="none" w:sz="0" w:space="0" w:color="auto"/>
            <w:bottom w:val="none" w:sz="0" w:space="0" w:color="auto"/>
            <w:right w:val="none" w:sz="0" w:space="0" w:color="auto"/>
          </w:divBdr>
        </w:div>
      </w:divsChild>
    </w:div>
    <w:div w:id="1072505588">
      <w:bodyDiv w:val="1"/>
      <w:marLeft w:val="0"/>
      <w:marRight w:val="0"/>
      <w:marTop w:val="0"/>
      <w:marBottom w:val="0"/>
      <w:divBdr>
        <w:top w:val="none" w:sz="0" w:space="0" w:color="auto"/>
        <w:left w:val="none" w:sz="0" w:space="0" w:color="auto"/>
        <w:bottom w:val="none" w:sz="0" w:space="0" w:color="auto"/>
        <w:right w:val="none" w:sz="0" w:space="0" w:color="auto"/>
      </w:divBdr>
    </w:div>
    <w:div w:id="1084299383">
      <w:bodyDiv w:val="1"/>
      <w:marLeft w:val="0"/>
      <w:marRight w:val="0"/>
      <w:marTop w:val="0"/>
      <w:marBottom w:val="0"/>
      <w:divBdr>
        <w:top w:val="none" w:sz="0" w:space="0" w:color="auto"/>
        <w:left w:val="none" w:sz="0" w:space="0" w:color="auto"/>
        <w:bottom w:val="none" w:sz="0" w:space="0" w:color="auto"/>
        <w:right w:val="none" w:sz="0" w:space="0" w:color="auto"/>
      </w:divBdr>
      <w:divsChild>
        <w:div w:id="903955275">
          <w:marLeft w:val="0"/>
          <w:marRight w:val="0"/>
          <w:marTop w:val="0"/>
          <w:marBottom w:val="0"/>
          <w:divBdr>
            <w:top w:val="none" w:sz="0" w:space="0" w:color="auto"/>
            <w:left w:val="none" w:sz="0" w:space="0" w:color="auto"/>
            <w:bottom w:val="none" w:sz="0" w:space="0" w:color="auto"/>
            <w:right w:val="none" w:sz="0" w:space="0" w:color="auto"/>
          </w:divBdr>
        </w:div>
      </w:divsChild>
    </w:div>
    <w:div w:id="1086413856">
      <w:bodyDiv w:val="1"/>
      <w:marLeft w:val="0"/>
      <w:marRight w:val="0"/>
      <w:marTop w:val="0"/>
      <w:marBottom w:val="0"/>
      <w:divBdr>
        <w:top w:val="none" w:sz="0" w:space="0" w:color="auto"/>
        <w:left w:val="none" w:sz="0" w:space="0" w:color="auto"/>
        <w:bottom w:val="none" w:sz="0" w:space="0" w:color="auto"/>
        <w:right w:val="none" w:sz="0" w:space="0" w:color="auto"/>
      </w:divBdr>
      <w:divsChild>
        <w:div w:id="1776709475">
          <w:marLeft w:val="0"/>
          <w:marRight w:val="0"/>
          <w:marTop w:val="0"/>
          <w:marBottom w:val="0"/>
          <w:divBdr>
            <w:top w:val="none" w:sz="0" w:space="0" w:color="auto"/>
            <w:left w:val="none" w:sz="0" w:space="0" w:color="auto"/>
            <w:bottom w:val="none" w:sz="0" w:space="0" w:color="auto"/>
            <w:right w:val="none" w:sz="0" w:space="0" w:color="auto"/>
          </w:divBdr>
        </w:div>
      </w:divsChild>
    </w:div>
    <w:div w:id="1119106909">
      <w:bodyDiv w:val="1"/>
      <w:marLeft w:val="0"/>
      <w:marRight w:val="0"/>
      <w:marTop w:val="0"/>
      <w:marBottom w:val="0"/>
      <w:divBdr>
        <w:top w:val="none" w:sz="0" w:space="0" w:color="auto"/>
        <w:left w:val="none" w:sz="0" w:space="0" w:color="auto"/>
        <w:bottom w:val="none" w:sz="0" w:space="0" w:color="auto"/>
        <w:right w:val="none" w:sz="0" w:space="0" w:color="auto"/>
      </w:divBdr>
      <w:divsChild>
        <w:div w:id="931166825">
          <w:marLeft w:val="0"/>
          <w:marRight w:val="0"/>
          <w:marTop w:val="0"/>
          <w:marBottom w:val="0"/>
          <w:divBdr>
            <w:top w:val="none" w:sz="0" w:space="0" w:color="auto"/>
            <w:left w:val="none" w:sz="0" w:space="0" w:color="auto"/>
            <w:bottom w:val="none" w:sz="0" w:space="0" w:color="auto"/>
            <w:right w:val="none" w:sz="0" w:space="0" w:color="auto"/>
          </w:divBdr>
        </w:div>
      </w:divsChild>
    </w:div>
    <w:div w:id="1119840248">
      <w:bodyDiv w:val="1"/>
      <w:marLeft w:val="0"/>
      <w:marRight w:val="0"/>
      <w:marTop w:val="0"/>
      <w:marBottom w:val="0"/>
      <w:divBdr>
        <w:top w:val="none" w:sz="0" w:space="0" w:color="auto"/>
        <w:left w:val="none" w:sz="0" w:space="0" w:color="auto"/>
        <w:bottom w:val="none" w:sz="0" w:space="0" w:color="auto"/>
        <w:right w:val="none" w:sz="0" w:space="0" w:color="auto"/>
      </w:divBdr>
      <w:divsChild>
        <w:div w:id="486939945">
          <w:marLeft w:val="0"/>
          <w:marRight w:val="0"/>
          <w:marTop w:val="0"/>
          <w:marBottom w:val="0"/>
          <w:divBdr>
            <w:top w:val="none" w:sz="0" w:space="0" w:color="auto"/>
            <w:left w:val="none" w:sz="0" w:space="0" w:color="auto"/>
            <w:bottom w:val="none" w:sz="0" w:space="0" w:color="auto"/>
            <w:right w:val="none" w:sz="0" w:space="0" w:color="auto"/>
          </w:divBdr>
        </w:div>
      </w:divsChild>
    </w:div>
    <w:div w:id="1122262151">
      <w:bodyDiv w:val="1"/>
      <w:marLeft w:val="0"/>
      <w:marRight w:val="0"/>
      <w:marTop w:val="0"/>
      <w:marBottom w:val="0"/>
      <w:divBdr>
        <w:top w:val="none" w:sz="0" w:space="0" w:color="auto"/>
        <w:left w:val="none" w:sz="0" w:space="0" w:color="auto"/>
        <w:bottom w:val="none" w:sz="0" w:space="0" w:color="auto"/>
        <w:right w:val="none" w:sz="0" w:space="0" w:color="auto"/>
      </w:divBdr>
      <w:divsChild>
        <w:div w:id="2140099608">
          <w:marLeft w:val="0"/>
          <w:marRight w:val="0"/>
          <w:marTop w:val="0"/>
          <w:marBottom w:val="0"/>
          <w:divBdr>
            <w:top w:val="none" w:sz="0" w:space="0" w:color="auto"/>
            <w:left w:val="none" w:sz="0" w:space="0" w:color="auto"/>
            <w:bottom w:val="none" w:sz="0" w:space="0" w:color="auto"/>
            <w:right w:val="none" w:sz="0" w:space="0" w:color="auto"/>
          </w:divBdr>
        </w:div>
      </w:divsChild>
    </w:div>
    <w:div w:id="1127313051">
      <w:bodyDiv w:val="1"/>
      <w:marLeft w:val="0"/>
      <w:marRight w:val="0"/>
      <w:marTop w:val="0"/>
      <w:marBottom w:val="0"/>
      <w:divBdr>
        <w:top w:val="none" w:sz="0" w:space="0" w:color="auto"/>
        <w:left w:val="none" w:sz="0" w:space="0" w:color="auto"/>
        <w:bottom w:val="none" w:sz="0" w:space="0" w:color="auto"/>
        <w:right w:val="none" w:sz="0" w:space="0" w:color="auto"/>
      </w:divBdr>
      <w:divsChild>
        <w:div w:id="1938366978">
          <w:marLeft w:val="0"/>
          <w:marRight w:val="0"/>
          <w:marTop w:val="0"/>
          <w:marBottom w:val="0"/>
          <w:divBdr>
            <w:top w:val="none" w:sz="0" w:space="0" w:color="auto"/>
            <w:left w:val="none" w:sz="0" w:space="0" w:color="auto"/>
            <w:bottom w:val="none" w:sz="0" w:space="0" w:color="auto"/>
            <w:right w:val="none" w:sz="0" w:space="0" w:color="auto"/>
          </w:divBdr>
        </w:div>
      </w:divsChild>
    </w:div>
    <w:div w:id="1153835858">
      <w:bodyDiv w:val="1"/>
      <w:marLeft w:val="0"/>
      <w:marRight w:val="0"/>
      <w:marTop w:val="0"/>
      <w:marBottom w:val="0"/>
      <w:divBdr>
        <w:top w:val="none" w:sz="0" w:space="0" w:color="auto"/>
        <w:left w:val="none" w:sz="0" w:space="0" w:color="auto"/>
        <w:bottom w:val="none" w:sz="0" w:space="0" w:color="auto"/>
        <w:right w:val="none" w:sz="0" w:space="0" w:color="auto"/>
      </w:divBdr>
      <w:divsChild>
        <w:div w:id="1057706979">
          <w:marLeft w:val="0"/>
          <w:marRight w:val="0"/>
          <w:marTop w:val="0"/>
          <w:marBottom w:val="0"/>
          <w:divBdr>
            <w:top w:val="none" w:sz="0" w:space="0" w:color="auto"/>
            <w:left w:val="none" w:sz="0" w:space="0" w:color="auto"/>
            <w:bottom w:val="none" w:sz="0" w:space="0" w:color="auto"/>
            <w:right w:val="none" w:sz="0" w:space="0" w:color="auto"/>
          </w:divBdr>
        </w:div>
      </w:divsChild>
    </w:div>
    <w:div w:id="1160315842">
      <w:bodyDiv w:val="1"/>
      <w:marLeft w:val="0"/>
      <w:marRight w:val="0"/>
      <w:marTop w:val="0"/>
      <w:marBottom w:val="0"/>
      <w:divBdr>
        <w:top w:val="none" w:sz="0" w:space="0" w:color="auto"/>
        <w:left w:val="none" w:sz="0" w:space="0" w:color="auto"/>
        <w:bottom w:val="none" w:sz="0" w:space="0" w:color="auto"/>
        <w:right w:val="none" w:sz="0" w:space="0" w:color="auto"/>
      </w:divBdr>
      <w:divsChild>
        <w:div w:id="848836450">
          <w:marLeft w:val="0"/>
          <w:marRight w:val="0"/>
          <w:marTop w:val="0"/>
          <w:marBottom w:val="0"/>
          <w:divBdr>
            <w:top w:val="none" w:sz="0" w:space="0" w:color="auto"/>
            <w:left w:val="none" w:sz="0" w:space="0" w:color="auto"/>
            <w:bottom w:val="none" w:sz="0" w:space="0" w:color="auto"/>
            <w:right w:val="none" w:sz="0" w:space="0" w:color="auto"/>
          </w:divBdr>
        </w:div>
      </w:divsChild>
    </w:div>
    <w:div w:id="1174301357">
      <w:bodyDiv w:val="1"/>
      <w:marLeft w:val="0"/>
      <w:marRight w:val="0"/>
      <w:marTop w:val="0"/>
      <w:marBottom w:val="0"/>
      <w:divBdr>
        <w:top w:val="none" w:sz="0" w:space="0" w:color="auto"/>
        <w:left w:val="none" w:sz="0" w:space="0" w:color="auto"/>
        <w:bottom w:val="none" w:sz="0" w:space="0" w:color="auto"/>
        <w:right w:val="none" w:sz="0" w:space="0" w:color="auto"/>
      </w:divBdr>
      <w:divsChild>
        <w:div w:id="747339483">
          <w:marLeft w:val="0"/>
          <w:marRight w:val="0"/>
          <w:marTop w:val="0"/>
          <w:marBottom w:val="0"/>
          <w:divBdr>
            <w:top w:val="none" w:sz="0" w:space="0" w:color="auto"/>
            <w:left w:val="none" w:sz="0" w:space="0" w:color="auto"/>
            <w:bottom w:val="none" w:sz="0" w:space="0" w:color="auto"/>
            <w:right w:val="none" w:sz="0" w:space="0" w:color="auto"/>
          </w:divBdr>
        </w:div>
      </w:divsChild>
    </w:div>
    <w:div w:id="1204945327">
      <w:bodyDiv w:val="1"/>
      <w:marLeft w:val="0"/>
      <w:marRight w:val="0"/>
      <w:marTop w:val="0"/>
      <w:marBottom w:val="0"/>
      <w:divBdr>
        <w:top w:val="none" w:sz="0" w:space="0" w:color="auto"/>
        <w:left w:val="none" w:sz="0" w:space="0" w:color="auto"/>
        <w:bottom w:val="none" w:sz="0" w:space="0" w:color="auto"/>
        <w:right w:val="none" w:sz="0" w:space="0" w:color="auto"/>
      </w:divBdr>
      <w:divsChild>
        <w:div w:id="1431313755">
          <w:marLeft w:val="0"/>
          <w:marRight w:val="0"/>
          <w:marTop w:val="0"/>
          <w:marBottom w:val="0"/>
          <w:divBdr>
            <w:top w:val="none" w:sz="0" w:space="0" w:color="auto"/>
            <w:left w:val="none" w:sz="0" w:space="0" w:color="auto"/>
            <w:bottom w:val="none" w:sz="0" w:space="0" w:color="auto"/>
            <w:right w:val="none" w:sz="0" w:space="0" w:color="auto"/>
          </w:divBdr>
        </w:div>
      </w:divsChild>
    </w:div>
    <w:div w:id="1216503052">
      <w:bodyDiv w:val="1"/>
      <w:marLeft w:val="0"/>
      <w:marRight w:val="0"/>
      <w:marTop w:val="0"/>
      <w:marBottom w:val="0"/>
      <w:divBdr>
        <w:top w:val="none" w:sz="0" w:space="0" w:color="auto"/>
        <w:left w:val="none" w:sz="0" w:space="0" w:color="auto"/>
        <w:bottom w:val="none" w:sz="0" w:space="0" w:color="auto"/>
        <w:right w:val="none" w:sz="0" w:space="0" w:color="auto"/>
      </w:divBdr>
      <w:divsChild>
        <w:div w:id="925312251">
          <w:marLeft w:val="0"/>
          <w:marRight w:val="0"/>
          <w:marTop w:val="0"/>
          <w:marBottom w:val="0"/>
          <w:divBdr>
            <w:top w:val="none" w:sz="0" w:space="0" w:color="auto"/>
            <w:left w:val="none" w:sz="0" w:space="0" w:color="auto"/>
            <w:bottom w:val="none" w:sz="0" w:space="0" w:color="auto"/>
            <w:right w:val="none" w:sz="0" w:space="0" w:color="auto"/>
          </w:divBdr>
        </w:div>
      </w:divsChild>
    </w:div>
    <w:div w:id="1223951564">
      <w:bodyDiv w:val="1"/>
      <w:marLeft w:val="0"/>
      <w:marRight w:val="0"/>
      <w:marTop w:val="0"/>
      <w:marBottom w:val="0"/>
      <w:divBdr>
        <w:top w:val="none" w:sz="0" w:space="0" w:color="auto"/>
        <w:left w:val="none" w:sz="0" w:space="0" w:color="auto"/>
        <w:bottom w:val="none" w:sz="0" w:space="0" w:color="auto"/>
        <w:right w:val="none" w:sz="0" w:space="0" w:color="auto"/>
      </w:divBdr>
      <w:divsChild>
        <w:div w:id="2083092744">
          <w:marLeft w:val="0"/>
          <w:marRight w:val="0"/>
          <w:marTop w:val="0"/>
          <w:marBottom w:val="0"/>
          <w:divBdr>
            <w:top w:val="none" w:sz="0" w:space="0" w:color="auto"/>
            <w:left w:val="none" w:sz="0" w:space="0" w:color="auto"/>
            <w:bottom w:val="none" w:sz="0" w:space="0" w:color="auto"/>
            <w:right w:val="none" w:sz="0" w:space="0" w:color="auto"/>
          </w:divBdr>
        </w:div>
      </w:divsChild>
    </w:div>
    <w:div w:id="1235168163">
      <w:bodyDiv w:val="1"/>
      <w:marLeft w:val="0"/>
      <w:marRight w:val="0"/>
      <w:marTop w:val="0"/>
      <w:marBottom w:val="0"/>
      <w:divBdr>
        <w:top w:val="none" w:sz="0" w:space="0" w:color="auto"/>
        <w:left w:val="none" w:sz="0" w:space="0" w:color="auto"/>
        <w:bottom w:val="none" w:sz="0" w:space="0" w:color="auto"/>
        <w:right w:val="none" w:sz="0" w:space="0" w:color="auto"/>
      </w:divBdr>
      <w:divsChild>
        <w:div w:id="727461076">
          <w:marLeft w:val="0"/>
          <w:marRight w:val="0"/>
          <w:marTop w:val="0"/>
          <w:marBottom w:val="0"/>
          <w:divBdr>
            <w:top w:val="none" w:sz="0" w:space="0" w:color="auto"/>
            <w:left w:val="none" w:sz="0" w:space="0" w:color="auto"/>
            <w:bottom w:val="none" w:sz="0" w:space="0" w:color="auto"/>
            <w:right w:val="none" w:sz="0" w:space="0" w:color="auto"/>
          </w:divBdr>
        </w:div>
      </w:divsChild>
    </w:div>
    <w:div w:id="1271082859">
      <w:bodyDiv w:val="1"/>
      <w:marLeft w:val="0"/>
      <w:marRight w:val="0"/>
      <w:marTop w:val="0"/>
      <w:marBottom w:val="0"/>
      <w:divBdr>
        <w:top w:val="none" w:sz="0" w:space="0" w:color="auto"/>
        <w:left w:val="none" w:sz="0" w:space="0" w:color="auto"/>
        <w:bottom w:val="none" w:sz="0" w:space="0" w:color="auto"/>
        <w:right w:val="none" w:sz="0" w:space="0" w:color="auto"/>
      </w:divBdr>
      <w:divsChild>
        <w:div w:id="724795133">
          <w:marLeft w:val="0"/>
          <w:marRight w:val="0"/>
          <w:marTop w:val="0"/>
          <w:marBottom w:val="0"/>
          <w:divBdr>
            <w:top w:val="none" w:sz="0" w:space="0" w:color="auto"/>
            <w:left w:val="none" w:sz="0" w:space="0" w:color="auto"/>
            <w:bottom w:val="none" w:sz="0" w:space="0" w:color="auto"/>
            <w:right w:val="none" w:sz="0" w:space="0" w:color="auto"/>
          </w:divBdr>
        </w:div>
      </w:divsChild>
    </w:div>
    <w:div w:id="1288514725">
      <w:bodyDiv w:val="1"/>
      <w:marLeft w:val="0"/>
      <w:marRight w:val="0"/>
      <w:marTop w:val="0"/>
      <w:marBottom w:val="0"/>
      <w:divBdr>
        <w:top w:val="none" w:sz="0" w:space="0" w:color="auto"/>
        <w:left w:val="none" w:sz="0" w:space="0" w:color="auto"/>
        <w:bottom w:val="none" w:sz="0" w:space="0" w:color="auto"/>
        <w:right w:val="none" w:sz="0" w:space="0" w:color="auto"/>
      </w:divBdr>
      <w:divsChild>
        <w:div w:id="44958655">
          <w:marLeft w:val="0"/>
          <w:marRight w:val="0"/>
          <w:marTop w:val="0"/>
          <w:marBottom w:val="0"/>
          <w:divBdr>
            <w:top w:val="none" w:sz="0" w:space="0" w:color="auto"/>
            <w:left w:val="none" w:sz="0" w:space="0" w:color="auto"/>
            <w:bottom w:val="none" w:sz="0" w:space="0" w:color="auto"/>
            <w:right w:val="none" w:sz="0" w:space="0" w:color="auto"/>
          </w:divBdr>
        </w:div>
      </w:divsChild>
    </w:div>
    <w:div w:id="1295715030">
      <w:bodyDiv w:val="1"/>
      <w:marLeft w:val="0"/>
      <w:marRight w:val="0"/>
      <w:marTop w:val="0"/>
      <w:marBottom w:val="0"/>
      <w:divBdr>
        <w:top w:val="none" w:sz="0" w:space="0" w:color="auto"/>
        <w:left w:val="none" w:sz="0" w:space="0" w:color="auto"/>
        <w:bottom w:val="none" w:sz="0" w:space="0" w:color="auto"/>
        <w:right w:val="none" w:sz="0" w:space="0" w:color="auto"/>
      </w:divBdr>
      <w:divsChild>
        <w:div w:id="511451450">
          <w:marLeft w:val="0"/>
          <w:marRight w:val="0"/>
          <w:marTop w:val="0"/>
          <w:marBottom w:val="0"/>
          <w:divBdr>
            <w:top w:val="none" w:sz="0" w:space="0" w:color="auto"/>
            <w:left w:val="none" w:sz="0" w:space="0" w:color="auto"/>
            <w:bottom w:val="none" w:sz="0" w:space="0" w:color="auto"/>
            <w:right w:val="none" w:sz="0" w:space="0" w:color="auto"/>
          </w:divBdr>
        </w:div>
      </w:divsChild>
    </w:div>
    <w:div w:id="1323894658">
      <w:bodyDiv w:val="1"/>
      <w:marLeft w:val="0"/>
      <w:marRight w:val="0"/>
      <w:marTop w:val="0"/>
      <w:marBottom w:val="0"/>
      <w:divBdr>
        <w:top w:val="none" w:sz="0" w:space="0" w:color="auto"/>
        <w:left w:val="none" w:sz="0" w:space="0" w:color="auto"/>
        <w:bottom w:val="none" w:sz="0" w:space="0" w:color="auto"/>
        <w:right w:val="none" w:sz="0" w:space="0" w:color="auto"/>
      </w:divBdr>
      <w:divsChild>
        <w:div w:id="199435876">
          <w:marLeft w:val="0"/>
          <w:marRight w:val="0"/>
          <w:marTop w:val="0"/>
          <w:marBottom w:val="0"/>
          <w:divBdr>
            <w:top w:val="none" w:sz="0" w:space="0" w:color="auto"/>
            <w:left w:val="none" w:sz="0" w:space="0" w:color="auto"/>
            <w:bottom w:val="none" w:sz="0" w:space="0" w:color="auto"/>
            <w:right w:val="none" w:sz="0" w:space="0" w:color="auto"/>
          </w:divBdr>
        </w:div>
      </w:divsChild>
    </w:div>
    <w:div w:id="1329283875">
      <w:bodyDiv w:val="1"/>
      <w:marLeft w:val="0"/>
      <w:marRight w:val="0"/>
      <w:marTop w:val="0"/>
      <w:marBottom w:val="0"/>
      <w:divBdr>
        <w:top w:val="none" w:sz="0" w:space="0" w:color="auto"/>
        <w:left w:val="none" w:sz="0" w:space="0" w:color="auto"/>
        <w:bottom w:val="none" w:sz="0" w:space="0" w:color="auto"/>
        <w:right w:val="none" w:sz="0" w:space="0" w:color="auto"/>
      </w:divBdr>
      <w:divsChild>
        <w:div w:id="1575117689">
          <w:marLeft w:val="0"/>
          <w:marRight w:val="0"/>
          <w:marTop w:val="0"/>
          <w:marBottom w:val="0"/>
          <w:divBdr>
            <w:top w:val="none" w:sz="0" w:space="0" w:color="auto"/>
            <w:left w:val="none" w:sz="0" w:space="0" w:color="auto"/>
            <w:bottom w:val="none" w:sz="0" w:space="0" w:color="auto"/>
            <w:right w:val="none" w:sz="0" w:space="0" w:color="auto"/>
          </w:divBdr>
        </w:div>
      </w:divsChild>
    </w:div>
    <w:div w:id="1331639413">
      <w:bodyDiv w:val="1"/>
      <w:marLeft w:val="0"/>
      <w:marRight w:val="0"/>
      <w:marTop w:val="0"/>
      <w:marBottom w:val="0"/>
      <w:divBdr>
        <w:top w:val="none" w:sz="0" w:space="0" w:color="auto"/>
        <w:left w:val="none" w:sz="0" w:space="0" w:color="auto"/>
        <w:bottom w:val="none" w:sz="0" w:space="0" w:color="auto"/>
        <w:right w:val="none" w:sz="0" w:space="0" w:color="auto"/>
      </w:divBdr>
    </w:div>
    <w:div w:id="1338730907">
      <w:bodyDiv w:val="1"/>
      <w:marLeft w:val="0"/>
      <w:marRight w:val="0"/>
      <w:marTop w:val="0"/>
      <w:marBottom w:val="0"/>
      <w:divBdr>
        <w:top w:val="none" w:sz="0" w:space="0" w:color="auto"/>
        <w:left w:val="none" w:sz="0" w:space="0" w:color="auto"/>
        <w:bottom w:val="none" w:sz="0" w:space="0" w:color="auto"/>
        <w:right w:val="none" w:sz="0" w:space="0" w:color="auto"/>
      </w:divBdr>
      <w:divsChild>
        <w:div w:id="1639918620">
          <w:marLeft w:val="0"/>
          <w:marRight w:val="0"/>
          <w:marTop w:val="0"/>
          <w:marBottom w:val="0"/>
          <w:divBdr>
            <w:top w:val="none" w:sz="0" w:space="0" w:color="auto"/>
            <w:left w:val="none" w:sz="0" w:space="0" w:color="auto"/>
            <w:bottom w:val="none" w:sz="0" w:space="0" w:color="auto"/>
            <w:right w:val="none" w:sz="0" w:space="0" w:color="auto"/>
          </w:divBdr>
        </w:div>
      </w:divsChild>
    </w:div>
    <w:div w:id="1371808787">
      <w:bodyDiv w:val="1"/>
      <w:marLeft w:val="0"/>
      <w:marRight w:val="0"/>
      <w:marTop w:val="0"/>
      <w:marBottom w:val="0"/>
      <w:divBdr>
        <w:top w:val="none" w:sz="0" w:space="0" w:color="auto"/>
        <w:left w:val="none" w:sz="0" w:space="0" w:color="auto"/>
        <w:bottom w:val="none" w:sz="0" w:space="0" w:color="auto"/>
        <w:right w:val="none" w:sz="0" w:space="0" w:color="auto"/>
      </w:divBdr>
      <w:divsChild>
        <w:div w:id="164784284">
          <w:marLeft w:val="0"/>
          <w:marRight w:val="0"/>
          <w:marTop w:val="0"/>
          <w:marBottom w:val="0"/>
          <w:divBdr>
            <w:top w:val="none" w:sz="0" w:space="0" w:color="auto"/>
            <w:left w:val="none" w:sz="0" w:space="0" w:color="auto"/>
            <w:bottom w:val="none" w:sz="0" w:space="0" w:color="auto"/>
            <w:right w:val="none" w:sz="0" w:space="0" w:color="auto"/>
          </w:divBdr>
        </w:div>
      </w:divsChild>
    </w:div>
    <w:div w:id="1389650408">
      <w:bodyDiv w:val="1"/>
      <w:marLeft w:val="0"/>
      <w:marRight w:val="0"/>
      <w:marTop w:val="0"/>
      <w:marBottom w:val="0"/>
      <w:divBdr>
        <w:top w:val="none" w:sz="0" w:space="0" w:color="auto"/>
        <w:left w:val="none" w:sz="0" w:space="0" w:color="auto"/>
        <w:bottom w:val="none" w:sz="0" w:space="0" w:color="auto"/>
        <w:right w:val="none" w:sz="0" w:space="0" w:color="auto"/>
      </w:divBdr>
      <w:divsChild>
        <w:div w:id="1859540523">
          <w:marLeft w:val="0"/>
          <w:marRight w:val="0"/>
          <w:marTop w:val="0"/>
          <w:marBottom w:val="0"/>
          <w:divBdr>
            <w:top w:val="none" w:sz="0" w:space="0" w:color="auto"/>
            <w:left w:val="none" w:sz="0" w:space="0" w:color="auto"/>
            <w:bottom w:val="none" w:sz="0" w:space="0" w:color="auto"/>
            <w:right w:val="none" w:sz="0" w:space="0" w:color="auto"/>
          </w:divBdr>
        </w:div>
      </w:divsChild>
    </w:div>
    <w:div w:id="1410730462">
      <w:bodyDiv w:val="1"/>
      <w:marLeft w:val="0"/>
      <w:marRight w:val="0"/>
      <w:marTop w:val="0"/>
      <w:marBottom w:val="0"/>
      <w:divBdr>
        <w:top w:val="none" w:sz="0" w:space="0" w:color="auto"/>
        <w:left w:val="none" w:sz="0" w:space="0" w:color="auto"/>
        <w:bottom w:val="none" w:sz="0" w:space="0" w:color="auto"/>
        <w:right w:val="none" w:sz="0" w:space="0" w:color="auto"/>
      </w:divBdr>
      <w:divsChild>
        <w:div w:id="1318025293">
          <w:marLeft w:val="0"/>
          <w:marRight w:val="0"/>
          <w:marTop w:val="0"/>
          <w:marBottom w:val="0"/>
          <w:divBdr>
            <w:top w:val="none" w:sz="0" w:space="0" w:color="auto"/>
            <w:left w:val="none" w:sz="0" w:space="0" w:color="auto"/>
            <w:bottom w:val="none" w:sz="0" w:space="0" w:color="auto"/>
            <w:right w:val="none" w:sz="0" w:space="0" w:color="auto"/>
          </w:divBdr>
        </w:div>
      </w:divsChild>
    </w:div>
    <w:div w:id="1436052247">
      <w:bodyDiv w:val="1"/>
      <w:marLeft w:val="0"/>
      <w:marRight w:val="0"/>
      <w:marTop w:val="0"/>
      <w:marBottom w:val="0"/>
      <w:divBdr>
        <w:top w:val="none" w:sz="0" w:space="0" w:color="auto"/>
        <w:left w:val="none" w:sz="0" w:space="0" w:color="auto"/>
        <w:bottom w:val="none" w:sz="0" w:space="0" w:color="auto"/>
        <w:right w:val="none" w:sz="0" w:space="0" w:color="auto"/>
      </w:divBdr>
      <w:divsChild>
        <w:div w:id="698705743">
          <w:marLeft w:val="0"/>
          <w:marRight w:val="0"/>
          <w:marTop w:val="0"/>
          <w:marBottom w:val="0"/>
          <w:divBdr>
            <w:top w:val="none" w:sz="0" w:space="0" w:color="auto"/>
            <w:left w:val="none" w:sz="0" w:space="0" w:color="auto"/>
            <w:bottom w:val="none" w:sz="0" w:space="0" w:color="auto"/>
            <w:right w:val="none" w:sz="0" w:space="0" w:color="auto"/>
          </w:divBdr>
        </w:div>
      </w:divsChild>
    </w:div>
    <w:div w:id="1443572494">
      <w:bodyDiv w:val="1"/>
      <w:marLeft w:val="0"/>
      <w:marRight w:val="0"/>
      <w:marTop w:val="0"/>
      <w:marBottom w:val="0"/>
      <w:divBdr>
        <w:top w:val="none" w:sz="0" w:space="0" w:color="auto"/>
        <w:left w:val="none" w:sz="0" w:space="0" w:color="auto"/>
        <w:bottom w:val="none" w:sz="0" w:space="0" w:color="auto"/>
        <w:right w:val="none" w:sz="0" w:space="0" w:color="auto"/>
      </w:divBdr>
      <w:divsChild>
        <w:div w:id="753552645">
          <w:marLeft w:val="0"/>
          <w:marRight w:val="0"/>
          <w:marTop w:val="0"/>
          <w:marBottom w:val="0"/>
          <w:divBdr>
            <w:top w:val="none" w:sz="0" w:space="0" w:color="auto"/>
            <w:left w:val="none" w:sz="0" w:space="0" w:color="auto"/>
            <w:bottom w:val="none" w:sz="0" w:space="0" w:color="auto"/>
            <w:right w:val="none" w:sz="0" w:space="0" w:color="auto"/>
          </w:divBdr>
        </w:div>
      </w:divsChild>
    </w:div>
    <w:div w:id="1444689213">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2">
          <w:marLeft w:val="547"/>
          <w:marRight w:val="0"/>
          <w:marTop w:val="200"/>
          <w:marBottom w:val="0"/>
          <w:divBdr>
            <w:top w:val="none" w:sz="0" w:space="0" w:color="auto"/>
            <w:left w:val="none" w:sz="0" w:space="0" w:color="auto"/>
            <w:bottom w:val="none" w:sz="0" w:space="0" w:color="auto"/>
            <w:right w:val="none" w:sz="0" w:space="0" w:color="auto"/>
          </w:divBdr>
        </w:div>
      </w:divsChild>
    </w:div>
    <w:div w:id="1455904749">
      <w:bodyDiv w:val="1"/>
      <w:marLeft w:val="0"/>
      <w:marRight w:val="0"/>
      <w:marTop w:val="0"/>
      <w:marBottom w:val="0"/>
      <w:divBdr>
        <w:top w:val="none" w:sz="0" w:space="0" w:color="auto"/>
        <w:left w:val="none" w:sz="0" w:space="0" w:color="auto"/>
        <w:bottom w:val="none" w:sz="0" w:space="0" w:color="auto"/>
        <w:right w:val="none" w:sz="0" w:space="0" w:color="auto"/>
      </w:divBdr>
    </w:div>
    <w:div w:id="1468661901">
      <w:bodyDiv w:val="1"/>
      <w:marLeft w:val="0"/>
      <w:marRight w:val="0"/>
      <w:marTop w:val="0"/>
      <w:marBottom w:val="0"/>
      <w:divBdr>
        <w:top w:val="none" w:sz="0" w:space="0" w:color="auto"/>
        <w:left w:val="none" w:sz="0" w:space="0" w:color="auto"/>
        <w:bottom w:val="none" w:sz="0" w:space="0" w:color="auto"/>
        <w:right w:val="none" w:sz="0" w:space="0" w:color="auto"/>
      </w:divBdr>
      <w:divsChild>
        <w:div w:id="463472773">
          <w:marLeft w:val="0"/>
          <w:marRight w:val="0"/>
          <w:marTop w:val="0"/>
          <w:marBottom w:val="0"/>
          <w:divBdr>
            <w:top w:val="none" w:sz="0" w:space="0" w:color="auto"/>
            <w:left w:val="none" w:sz="0" w:space="0" w:color="auto"/>
            <w:bottom w:val="none" w:sz="0" w:space="0" w:color="auto"/>
            <w:right w:val="none" w:sz="0" w:space="0" w:color="auto"/>
          </w:divBdr>
        </w:div>
      </w:divsChild>
    </w:div>
    <w:div w:id="1604655337">
      <w:bodyDiv w:val="1"/>
      <w:marLeft w:val="0"/>
      <w:marRight w:val="0"/>
      <w:marTop w:val="0"/>
      <w:marBottom w:val="0"/>
      <w:divBdr>
        <w:top w:val="none" w:sz="0" w:space="0" w:color="auto"/>
        <w:left w:val="none" w:sz="0" w:space="0" w:color="auto"/>
        <w:bottom w:val="none" w:sz="0" w:space="0" w:color="auto"/>
        <w:right w:val="none" w:sz="0" w:space="0" w:color="auto"/>
      </w:divBdr>
      <w:divsChild>
        <w:div w:id="1863545299">
          <w:marLeft w:val="0"/>
          <w:marRight w:val="0"/>
          <w:marTop w:val="0"/>
          <w:marBottom w:val="0"/>
          <w:divBdr>
            <w:top w:val="none" w:sz="0" w:space="0" w:color="auto"/>
            <w:left w:val="none" w:sz="0" w:space="0" w:color="auto"/>
            <w:bottom w:val="none" w:sz="0" w:space="0" w:color="auto"/>
            <w:right w:val="none" w:sz="0" w:space="0" w:color="auto"/>
          </w:divBdr>
        </w:div>
      </w:divsChild>
    </w:div>
    <w:div w:id="1658529268">
      <w:bodyDiv w:val="1"/>
      <w:marLeft w:val="0"/>
      <w:marRight w:val="0"/>
      <w:marTop w:val="0"/>
      <w:marBottom w:val="0"/>
      <w:divBdr>
        <w:top w:val="none" w:sz="0" w:space="0" w:color="auto"/>
        <w:left w:val="none" w:sz="0" w:space="0" w:color="auto"/>
        <w:bottom w:val="none" w:sz="0" w:space="0" w:color="auto"/>
        <w:right w:val="none" w:sz="0" w:space="0" w:color="auto"/>
      </w:divBdr>
      <w:divsChild>
        <w:div w:id="238711215">
          <w:marLeft w:val="0"/>
          <w:marRight w:val="0"/>
          <w:marTop w:val="0"/>
          <w:marBottom w:val="0"/>
          <w:divBdr>
            <w:top w:val="none" w:sz="0" w:space="0" w:color="auto"/>
            <w:left w:val="none" w:sz="0" w:space="0" w:color="auto"/>
            <w:bottom w:val="none" w:sz="0" w:space="0" w:color="auto"/>
            <w:right w:val="none" w:sz="0" w:space="0" w:color="auto"/>
          </w:divBdr>
        </w:div>
      </w:divsChild>
    </w:div>
    <w:div w:id="1675380996">
      <w:bodyDiv w:val="1"/>
      <w:marLeft w:val="0"/>
      <w:marRight w:val="0"/>
      <w:marTop w:val="0"/>
      <w:marBottom w:val="0"/>
      <w:divBdr>
        <w:top w:val="none" w:sz="0" w:space="0" w:color="auto"/>
        <w:left w:val="none" w:sz="0" w:space="0" w:color="auto"/>
        <w:bottom w:val="none" w:sz="0" w:space="0" w:color="auto"/>
        <w:right w:val="none" w:sz="0" w:space="0" w:color="auto"/>
      </w:divBdr>
      <w:divsChild>
        <w:div w:id="943852444">
          <w:marLeft w:val="0"/>
          <w:marRight w:val="0"/>
          <w:marTop w:val="0"/>
          <w:marBottom w:val="0"/>
          <w:divBdr>
            <w:top w:val="none" w:sz="0" w:space="0" w:color="auto"/>
            <w:left w:val="none" w:sz="0" w:space="0" w:color="auto"/>
            <w:bottom w:val="none" w:sz="0" w:space="0" w:color="auto"/>
            <w:right w:val="none" w:sz="0" w:space="0" w:color="auto"/>
          </w:divBdr>
        </w:div>
      </w:divsChild>
    </w:div>
    <w:div w:id="1690567339">
      <w:bodyDiv w:val="1"/>
      <w:marLeft w:val="0"/>
      <w:marRight w:val="0"/>
      <w:marTop w:val="0"/>
      <w:marBottom w:val="0"/>
      <w:divBdr>
        <w:top w:val="none" w:sz="0" w:space="0" w:color="auto"/>
        <w:left w:val="none" w:sz="0" w:space="0" w:color="auto"/>
        <w:bottom w:val="none" w:sz="0" w:space="0" w:color="auto"/>
        <w:right w:val="none" w:sz="0" w:space="0" w:color="auto"/>
      </w:divBdr>
      <w:divsChild>
        <w:div w:id="1153057943">
          <w:marLeft w:val="0"/>
          <w:marRight w:val="0"/>
          <w:marTop w:val="0"/>
          <w:marBottom w:val="0"/>
          <w:divBdr>
            <w:top w:val="none" w:sz="0" w:space="0" w:color="auto"/>
            <w:left w:val="none" w:sz="0" w:space="0" w:color="auto"/>
            <w:bottom w:val="none" w:sz="0" w:space="0" w:color="auto"/>
            <w:right w:val="none" w:sz="0" w:space="0" w:color="auto"/>
          </w:divBdr>
        </w:div>
      </w:divsChild>
    </w:div>
    <w:div w:id="1695227627">
      <w:bodyDiv w:val="1"/>
      <w:marLeft w:val="0"/>
      <w:marRight w:val="0"/>
      <w:marTop w:val="0"/>
      <w:marBottom w:val="0"/>
      <w:divBdr>
        <w:top w:val="none" w:sz="0" w:space="0" w:color="auto"/>
        <w:left w:val="none" w:sz="0" w:space="0" w:color="auto"/>
        <w:bottom w:val="none" w:sz="0" w:space="0" w:color="auto"/>
        <w:right w:val="none" w:sz="0" w:space="0" w:color="auto"/>
      </w:divBdr>
      <w:divsChild>
        <w:div w:id="1875997687">
          <w:marLeft w:val="0"/>
          <w:marRight w:val="0"/>
          <w:marTop w:val="0"/>
          <w:marBottom w:val="0"/>
          <w:divBdr>
            <w:top w:val="none" w:sz="0" w:space="0" w:color="auto"/>
            <w:left w:val="none" w:sz="0" w:space="0" w:color="auto"/>
            <w:bottom w:val="none" w:sz="0" w:space="0" w:color="auto"/>
            <w:right w:val="none" w:sz="0" w:space="0" w:color="auto"/>
          </w:divBdr>
        </w:div>
      </w:divsChild>
    </w:div>
    <w:div w:id="1711539411">
      <w:bodyDiv w:val="1"/>
      <w:marLeft w:val="0"/>
      <w:marRight w:val="0"/>
      <w:marTop w:val="0"/>
      <w:marBottom w:val="0"/>
      <w:divBdr>
        <w:top w:val="none" w:sz="0" w:space="0" w:color="auto"/>
        <w:left w:val="none" w:sz="0" w:space="0" w:color="auto"/>
        <w:bottom w:val="none" w:sz="0" w:space="0" w:color="auto"/>
        <w:right w:val="none" w:sz="0" w:space="0" w:color="auto"/>
      </w:divBdr>
      <w:divsChild>
        <w:div w:id="1776900829">
          <w:marLeft w:val="0"/>
          <w:marRight w:val="0"/>
          <w:marTop w:val="0"/>
          <w:marBottom w:val="0"/>
          <w:divBdr>
            <w:top w:val="none" w:sz="0" w:space="0" w:color="auto"/>
            <w:left w:val="none" w:sz="0" w:space="0" w:color="auto"/>
            <w:bottom w:val="none" w:sz="0" w:space="0" w:color="auto"/>
            <w:right w:val="none" w:sz="0" w:space="0" w:color="auto"/>
          </w:divBdr>
        </w:div>
      </w:divsChild>
    </w:div>
    <w:div w:id="1714036909">
      <w:bodyDiv w:val="1"/>
      <w:marLeft w:val="0"/>
      <w:marRight w:val="0"/>
      <w:marTop w:val="0"/>
      <w:marBottom w:val="0"/>
      <w:divBdr>
        <w:top w:val="none" w:sz="0" w:space="0" w:color="auto"/>
        <w:left w:val="none" w:sz="0" w:space="0" w:color="auto"/>
        <w:bottom w:val="none" w:sz="0" w:space="0" w:color="auto"/>
        <w:right w:val="none" w:sz="0" w:space="0" w:color="auto"/>
      </w:divBdr>
      <w:divsChild>
        <w:div w:id="1603144077">
          <w:marLeft w:val="0"/>
          <w:marRight w:val="0"/>
          <w:marTop w:val="0"/>
          <w:marBottom w:val="0"/>
          <w:divBdr>
            <w:top w:val="none" w:sz="0" w:space="0" w:color="auto"/>
            <w:left w:val="none" w:sz="0" w:space="0" w:color="auto"/>
            <w:bottom w:val="none" w:sz="0" w:space="0" w:color="auto"/>
            <w:right w:val="none" w:sz="0" w:space="0" w:color="auto"/>
          </w:divBdr>
        </w:div>
      </w:divsChild>
    </w:div>
    <w:div w:id="1723287488">
      <w:bodyDiv w:val="1"/>
      <w:marLeft w:val="0"/>
      <w:marRight w:val="0"/>
      <w:marTop w:val="0"/>
      <w:marBottom w:val="0"/>
      <w:divBdr>
        <w:top w:val="none" w:sz="0" w:space="0" w:color="auto"/>
        <w:left w:val="none" w:sz="0" w:space="0" w:color="auto"/>
        <w:bottom w:val="none" w:sz="0" w:space="0" w:color="auto"/>
        <w:right w:val="none" w:sz="0" w:space="0" w:color="auto"/>
      </w:divBdr>
    </w:div>
    <w:div w:id="1731660115">
      <w:bodyDiv w:val="1"/>
      <w:marLeft w:val="0"/>
      <w:marRight w:val="0"/>
      <w:marTop w:val="0"/>
      <w:marBottom w:val="0"/>
      <w:divBdr>
        <w:top w:val="none" w:sz="0" w:space="0" w:color="auto"/>
        <w:left w:val="none" w:sz="0" w:space="0" w:color="auto"/>
        <w:bottom w:val="none" w:sz="0" w:space="0" w:color="auto"/>
        <w:right w:val="none" w:sz="0" w:space="0" w:color="auto"/>
      </w:divBdr>
      <w:divsChild>
        <w:div w:id="1224947748">
          <w:marLeft w:val="0"/>
          <w:marRight w:val="0"/>
          <w:marTop w:val="0"/>
          <w:marBottom w:val="0"/>
          <w:divBdr>
            <w:top w:val="none" w:sz="0" w:space="0" w:color="auto"/>
            <w:left w:val="none" w:sz="0" w:space="0" w:color="auto"/>
            <w:bottom w:val="none" w:sz="0" w:space="0" w:color="auto"/>
            <w:right w:val="none" w:sz="0" w:space="0" w:color="auto"/>
          </w:divBdr>
        </w:div>
      </w:divsChild>
    </w:div>
    <w:div w:id="1741948550">
      <w:bodyDiv w:val="1"/>
      <w:marLeft w:val="0"/>
      <w:marRight w:val="0"/>
      <w:marTop w:val="0"/>
      <w:marBottom w:val="0"/>
      <w:divBdr>
        <w:top w:val="none" w:sz="0" w:space="0" w:color="auto"/>
        <w:left w:val="none" w:sz="0" w:space="0" w:color="auto"/>
        <w:bottom w:val="none" w:sz="0" w:space="0" w:color="auto"/>
        <w:right w:val="none" w:sz="0" w:space="0" w:color="auto"/>
      </w:divBdr>
      <w:divsChild>
        <w:div w:id="837118636">
          <w:marLeft w:val="0"/>
          <w:marRight w:val="0"/>
          <w:marTop w:val="0"/>
          <w:marBottom w:val="0"/>
          <w:divBdr>
            <w:top w:val="none" w:sz="0" w:space="0" w:color="auto"/>
            <w:left w:val="none" w:sz="0" w:space="0" w:color="auto"/>
            <w:bottom w:val="none" w:sz="0" w:space="0" w:color="auto"/>
            <w:right w:val="none" w:sz="0" w:space="0" w:color="auto"/>
          </w:divBdr>
        </w:div>
      </w:divsChild>
    </w:div>
    <w:div w:id="1752852134">
      <w:bodyDiv w:val="1"/>
      <w:marLeft w:val="0"/>
      <w:marRight w:val="0"/>
      <w:marTop w:val="0"/>
      <w:marBottom w:val="0"/>
      <w:divBdr>
        <w:top w:val="none" w:sz="0" w:space="0" w:color="auto"/>
        <w:left w:val="none" w:sz="0" w:space="0" w:color="auto"/>
        <w:bottom w:val="none" w:sz="0" w:space="0" w:color="auto"/>
        <w:right w:val="none" w:sz="0" w:space="0" w:color="auto"/>
      </w:divBdr>
    </w:div>
    <w:div w:id="1763992806">
      <w:bodyDiv w:val="1"/>
      <w:marLeft w:val="0"/>
      <w:marRight w:val="0"/>
      <w:marTop w:val="0"/>
      <w:marBottom w:val="0"/>
      <w:divBdr>
        <w:top w:val="none" w:sz="0" w:space="0" w:color="auto"/>
        <w:left w:val="none" w:sz="0" w:space="0" w:color="auto"/>
        <w:bottom w:val="none" w:sz="0" w:space="0" w:color="auto"/>
        <w:right w:val="none" w:sz="0" w:space="0" w:color="auto"/>
      </w:divBdr>
    </w:div>
    <w:div w:id="1786121513">
      <w:bodyDiv w:val="1"/>
      <w:marLeft w:val="0"/>
      <w:marRight w:val="0"/>
      <w:marTop w:val="0"/>
      <w:marBottom w:val="0"/>
      <w:divBdr>
        <w:top w:val="none" w:sz="0" w:space="0" w:color="auto"/>
        <w:left w:val="none" w:sz="0" w:space="0" w:color="auto"/>
        <w:bottom w:val="none" w:sz="0" w:space="0" w:color="auto"/>
        <w:right w:val="none" w:sz="0" w:space="0" w:color="auto"/>
      </w:divBdr>
      <w:divsChild>
        <w:div w:id="1050570866">
          <w:marLeft w:val="0"/>
          <w:marRight w:val="0"/>
          <w:marTop w:val="0"/>
          <w:marBottom w:val="0"/>
          <w:divBdr>
            <w:top w:val="none" w:sz="0" w:space="0" w:color="auto"/>
            <w:left w:val="none" w:sz="0" w:space="0" w:color="auto"/>
            <w:bottom w:val="none" w:sz="0" w:space="0" w:color="auto"/>
            <w:right w:val="none" w:sz="0" w:space="0" w:color="auto"/>
          </w:divBdr>
        </w:div>
      </w:divsChild>
    </w:div>
    <w:div w:id="1790322722">
      <w:bodyDiv w:val="1"/>
      <w:marLeft w:val="0"/>
      <w:marRight w:val="0"/>
      <w:marTop w:val="0"/>
      <w:marBottom w:val="0"/>
      <w:divBdr>
        <w:top w:val="none" w:sz="0" w:space="0" w:color="auto"/>
        <w:left w:val="none" w:sz="0" w:space="0" w:color="auto"/>
        <w:bottom w:val="none" w:sz="0" w:space="0" w:color="auto"/>
        <w:right w:val="none" w:sz="0" w:space="0" w:color="auto"/>
      </w:divBdr>
      <w:divsChild>
        <w:div w:id="1912351913">
          <w:marLeft w:val="0"/>
          <w:marRight w:val="0"/>
          <w:marTop w:val="0"/>
          <w:marBottom w:val="0"/>
          <w:divBdr>
            <w:top w:val="none" w:sz="0" w:space="0" w:color="auto"/>
            <w:left w:val="none" w:sz="0" w:space="0" w:color="auto"/>
            <w:bottom w:val="none" w:sz="0" w:space="0" w:color="auto"/>
            <w:right w:val="none" w:sz="0" w:space="0" w:color="auto"/>
          </w:divBdr>
        </w:div>
      </w:divsChild>
    </w:div>
    <w:div w:id="1797290513">
      <w:bodyDiv w:val="1"/>
      <w:marLeft w:val="0"/>
      <w:marRight w:val="0"/>
      <w:marTop w:val="0"/>
      <w:marBottom w:val="0"/>
      <w:divBdr>
        <w:top w:val="none" w:sz="0" w:space="0" w:color="auto"/>
        <w:left w:val="none" w:sz="0" w:space="0" w:color="auto"/>
        <w:bottom w:val="none" w:sz="0" w:space="0" w:color="auto"/>
        <w:right w:val="none" w:sz="0" w:space="0" w:color="auto"/>
      </w:divBdr>
      <w:divsChild>
        <w:div w:id="1006372190">
          <w:marLeft w:val="0"/>
          <w:marRight w:val="0"/>
          <w:marTop w:val="0"/>
          <w:marBottom w:val="0"/>
          <w:divBdr>
            <w:top w:val="none" w:sz="0" w:space="0" w:color="auto"/>
            <w:left w:val="none" w:sz="0" w:space="0" w:color="auto"/>
            <w:bottom w:val="none" w:sz="0" w:space="0" w:color="auto"/>
            <w:right w:val="none" w:sz="0" w:space="0" w:color="auto"/>
          </w:divBdr>
        </w:div>
      </w:divsChild>
    </w:div>
    <w:div w:id="1820221718">
      <w:bodyDiv w:val="1"/>
      <w:marLeft w:val="0"/>
      <w:marRight w:val="0"/>
      <w:marTop w:val="0"/>
      <w:marBottom w:val="0"/>
      <w:divBdr>
        <w:top w:val="none" w:sz="0" w:space="0" w:color="auto"/>
        <w:left w:val="none" w:sz="0" w:space="0" w:color="auto"/>
        <w:bottom w:val="none" w:sz="0" w:space="0" w:color="auto"/>
        <w:right w:val="none" w:sz="0" w:space="0" w:color="auto"/>
      </w:divBdr>
      <w:divsChild>
        <w:div w:id="491145561">
          <w:marLeft w:val="0"/>
          <w:marRight w:val="0"/>
          <w:marTop w:val="0"/>
          <w:marBottom w:val="0"/>
          <w:divBdr>
            <w:top w:val="none" w:sz="0" w:space="0" w:color="auto"/>
            <w:left w:val="none" w:sz="0" w:space="0" w:color="auto"/>
            <w:bottom w:val="none" w:sz="0" w:space="0" w:color="auto"/>
            <w:right w:val="none" w:sz="0" w:space="0" w:color="auto"/>
          </w:divBdr>
        </w:div>
      </w:divsChild>
    </w:div>
    <w:div w:id="1820731214">
      <w:bodyDiv w:val="1"/>
      <w:marLeft w:val="0"/>
      <w:marRight w:val="0"/>
      <w:marTop w:val="0"/>
      <w:marBottom w:val="0"/>
      <w:divBdr>
        <w:top w:val="none" w:sz="0" w:space="0" w:color="auto"/>
        <w:left w:val="none" w:sz="0" w:space="0" w:color="auto"/>
        <w:bottom w:val="none" w:sz="0" w:space="0" w:color="auto"/>
        <w:right w:val="none" w:sz="0" w:space="0" w:color="auto"/>
      </w:divBdr>
    </w:div>
    <w:div w:id="1870143335">
      <w:bodyDiv w:val="1"/>
      <w:marLeft w:val="0"/>
      <w:marRight w:val="0"/>
      <w:marTop w:val="0"/>
      <w:marBottom w:val="0"/>
      <w:divBdr>
        <w:top w:val="none" w:sz="0" w:space="0" w:color="auto"/>
        <w:left w:val="none" w:sz="0" w:space="0" w:color="auto"/>
        <w:bottom w:val="none" w:sz="0" w:space="0" w:color="auto"/>
        <w:right w:val="none" w:sz="0" w:space="0" w:color="auto"/>
      </w:divBdr>
      <w:divsChild>
        <w:div w:id="557671170">
          <w:marLeft w:val="0"/>
          <w:marRight w:val="0"/>
          <w:marTop w:val="0"/>
          <w:marBottom w:val="0"/>
          <w:divBdr>
            <w:top w:val="none" w:sz="0" w:space="0" w:color="auto"/>
            <w:left w:val="none" w:sz="0" w:space="0" w:color="auto"/>
            <w:bottom w:val="none" w:sz="0" w:space="0" w:color="auto"/>
            <w:right w:val="none" w:sz="0" w:space="0" w:color="auto"/>
          </w:divBdr>
        </w:div>
      </w:divsChild>
    </w:div>
    <w:div w:id="1881671369">
      <w:bodyDiv w:val="1"/>
      <w:marLeft w:val="0"/>
      <w:marRight w:val="0"/>
      <w:marTop w:val="0"/>
      <w:marBottom w:val="0"/>
      <w:divBdr>
        <w:top w:val="none" w:sz="0" w:space="0" w:color="auto"/>
        <w:left w:val="none" w:sz="0" w:space="0" w:color="auto"/>
        <w:bottom w:val="none" w:sz="0" w:space="0" w:color="auto"/>
        <w:right w:val="none" w:sz="0" w:space="0" w:color="auto"/>
      </w:divBdr>
    </w:div>
    <w:div w:id="1887446976">
      <w:bodyDiv w:val="1"/>
      <w:marLeft w:val="0"/>
      <w:marRight w:val="0"/>
      <w:marTop w:val="0"/>
      <w:marBottom w:val="0"/>
      <w:divBdr>
        <w:top w:val="none" w:sz="0" w:space="0" w:color="auto"/>
        <w:left w:val="none" w:sz="0" w:space="0" w:color="auto"/>
        <w:bottom w:val="none" w:sz="0" w:space="0" w:color="auto"/>
        <w:right w:val="none" w:sz="0" w:space="0" w:color="auto"/>
      </w:divBdr>
      <w:divsChild>
        <w:div w:id="1755857240">
          <w:marLeft w:val="0"/>
          <w:marRight w:val="0"/>
          <w:marTop w:val="0"/>
          <w:marBottom w:val="0"/>
          <w:divBdr>
            <w:top w:val="none" w:sz="0" w:space="0" w:color="auto"/>
            <w:left w:val="none" w:sz="0" w:space="0" w:color="auto"/>
            <w:bottom w:val="none" w:sz="0" w:space="0" w:color="auto"/>
            <w:right w:val="none" w:sz="0" w:space="0" w:color="auto"/>
          </w:divBdr>
        </w:div>
      </w:divsChild>
    </w:div>
    <w:div w:id="1890261946">
      <w:bodyDiv w:val="1"/>
      <w:marLeft w:val="0"/>
      <w:marRight w:val="0"/>
      <w:marTop w:val="0"/>
      <w:marBottom w:val="0"/>
      <w:divBdr>
        <w:top w:val="none" w:sz="0" w:space="0" w:color="auto"/>
        <w:left w:val="none" w:sz="0" w:space="0" w:color="auto"/>
        <w:bottom w:val="none" w:sz="0" w:space="0" w:color="auto"/>
        <w:right w:val="none" w:sz="0" w:space="0" w:color="auto"/>
      </w:divBdr>
      <w:divsChild>
        <w:div w:id="621960318">
          <w:marLeft w:val="0"/>
          <w:marRight w:val="0"/>
          <w:marTop w:val="0"/>
          <w:marBottom w:val="0"/>
          <w:divBdr>
            <w:top w:val="none" w:sz="0" w:space="0" w:color="auto"/>
            <w:left w:val="none" w:sz="0" w:space="0" w:color="auto"/>
            <w:bottom w:val="none" w:sz="0" w:space="0" w:color="auto"/>
            <w:right w:val="none" w:sz="0" w:space="0" w:color="auto"/>
          </w:divBdr>
        </w:div>
      </w:divsChild>
    </w:div>
    <w:div w:id="1910534413">
      <w:bodyDiv w:val="1"/>
      <w:marLeft w:val="0"/>
      <w:marRight w:val="0"/>
      <w:marTop w:val="0"/>
      <w:marBottom w:val="0"/>
      <w:divBdr>
        <w:top w:val="none" w:sz="0" w:space="0" w:color="auto"/>
        <w:left w:val="none" w:sz="0" w:space="0" w:color="auto"/>
        <w:bottom w:val="none" w:sz="0" w:space="0" w:color="auto"/>
        <w:right w:val="none" w:sz="0" w:space="0" w:color="auto"/>
      </w:divBdr>
    </w:div>
    <w:div w:id="1919512984">
      <w:bodyDiv w:val="1"/>
      <w:marLeft w:val="0"/>
      <w:marRight w:val="0"/>
      <w:marTop w:val="0"/>
      <w:marBottom w:val="0"/>
      <w:divBdr>
        <w:top w:val="none" w:sz="0" w:space="0" w:color="auto"/>
        <w:left w:val="none" w:sz="0" w:space="0" w:color="auto"/>
        <w:bottom w:val="none" w:sz="0" w:space="0" w:color="auto"/>
        <w:right w:val="none" w:sz="0" w:space="0" w:color="auto"/>
      </w:divBdr>
    </w:div>
    <w:div w:id="1946695076">
      <w:bodyDiv w:val="1"/>
      <w:marLeft w:val="0"/>
      <w:marRight w:val="0"/>
      <w:marTop w:val="0"/>
      <w:marBottom w:val="0"/>
      <w:divBdr>
        <w:top w:val="none" w:sz="0" w:space="0" w:color="auto"/>
        <w:left w:val="none" w:sz="0" w:space="0" w:color="auto"/>
        <w:bottom w:val="none" w:sz="0" w:space="0" w:color="auto"/>
        <w:right w:val="none" w:sz="0" w:space="0" w:color="auto"/>
      </w:divBdr>
      <w:divsChild>
        <w:div w:id="1681857791">
          <w:marLeft w:val="0"/>
          <w:marRight w:val="0"/>
          <w:marTop w:val="0"/>
          <w:marBottom w:val="0"/>
          <w:divBdr>
            <w:top w:val="none" w:sz="0" w:space="0" w:color="auto"/>
            <w:left w:val="none" w:sz="0" w:space="0" w:color="auto"/>
            <w:bottom w:val="none" w:sz="0" w:space="0" w:color="auto"/>
            <w:right w:val="none" w:sz="0" w:space="0" w:color="auto"/>
          </w:divBdr>
        </w:div>
      </w:divsChild>
    </w:div>
    <w:div w:id="1962613307">
      <w:bodyDiv w:val="1"/>
      <w:marLeft w:val="0"/>
      <w:marRight w:val="0"/>
      <w:marTop w:val="0"/>
      <w:marBottom w:val="0"/>
      <w:divBdr>
        <w:top w:val="none" w:sz="0" w:space="0" w:color="auto"/>
        <w:left w:val="none" w:sz="0" w:space="0" w:color="auto"/>
        <w:bottom w:val="none" w:sz="0" w:space="0" w:color="auto"/>
        <w:right w:val="none" w:sz="0" w:space="0" w:color="auto"/>
      </w:divBdr>
      <w:divsChild>
        <w:div w:id="2103723987">
          <w:marLeft w:val="0"/>
          <w:marRight w:val="0"/>
          <w:marTop w:val="0"/>
          <w:marBottom w:val="0"/>
          <w:divBdr>
            <w:top w:val="none" w:sz="0" w:space="0" w:color="auto"/>
            <w:left w:val="none" w:sz="0" w:space="0" w:color="auto"/>
            <w:bottom w:val="none" w:sz="0" w:space="0" w:color="auto"/>
            <w:right w:val="none" w:sz="0" w:space="0" w:color="auto"/>
          </w:divBdr>
        </w:div>
      </w:divsChild>
    </w:div>
    <w:div w:id="1967007217">
      <w:bodyDiv w:val="1"/>
      <w:marLeft w:val="0"/>
      <w:marRight w:val="0"/>
      <w:marTop w:val="0"/>
      <w:marBottom w:val="0"/>
      <w:divBdr>
        <w:top w:val="none" w:sz="0" w:space="0" w:color="auto"/>
        <w:left w:val="none" w:sz="0" w:space="0" w:color="auto"/>
        <w:bottom w:val="none" w:sz="0" w:space="0" w:color="auto"/>
        <w:right w:val="none" w:sz="0" w:space="0" w:color="auto"/>
      </w:divBdr>
      <w:divsChild>
        <w:div w:id="540090093">
          <w:marLeft w:val="0"/>
          <w:marRight w:val="0"/>
          <w:marTop w:val="0"/>
          <w:marBottom w:val="0"/>
          <w:divBdr>
            <w:top w:val="none" w:sz="0" w:space="0" w:color="auto"/>
            <w:left w:val="none" w:sz="0" w:space="0" w:color="auto"/>
            <w:bottom w:val="none" w:sz="0" w:space="0" w:color="auto"/>
            <w:right w:val="none" w:sz="0" w:space="0" w:color="auto"/>
          </w:divBdr>
        </w:div>
      </w:divsChild>
    </w:div>
    <w:div w:id="1985430001">
      <w:bodyDiv w:val="1"/>
      <w:marLeft w:val="0"/>
      <w:marRight w:val="0"/>
      <w:marTop w:val="0"/>
      <w:marBottom w:val="0"/>
      <w:divBdr>
        <w:top w:val="none" w:sz="0" w:space="0" w:color="auto"/>
        <w:left w:val="none" w:sz="0" w:space="0" w:color="auto"/>
        <w:bottom w:val="none" w:sz="0" w:space="0" w:color="auto"/>
        <w:right w:val="none" w:sz="0" w:space="0" w:color="auto"/>
      </w:divBdr>
      <w:divsChild>
        <w:div w:id="312024453">
          <w:marLeft w:val="0"/>
          <w:marRight w:val="0"/>
          <w:marTop w:val="0"/>
          <w:marBottom w:val="0"/>
          <w:divBdr>
            <w:top w:val="none" w:sz="0" w:space="0" w:color="auto"/>
            <w:left w:val="none" w:sz="0" w:space="0" w:color="auto"/>
            <w:bottom w:val="none" w:sz="0" w:space="0" w:color="auto"/>
            <w:right w:val="none" w:sz="0" w:space="0" w:color="auto"/>
          </w:divBdr>
        </w:div>
      </w:divsChild>
    </w:div>
    <w:div w:id="1988700209">
      <w:bodyDiv w:val="1"/>
      <w:marLeft w:val="0"/>
      <w:marRight w:val="0"/>
      <w:marTop w:val="0"/>
      <w:marBottom w:val="0"/>
      <w:divBdr>
        <w:top w:val="none" w:sz="0" w:space="0" w:color="auto"/>
        <w:left w:val="none" w:sz="0" w:space="0" w:color="auto"/>
        <w:bottom w:val="none" w:sz="0" w:space="0" w:color="auto"/>
        <w:right w:val="none" w:sz="0" w:space="0" w:color="auto"/>
      </w:divBdr>
      <w:divsChild>
        <w:div w:id="1469123711">
          <w:marLeft w:val="0"/>
          <w:marRight w:val="0"/>
          <w:marTop w:val="0"/>
          <w:marBottom w:val="0"/>
          <w:divBdr>
            <w:top w:val="none" w:sz="0" w:space="0" w:color="auto"/>
            <w:left w:val="none" w:sz="0" w:space="0" w:color="auto"/>
            <w:bottom w:val="none" w:sz="0" w:space="0" w:color="auto"/>
            <w:right w:val="none" w:sz="0" w:space="0" w:color="auto"/>
          </w:divBdr>
        </w:div>
      </w:divsChild>
    </w:div>
    <w:div w:id="1999379196">
      <w:bodyDiv w:val="1"/>
      <w:marLeft w:val="0"/>
      <w:marRight w:val="0"/>
      <w:marTop w:val="0"/>
      <w:marBottom w:val="0"/>
      <w:divBdr>
        <w:top w:val="none" w:sz="0" w:space="0" w:color="auto"/>
        <w:left w:val="none" w:sz="0" w:space="0" w:color="auto"/>
        <w:bottom w:val="none" w:sz="0" w:space="0" w:color="auto"/>
        <w:right w:val="none" w:sz="0" w:space="0" w:color="auto"/>
      </w:divBdr>
      <w:divsChild>
        <w:div w:id="470754960">
          <w:marLeft w:val="0"/>
          <w:marRight w:val="0"/>
          <w:marTop w:val="0"/>
          <w:marBottom w:val="0"/>
          <w:divBdr>
            <w:top w:val="none" w:sz="0" w:space="0" w:color="auto"/>
            <w:left w:val="none" w:sz="0" w:space="0" w:color="auto"/>
            <w:bottom w:val="none" w:sz="0" w:space="0" w:color="auto"/>
            <w:right w:val="none" w:sz="0" w:space="0" w:color="auto"/>
          </w:divBdr>
        </w:div>
      </w:divsChild>
    </w:div>
    <w:div w:id="2006200171">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sChild>
    </w:div>
    <w:div w:id="2006399938">
      <w:bodyDiv w:val="1"/>
      <w:marLeft w:val="0"/>
      <w:marRight w:val="0"/>
      <w:marTop w:val="0"/>
      <w:marBottom w:val="0"/>
      <w:divBdr>
        <w:top w:val="none" w:sz="0" w:space="0" w:color="auto"/>
        <w:left w:val="none" w:sz="0" w:space="0" w:color="auto"/>
        <w:bottom w:val="none" w:sz="0" w:space="0" w:color="auto"/>
        <w:right w:val="none" w:sz="0" w:space="0" w:color="auto"/>
      </w:divBdr>
      <w:divsChild>
        <w:div w:id="409742082">
          <w:marLeft w:val="0"/>
          <w:marRight w:val="0"/>
          <w:marTop w:val="0"/>
          <w:marBottom w:val="0"/>
          <w:divBdr>
            <w:top w:val="none" w:sz="0" w:space="0" w:color="auto"/>
            <w:left w:val="none" w:sz="0" w:space="0" w:color="auto"/>
            <w:bottom w:val="none" w:sz="0" w:space="0" w:color="auto"/>
            <w:right w:val="none" w:sz="0" w:space="0" w:color="auto"/>
          </w:divBdr>
        </w:div>
      </w:divsChild>
    </w:div>
    <w:div w:id="2007318646">
      <w:bodyDiv w:val="1"/>
      <w:marLeft w:val="0"/>
      <w:marRight w:val="0"/>
      <w:marTop w:val="0"/>
      <w:marBottom w:val="0"/>
      <w:divBdr>
        <w:top w:val="none" w:sz="0" w:space="0" w:color="auto"/>
        <w:left w:val="none" w:sz="0" w:space="0" w:color="auto"/>
        <w:bottom w:val="none" w:sz="0" w:space="0" w:color="auto"/>
        <w:right w:val="none" w:sz="0" w:space="0" w:color="auto"/>
      </w:divBdr>
    </w:div>
    <w:div w:id="2010520905">
      <w:bodyDiv w:val="1"/>
      <w:marLeft w:val="0"/>
      <w:marRight w:val="0"/>
      <w:marTop w:val="0"/>
      <w:marBottom w:val="0"/>
      <w:divBdr>
        <w:top w:val="none" w:sz="0" w:space="0" w:color="auto"/>
        <w:left w:val="none" w:sz="0" w:space="0" w:color="auto"/>
        <w:bottom w:val="none" w:sz="0" w:space="0" w:color="auto"/>
        <w:right w:val="none" w:sz="0" w:space="0" w:color="auto"/>
      </w:divBdr>
    </w:div>
    <w:div w:id="2027094430">
      <w:bodyDiv w:val="1"/>
      <w:marLeft w:val="0"/>
      <w:marRight w:val="0"/>
      <w:marTop w:val="0"/>
      <w:marBottom w:val="0"/>
      <w:divBdr>
        <w:top w:val="none" w:sz="0" w:space="0" w:color="auto"/>
        <w:left w:val="none" w:sz="0" w:space="0" w:color="auto"/>
        <w:bottom w:val="none" w:sz="0" w:space="0" w:color="auto"/>
        <w:right w:val="none" w:sz="0" w:space="0" w:color="auto"/>
      </w:divBdr>
    </w:div>
    <w:div w:id="2028947825">
      <w:bodyDiv w:val="1"/>
      <w:marLeft w:val="0"/>
      <w:marRight w:val="0"/>
      <w:marTop w:val="0"/>
      <w:marBottom w:val="0"/>
      <w:divBdr>
        <w:top w:val="none" w:sz="0" w:space="0" w:color="auto"/>
        <w:left w:val="none" w:sz="0" w:space="0" w:color="auto"/>
        <w:bottom w:val="none" w:sz="0" w:space="0" w:color="auto"/>
        <w:right w:val="none" w:sz="0" w:space="0" w:color="auto"/>
      </w:divBdr>
      <w:divsChild>
        <w:div w:id="1543980130">
          <w:marLeft w:val="0"/>
          <w:marRight w:val="0"/>
          <w:marTop w:val="0"/>
          <w:marBottom w:val="0"/>
          <w:divBdr>
            <w:top w:val="none" w:sz="0" w:space="0" w:color="auto"/>
            <w:left w:val="none" w:sz="0" w:space="0" w:color="auto"/>
            <w:bottom w:val="none" w:sz="0" w:space="0" w:color="auto"/>
            <w:right w:val="none" w:sz="0" w:space="0" w:color="auto"/>
          </w:divBdr>
        </w:div>
      </w:divsChild>
    </w:div>
    <w:div w:id="2035105693">
      <w:bodyDiv w:val="1"/>
      <w:marLeft w:val="0"/>
      <w:marRight w:val="0"/>
      <w:marTop w:val="0"/>
      <w:marBottom w:val="0"/>
      <w:divBdr>
        <w:top w:val="none" w:sz="0" w:space="0" w:color="auto"/>
        <w:left w:val="none" w:sz="0" w:space="0" w:color="auto"/>
        <w:bottom w:val="none" w:sz="0" w:space="0" w:color="auto"/>
        <w:right w:val="none" w:sz="0" w:space="0" w:color="auto"/>
      </w:divBdr>
      <w:divsChild>
        <w:div w:id="1086878895">
          <w:marLeft w:val="0"/>
          <w:marRight w:val="0"/>
          <w:marTop w:val="0"/>
          <w:marBottom w:val="0"/>
          <w:divBdr>
            <w:top w:val="none" w:sz="0" w:space="0" w:color="auto"/>
            <w:left w:val="none" w:sz="0" w:space="0" w:color="auto"/>
            <w:bottom w:val="none" w:sz="0" w:space="0" w:color="auto"/>
            <w:right w:val="none" w:sz="0" w:space="0" w:color="auto"/>
          </w:divBdr>
        </w:div>
      </w:divsChild>
    </w:div>
    <w:div w:id="2038726242">
      <w:bodyDiv w:val="1"/>
      <w:marLeft w:val="0"/>
      <w:marRight w:val="0"/>
      <w:marTop w:val="0"/>
      <w:marBottom w:val="0"/>
      <w:divBdr>
        <w:top w:val="none" w:sz="0" w:space="0" w:color="auto"/>
        <w:left w:val="none" w:sz="0" w:space="0" w:color="auto"/>
        <w:bottom w:val="none" w:sz="0" w:space="0" w:color="auto"/>
        <w:right w:val="none" w:sz="0" w:space="0" w:color="auto"/>
      </w:divBdr>
      <w:divsChild>
        <w:div w:id="517741480">
          <w:marLeft w:val="0"/>
          <w:marRight w:val="0"/>
          <w:marTop w:val="0"/>
          <w:marBottom w:val="0"/>
          <w:divBdr>
            <w:top w:val="none" w:sz="0" w:space="0" w:color="auto"/>
            <w:left w:val="none" w:sz="0" w:space="0" w:color="auto"/>
            <w:bottom w:val="none" w:sz="0" w:space="0" w:color="auto"/>
            <w:right w:val="none" w:sz="0" w:space="0" w:color="auto"/>
          </w:divBdr>
        </w:div>
      </w:divsChild>
    </w:div>
    <w:div w:id="2044356479">
      <w:bodyDiv w:val="1"/>
      <w:marLeft w:val="0"/>
      <w:marRight w:val="0"/>
      <w:marTop w:val="0"/>
      <w:marBottom w:val="0"/>
      <w:divBdr>
        <w:top w:val="none" w:sz="0" w:space="0" w:color="auto"/>
        <w:left w:val="none" w:sz="0" w:space="0" w:color="auto"/>
        <w:bottom w:val="none" w:sz="0" w:space="0" w:color="auto"/>
        <w:right w:val="none" w:sz="0" w:space="0" w:color="auto"/>
      </w:divBdr>
      <w:divsChild>
        <w:div w:id="1173765291">
          <w:marLeft w:val="0"/>
          <w:marRight w:val="0"/>
          <w:marTop w:val="0"/>
          <w:marBottom w:val="0"/>
          <w:divBdr>
            <w:top w:val="none" w:sz="0" w:space="0" w:color="auto"/>
            <w:left w:val="none" w:sz="0" w:space="0" w:color="auto"/>
            <w:bottom w:val="none" w:sz="0" w:space="0" w:color="auto"/>
            <w:right w:val="none" w:sz="0" w:space="0" w:color="auto"/>
          </w:divBdr>
        </w:div>
      </w:divsChild>
    </w:div>
    <w:div w:id="2048024452">
      <w:bodyDiv w:val="1"/>
      <w:marLeft w:val="0"/>
      <w:marRight w:val="0"/>
      <w:marTop w:val="0"/>
      <w:marBottom w:val="0"/>
      <w:divBdr>
        <w:top w:val="none" w:sz="0" w:space="0" w:color="auto"/>
        <w:left w:val="none" w:sz="0" w:space="0" w:color="auto"/>
        <w:bottom w:val="none" w:sz="0" w:space="0" w:color="auto"/>
        <w:right w:val="none" w:sz="0" w:space="0" w:color="auto"/>
      </w:divBdr>
    </w:div>
    <w:div w:id="2048601618">
      <w:bodyDiv w:val="1"/>
      <w:marLeft w:val="0"/>
      <w:marRight w:val="0"/>
      <w:marTop w:val="0"/>
      <w:marBottom w:val="0"/>
      <w:divBdr>
        <w:top w:val="none" w:sz="0" w:space="0" w:color="auto"/>
        <w:left w:val="none" w:sz="0" w:space="0" w:color="auto"/>
        <w:bottom w:val="none" w:sz="0" w:space="0" w:color="auto"/>
        <w:right w:val="none" w:sz="0" w:space="0" w:color="auto"/>
      </w:divBdr>
      <w:divsChild>
        <w:div w:id="1308903342">
          <w:marLeft w:val="547"/>
          <w:marRight w:val="0"/>
          <w:marTop w:val="200"/>
          <w:marBottom w:val="0"/>
          <w:divBdr>
            <w:top w:val="none" w:sz="0" w:space="0" w:color="auto"/>
            <w:left w:val="none" w:sz="0" w:space="0" w:color="auto"/>
            <w:bottom w:val="none" w:sz="0" w:space="0" w:color="auto"/>
            <w:right w:val="none" w:sz="0" w:space="0" w:color="auto"/>
          </w:divBdr>
        </w:div>
      </w:divsChild>
    </w:div>
    <w:div w:id="2063359000">
      <w:bodyDiv w:val="1"/>
      <w:marLeft w:val="0"/>
      <w:marRight w:val="0"/>
      <w:marTop w:val="0"/>
      <w:marBottom w:val="0"/>
      <w:divBdr>
        <w:top w:val="none" w:sz="0" w:space="0" w:color="auto"/>
        <w:left w:val="none" w:sz="0" w:space="0" w:color="auto"/>
        <w:bottom w:val="none" w:sz="0" w:space="0" w:color="auto"/>
        <w:right w:val="none" w:sz="0" w:space="0" w:color="auto"/>
      </w:divBdr>
      <w:divsChild>
        <w:div w:id="725177917">
          <w:marLeft w:val="0"/>
          <w:marRight w:val="0"/>
          <w:marTop w:val="0"/>
          <w:marBottom w:val="0"/>
          <w:divBdr>
            <w:top w:val="none" w:sz="0" w:space="0" w:color="auto"/>
            <w:left w:val="none" w:sz="0" w:space="0" w:color="auto"/>
            <w:bottom w:val="none" w:sz="0" w:space="0" w:color="auto"/>
            <w:right w:val="none" w:sz="0" w:space="0" w:color="auto"/>
          </w:divBdr>
        </w:div>
      </w:divsChild>
    </w:div>
    <w:div w:id="2078747576">
      <w:bodyDiv w:val="1"/>
      <w:marLeft w:val="0"/>
      <w:marRight w:val="0"/>
      <w:marTop w:val="0"/>
      <w:marBottom w:val="0"/>
      <w:divBdr>
        <w:top w:val="none" w:sz="0" w:space="0" w:color="auto"/>
        <w:left w:val="none" w:sz="0" w:space="0" w:color="auto"/>
        <w:bottom w:val="none" w:sz="0" w:space="0" w:color="auto"/>
        <w:right w:val="none" w:sz="0" w:space="0" w:color="auto"/>
      </w:divBdr>
      <w:divsChild>
        <w:div w:id="471872946">
          <w:marLeft w:val="0"/>
          <w:marRight w:val="0"/>
          <w:marTop w:val="0"/>
          <w:marBottom w:val="0"/>
          <w:divBdr>
            <w:top w:val="none" w:sz="0" w:space="0" w:color="auto"/>
            <w:left w:val="none" w:sz="0" w:space="0" w:color="auto"/>
            <w:bottom w:val="none" w:sz="0" w:space="0" w:color="auto"/>
            <w:right w:val="none" w:sz="0" w:space="0" w:color="auto"/>
          </w:divBdr>
        </w:div>
      </w:divsChild>
    </w:div>
    <w:div w:id="2095544382">
      <w:bodyDiv w:val="1"/>
      <w:marLeft w:val="0"/>
      <w:marRight w:val="0"/>
      <w:marTop w:val="0"/>
      <w:marBottom w:val="0"/>
      <w:divBdr>
        <w:top w:val="none" w:sz="0" w:space="0" w:color="auto"/>
        <w:left w:val="none" w:sz="0" w:space="0" w:color="auto"/>
        <w:bottom w:val="none" w:sz="0" w:space="0" w:color="auto"/>
        <w:right w:val="none" w:sz="0" w:space="0" w:color="auto"/>
      </w:divBdr>
    </w:div>
    <w:div w:id="2103720500">
      <w:bodyDiv w:val="1"/>
      <w:marLeft w:val="0"/>
      <w:marRight w:val="0"/>
      <w:marTop w:val="0"/>
      <w:marBottom w:val="0"/>
      <w:divBdr>
        <w:top w:val="none" w:sz="0" w:space="0" w:color="auto"/>
        <w:left w:val="none" w:sz="0" w:space="0" w:color="auto"/>
        <w:bottom w:val="none" w:sz="0" w:space="0" w:color="auto"/>
        <w:right w:val="none" w:sz="0" w:space="0" w:color="auto"/>
      </w:divBdr>
    </w:div>
    <w:div w:id="2141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lerf@ce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ceu.edu/node/508" TargetMode="External"/><Relationship Id="rId5" Type="http://schemas.openxmlformats.org/officeDocument/2006/relationships/webSettings" Target="webSettings.xml"/><Relationship Id="rId10" Type="http://schemas.openxmlformats.org/officeDocument/2006/relationships/hyperlink" Target="mailto:nyikesn@ceu.edu" TargetMode="External"/><Relationship Id="rId4" Type="http://schemas.openxmlformats.org/officeDocument/2006/relationships/settings" Target="settings.xml"/><Relationship Id="rId9" Type="http://schemas.openxmlformats.org/officeDocument/2006/relationships/hyperlink" Target="mailto:Resti_Jacopo@phd.ce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EA60-DD48-4524-85B8-0A6D4696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4402</Words>
  <Characters>25098</Characters>
  <Application>Microsoft Office Word</Application>
  <DocSecurity>0</DocSecurity>
  <Lines>209</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CEU</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Lesley Stone</dc:creator>
  <cp:keywords/>
  <dc:description/>
  <cp:lastModifiedBy>Florian Weiler</cp:lastModifiedBy>
  <cp:revision>4</cp:revision>
  <cp:lastPrinted>2019-12-09T12:31:00Z</cp:lastPrinted>
  <dcterms:created xsi:type="dcterms:W3CDTF">2022-12-06T10:57:00Z</dcterms:created>
  <dcterms:modified xsi:type="dcterms:W3CDTF">2022-12-14T14:04:00Z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-293927183</vt:i4>
  </property>
</Properties>
</file>