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DA3A4" w14:textId="5F6B7E19" w:rsidR="00665D98" w:rsidRPr="00B25786" w:rsidRDefault="00665D98" w:rsidP="00665D98">
      <w:pPr>
        <w:rPr>
          <w:b/>
          <w:bCs/>
          <w:color w:val="000000"/>
        </w:rPr>
      </w:pPr>
      <w:r w:rsidRPr="00B25786">
        <w:rPr>
          <w:b/>
          <w:bCs/>
          <w:color w:val="000000"/>
        </w:rPr>
        <w:t>Traveling Concepts in Gender Studies</w:t>
      </w:r>
      <w:r w:rsidR="00485533">
        <w:rPr>
          <w:b/>
          <w:bCs/>
          <w:color w:val="000000"/>
        </w:rPr>
        <w:t xml:space="preserve"> (online course)</w:t>
      </w:r>
      <w:bookmarkStart w:id="0" w:name="_GoBack"/>
      <w:bookmarkEnd w:id="0"/>
    </w:p>
    <w:p w14:paraId="4C8BA8B0" w14:textId="77777777" w:rsidR="00665D98" w:rsidRPr="00BC196A" w:rsidRDefault="00665D98" w:rsidP="00D93910">
      <w:pPr>
        <w:spacing w:after="0" w:line="240" w:lineRule="auto"/>
        <w:rPr>
          <w:bCs/>
          <w:color w:val="000000"/>
        </w:rPr>
      </w:pPr>
      <w:r w:rsidRPr="00BC196A">
        <w:rPr>
          <w:bCs/>
          <w:color w:val="000000"/>
        </w:rPr>
        <w:t>Department of Gender Studies, CEU</w:t>
      </w:r>
    </w:p>
    <w:p w14:paraId="24D3472C" w14:textId="0B9F7EE6" w:rsidR="00665D98" w:rsidRPr="00BC196A" w:rsidRDefault="00E679D7" w:rsidP="00D93910">
      <w:pPr>
        <w:spacing w:after="0" w:line="240" w:lineRule="auto"/>
        <w:rPr>
          <w:bCs/>
          <w:color w:val="000000"/>
        </w:rPr>
      </w:pPr>
      <w:r>
        <w:rPr>
          <w:bCs/>
          <w:color w:val="000000"/>
        </w:rPr>
        <w:t>Winter 2020/21</w:t>
      </w:r>
    </w:p>
    <w:p w14:paraId="585E37A7" w14:textId="77777777" w:rsidR="00665D98" w:rsidRDefault="00665D98" w:rsidP="00D93910">
      <w:pPr>
        <w:pStyle w:val="Heading1"/>
        <w:spacing w:before="0" w:after="0"/>
        <w:rPr>
          <w:b w:val="0"/>
          <w:bCs w:val="0"/>
          <w:sz w:val="24"/>
          <w:szCs w:val="24"/>
        </w:rPr>
      </w:pPr>
      <w:r>
        <w:rPr>
          <w:b w:val="0"/>
          <w:bCs w:val="0"/>
          <w:sz w:val="24"/>
          <w:szCs w:val="24"/>
        </w:rPr>
        <w:t xml:space="preserve">PhD course, 2 credits </w:t>
      </w:r>
    </w:p>
    <w:p w14:paraId="3189E540" w14:textId="77777777" w:rsidR="00665D98" w:rsidRPr="0059040D" w:rsidRDefault="00665D98" w:rsidP="00D93910">
      <w:pPr>
        <w:pStyle w:val="Heading1"/>
        <w:spacing w:before="0" w:after="0"/>
        <w:rPr>
          <w:sz w:val="24"/>
          <w:szCs w:val="24"/>
        </w:rPr>
      </w:pPr>
      <w:r w:rsidRPr="0059040D">
        <w:rPr>
          <w:b w:val="0"/>
          <w:bCs w:val="0"/>
          <w:sz w:val="24"/>
          <w:szCs w:val="24"/>
        </w:rPr>
        <w:t xml:space="preserve">Professor: </w:t>
      </w:r>
      <w:r w:rsidRPr="0059040D">
        <w:rPr>
          <w:sz w:val="24"/>
          <w:szCs w:val="24"/>
        </w:rPr>
        <w:t xml:space="preserve">Jasmina </w:t>
      </w:r>
      <w:proofErr w:type="spellStart"/>
      <w:r w:rsidRPr="0059040D">
        <w:rPr>
          <w:sz w:val="24"/>
          <w:szCs w:val="24"/>
        </w:rPr>
        <w:t>Lukić</w:t>
      </w:r>
      <w:proofErr w:type="spellEnd"/>
    </w:p>
    <w:p w14:paraId="122C8B17" w14:textId="68521537" w:rsidR="00665D98" w:rsidRPr="00D92FF9" w:rsidRDefault="00665D98" w:rsidP="00D93910">
      <w:pPr>
        <w:spacing w:after="0" w:line="240" w:lineRule="auto"/>
      </w:pPr>
      <w:r w:rsidRPr="00D92FF9">
        <w:t xml:space="preserve">Office: </w:t>
      </w:r>
      <w:proofErr w:type="spellStart"/>
      <w:r w:rsidR="00E679D7">
        <w:t>Quellenstrasse</w:t>
      </w:r>
      <w:proofErr w:type="spellEnd"/>
      <w:r w:rsidR="00E679D7">
        <w:t xml:space="preserve"> 51</w:t>
      </w:r>
      <w:r w:rsidR="00D93910">
        <w:t>, D</w:t>
      </w:r>
      <w:proofErr w:type="gramStart"/>
      <w:r w:rsidR="00D93910">
        <w:t>205:d</w:t>
      </w:r>
      <w:proofErr w:type="gramEnd"/>
    </w:p>
    <w:p w14:paraId="51E0A5BB" w14:textId="21ABA661" w:rsidR="00665D98" w:rsidRPr="00D92FF9" w:rsidRDefault="00665D98" w:rsidP="00D93910">
      <w:pPr>
        <w:spacing w:after="0" w:line="240" w:lineRule="auto"/>
      </w:pPr>
      <w:r w:rsidRPr="00D92FF9">
        <w:t xml:space="preserve">Office telephone: </w:t>
      </w:r>
      <w:r w:rsidR="00E679D7">
        <w:t>TBA</w:t>
      </w:r>
    </w:p>
    <w:p w14:paraId="4A376AC0" w14:textId="1669E310" w:rsidR="00E679D7" w:rsidRDefault="00665D98" w:rsidP="00D93910">
      <w:pPr>
        <w:spacing w:after="0" w:line="240" w:lineRule="auto"/>
      </w:pPr>
      <w:r w:rsidRPr="00D92FF9">
        <w:t>Office hours:</w:t>
      </w:r>
      <w:r w:rsidR="00E679D7">
        <w:t xml:space="preserve">  TBA, and by appointment </w:t>
      </w:r>
    </w:p>
    <w:p w14:paraId="481F2FCD" w14:textId="5359F225" w:rsidR="00665D98" w:rsidRPr="00D80F6F" w:rsidRDefault="00665D98" w:rsidP="00D93910">
      <w:pPr>
        <w:spacing w:after="0" w:line="240" w:lineRule="auto"/>
        <w:rPr>
          <w:color w:val="000000"/>
        </w:rPr>
      </w:pPr>
      <w:r w:rsidRPr="00D80F6F">
        <w:rPr>
          <w:color w:val="000000"/>
        </w:rPr>
        <w:t xml:space="preserve">e-mail: </w:t>
      </w:r>
      <w:hyperlink r:id="rId6" w:history="1">
        <w:r w:rsidRPr="00D80F6F">
          <w:rPr>
            <w:rStyle w:val="Hyperlink"/>
          </w:rPr>
          <w:t>lukicj@ceu.</w:t>
        </w:r>
        <w:r w:rsidR="00E679D7">
          <w:rPr>
            <w:rStyle w:val="Hyperlink"/>
          </w:rPr>
          <w:t>edu</w:t>
        </w:r>
      </w:hyperlink>
    </w:p>
    <w:p w14:paraId="50EB784C" w14:textId="77777777" w:rsidR="00D93910" w:rsidRDefault="00D93910" w:rsidP="00665D98">
      <w:pPr>
        <w:spacing w:line="360" w:lineRule="auto"/>
        <w:rPr>
          <w:lang w:val="fr-FR"/>
        </w:rPr>
      </w:pPr>
    </w:p>
    <w:p w14:paraId="6F799E31" w14:textId="77777777" w:rsidR="00665D98" w:rsidRPr="00B71624" w:rsidRDefault="00665D98" w:rsidP="00665D98">
      <w:pPr>
        <w:spacing w:line="360" w:lineRule="auto"/>
        <w:rPr>
          <w:lang w:val="fr-FR"/>
        </w:rPr>
      </w:pPr>
      <w:r w:rsidRPr="00B71624">
        <w:rPr>
          <w:lang w:val="fr-FR"/>
        </w:rPr>
        <w:t xml:space="preserve">SYLLABUS </w:t>
      </w:r>
    </w:p>
    <w:p w14:paraId="27B6AC06" w14:textId="77777777" w:rsidR="00665D98" w:rsidRDefault="00665D98" w:rsidP="00665D98">
      <w:pPr>
        <w:spacing w:before="120" w:line="360" w:lineRule="auto"/>
      </w:pPr>
      <w:r>
        <w:rPr>
          <w:b/>
        </w:rPr>
        <w:t>Course Description</w:t>
      </w:r>
      <w:r>
        <w:t>:</w:t>
      </w:r>
    </w:p>
    <w:p w14:paraId="25F21D26" w14:textId="77777777" w:rsidR="00665D98" w:rsidRDefault="00665D98" w:rsidP="00665D98">
      <w:pPr>
        <w:spacing w:before="120"/>
      </w:pPr>
      <w:r>
        <w:t>Generating ‘traveling concepts’ is an inherent feature of all theories.</w:t>
      </w:r>
      <w:r w:rsidRPr="00187C15">
        <w:t xml:space="preserve"> </w:t>
      </w:r>
      <w:r>
        <w:t>And i</w:t>
      </w:r>
      <w:r w:rsidRPr="00187C15">
        <w:t xml:space="preserve">n feminist theory, with its intentional, self-reflexive eclecticism, the question of traveling concepts is of particular importance. Producing an interdisciplinary frame of thinking, where traditional modes of knowledge production are put in question, feminist theory </w:t>
      </w:r>
      <w:r>
        <w:t xml:space="preserve">is continually </w:t>
      </w:r>
      <w:r w:rsidRPr="00187C15">
        <w:t>re-thin</w:t>
      </w:r>
      <w:r>
        <w:t>king</w:t>
      </w:r>
      <w:r w:rsidRPr="00187C15">
        <w:t xml:space="preserve"> its key concepts, </w:t>
      </w:r>
      <w:r>
        <w:t xml:space="preserve">thus </w:t>
      </w:r>
      <w:r w:rsidRPr="00187C15">
        <w:t xml:space="preserve">creating </w:t>
      </w:r>
      <w:r>
        <w:t>changes in conceptual framework that have</w:t>
      </w:r>
      <w:r w:rsidRPr="00187C15">
        <w:t xml:space="preserve"> significant theoretical and methodological implications.</w:t>
      </w:r>
      <w:r>
        <w:t xml:space="preserve"> </w:t>
      </w:r>
    </w:p>
    <w:p w14:paraId="545512C5" w14:textId="77777777" w:rsidR="00665D98" w:rsidRDefault="00665D98" w:rsidP="00665D98">
      <w:pPr>
        <w:spacing w:before="120"/>
      </w:pPr>
      <w:r>
        <w:t>In this course students are invited to participate in a critical debate over several key concepts in contemporary feminist thinking, exploring the ways these concepts have been used in more recent theoretical debates. The emphasis is on feminist perspective, but in some cases, for the sake of clarity and better understanding of specific conceptual histories, other perspectives are also included. The final format of the course is always the result of close cooperation between all participants since students are invited to participate in the final selection of the concepts to be closely investigated.</w:t>
      </w:r>
    </w:p>
    <w:p w14:paraId="5EBDF2D8" w14:textId="77777777" w:rsidR="00665D98" w:rsidRDefault="00665D98" w:rsidP="00665D98">
      <w:pPr>
        <w:spacing w:before="120"/>
      </w:pPr>
      <w:r>
        <w:t>The course starts with</w:t>
      </w:r>
      <w:r w:rsidRPr="003D7604">
        <w:t xml:space="preserve"> </w:t>
      </w:r>
      <w:proofErr w:type="spellStart"/>
      <w:r w:rsidRPr="003D7604">
        <w:t>Mieke</w:t>
      </w:r>
      <w:proofErr w:type="spellEnd"/>
      <w:r w:rsidRPr="003D7604">
        <w:t xml:space="preserve"> Bal’s claim that concepts </w:t>
      </w:r>
      <w:r>
        <w:t>‘if well thought though, offer miniature theories, and in that guise, help in the analysis of objects, situations, states, and other theories’ (Bal 2002, 22). It is also assuming that,</w:t>
      </w:r>
      <w:r w:rsidRPr="003D7604">
        <w:t xml:space="preserve"> </w:t>
      </w:r>
      <w:r>
        <w:t>in order to function as ‘shorthand theories’, concepts</w:t>
      </w:r>
      <w:r w:rsidRPr="003D7604">
        <w:t xml:space="preserve"> </w:t>
      </w:r>
      <w:r>
        <w:t>have to be used in a</w:t>
      </w:r>
      <w:r w:rsidRPr="003D7604">
        <w:t xml:space="preserve"> self-reflexive way, with an understanding of theoretical framework(s) they belong to,</w:t>
      </w:r>
      <w:r>
        <w:t xml:space="preserve"> and with a critical assessment of their traveling histories. </w:t>
      </w:r>
    </w:p>
    <w:p w14:paraId="381A3C29" w14:textId="083BEC2D" w:rsidR="00665D98" w:rsidRDefault="00665D98" w:rsidP="00665D98">
      <w:pPr>
        <w:spacing w:before="120"/>
      </w:pPr>
      <w:r>
        <w:t xml:space="preserve">In the first part of the course an overview of </w:t>
      </w:r>
      <w:proofErr w:type="spellStart"/>
      <w:r>
        <w:t>Mieke</w:t>
      </w:r>
      <w:proofErr w:type="spellEnd"/>
      <w:r>
        <w:t xml:space="preserve"> Bal’s interpretation of the specific problematic of ‘traveling concepts’ is given, together with </w:t>
      </w:r>
      <w:r w:rsidR="00D15E31">
        <w:t>a</w:t>
      </w:r>
      <w:r>
        <w:t>n introduction into an interdisciplinary project named ‘Traveling concepts,’ developed by European women’s studies network Athena, which has brought together a number of feminist theorists and feminist thinkers across European academia. Secondly, the complexities of interdisciplinary and intersectional perspectives in women’s studies and gender studies are re-visited</w:t>
      </w:r>
    </w:p>
    <w:p w14:paraId="6182B5C0" w14:textId="7255A5B8" w:rsidR="00665D98" w:rsidRDefault="00665D98" w:rsidP="00665D98">
      <w:pPr>
        <w:spacing w:before="120"/>
      </w:pPr>
      <w:r>
        <w:t xml:space="preserve">In the core part of the course specific histories and current uses of a number of interrelated concepts are discussed more in detail, in particular their ‘traveling’ from individual scholar to individual scholar, </w:t>
      </w:r>
      <w:r>
        <w:lastRenderedPageBreak/>
        <w:t>across historical periods, a</w:t>
      </w:r>
      <w:r w:rsidR="00D15E31">
        <w:t>nd between academic disciplines.</w:t>
      </w:r>
      <w:r>
        <w:t xml:space="preserve">  In the present syllabus the proposed concepts are: theory, gender, </w:t>
      </w:r>
      <w:r w:rsidR="007A42E1">
        <w:t>body</w:t>
      </w:r>
      <w:r w:rsidR="00415176">
        <w:t xml:space="preserve">, narrative, </w:t>
      </w:r>
      <w:proofErr w:type="spellStart"/>
      <w:r w:rsidR="00B8132E">
        <w:t>visuality</w:t>
      </w:r>
      <w:proofErr w:type="spellEnd"/>
      <w:r w:rsidR="00B8132E">
        <w:t xml:space="preserve">, </w:t>
      </w:r>
      <w:r w:rsidR="00D16502">
        <w:t>transnational</w:t>
      </w:r>
      <w:r>
        <w:t xml:space="preserve">. Students are expected to read the texts offered for discussion, and to come prepared to talk about their own understanding of the given concepts. </w:t>
      </w:r>
    </w:p>
    <w:p w14:paraId="557189AD" w14:textId="6588E458" w:rsidR="00B8132E" w:rsidRDefault="00D16502" w:rsidP="00665D98">
      <w:pPr>
        <w:spacing w:before="120"/>
      </w:pPr>
      <w:r>
        <w:t xml:space="preserve">For the class on gender students are expected to suggest up to 10-15 pages paper/excerpt </w:t>
      </w:r>
      <w:r w:rsidR="004B45FD">
        <w:t xml:space="preserve">from </w:t>
      </w:r>
      <w:r>
        <w:t xml:space="preserve">a paper/book chapter which describes as close as possible their understanding of the concept of gender. The deadline for suggested texts to be uploaded to the e-learning </w:t>
      </w:r>
      <w:r w:rsidRPr="00B16F4A">
        <w:t>site is</w:t>
      </w:r>
      <w:r w:rsidR="00B16F4A">
        <w:t xml:space="preserve"> </w:t>
      </w:r>
      <w:r w:rsidR="00B16F4A" w:rsidRPr="00115285">
        <w:t xml:space="preserve">October </w:t>
      </w:r>
      <w:r w:rsidR="003B7A3E" w:rsidRPr="00115285">
        <w:t>4</w:t>
      </w:r>
      <w:r w:rsidR="00B16F4A" w:rsidRPr="00115285">
        <w:t>.</w:t>
      </w:r>
      <w:r w:rsidR="00B16F4A">
        <w:t xml:space="preserve"> </w:t>
      </w:r>
    </w:p>
    <w:p w14:paraId="7FBB9AAB" w14:textId="68ED03FE" w:rsidR="00B8132E" w:rsidRDefault="00B8132E" w:rsidP="00665D98">
      <w:pPr>
        <w:spacing w:before="120"/>
      </w:pPr>
      <w:r>
        <w:t xml:space="preserve">Classes 8 and 9 will be discussing two concepts from a larger list offered to students to decide what they want to work on (including culture, identity, reading, post-humanism, reality, </w:t>
      </w:r>
      <w:r w:rsidR="00EA7F42">
        <w:t xml:space="preserve">agency, </w:t>
      </w:r>
      <w:r>
        <w:t>etc.).</w:t>
      </w:r>
      <w:r w:rsidR="00115285">
        <w:t xml:space="preserve"> Students can also propose other </w:t>
      </w:r>
      <w:r w:rsidR="00EA7F42">
        <w:t>concepts</w:t>
      </w:r>
      <w:r w:rsidR="00115285">
        <w:t xml:space="preserve"> as well. </w:t>
      </w:r>
    </w:p>
    <w:p w14:paraId="4672B519" w14:textId="6046AD23" w:rsidR="00665D98" w:rsidRDefault="00665D98" w:rsidP="00665D98">
      <w:pPr>
        <w:spacing w:before="120"/>
      </w:pPr>
      <w:r>
        <w:t xml:space="preserve">In the last part of the course students are invited to prepare presentations on one of the key concepts they will be using in the preparation of their Ph.D. proposals. </w:t>
      </w:r>
      <w:r w:rsidR="00B8132E">
        <w:t>Each presente</w:t>
      </w:r>
      <w:r w:rsidR="00115285">
        <w:t>r</w:t>
      </w:r>
      <w:r w:rsidR="00B8132E">
        <w:t xml:space="preserve"> will have to suggest an article </w:t>
      </w:r>
      <w:r>
        <w:t>for general discussion</w:t>
      </w:r>
      <w:r w:rsidR="00B8132E">
        <w:t xml:space="preserve"> in the class</w:t>
      </w:r>
      <w:r>
        <w:t xml:space="preserve">. </w:t>
      </w:r>
      <w:r w:rsidR="00115285">
        <w:t xml:space="preserve">The deadline for uploading these texts is November </w:t>
      </w:r>
      <w:r w:rsidR="00D75FA1">
        <w:t>18 at latest</w:t>
      </w:r>
      <w:r w:rsidR="00115285">
        <w:t xml:space="preserve">. </w:t>
      </w:r>
    </w:p>
    <w:p w14:paraId="399A5893" w14:textId="77777777" w:rsidR="00665D98" w:rsidRDefault="00665D98" w:rsidP="00665D98">
      <w:pPr>
        <w:rPr>
          <w:b/>
        </w:rPr>
      </w:pPr>
      <w:r w:rsidRPr="00265484">
        <w:rPr>
          <w:b/>
        </w:rPr>
        <w:t xml:space="preserve">Course Goals </w:t>
      </w:r>
    </w:p>
    <w:p w14:paraId="7144C6BB" w14:textId="77777777" w:rsidR="00665D98" w:rsidRDefault="00665D98" w:rsidP="00665D98">
      <w:pPr>
        <w:rPr>
          <w:b/>
        </w:rPr>
      </w:pPr>
      <w:r>
        <w:t xml:space="preserve">The course aims to involve students in interdisciplinary critical thinking which would help them to position themselves theoretically and methodologically in regards with their actual research projects. Discussing a number of traveling concepts and their theoretical and methodological trajectories, students will become more clearly aware of their own </w:t>
      </w:r>
      <w:proofErr w:type="spellStart"/>
      <w:r>
        <w:t>locatedness</w:t>
      </w:r>
      <w:proofErr w:type="spellEnd"/>
      <w:r>
        <w:t xml:space="preserve"> in regards with different disciplinary traditions, and within feminist theory and women’s studies/gender studies as an interdisciplinary field of research. In this way, they will be forced to think critically about their own theoretical framework, and the ways they are using their main concepts.</w:t>
      </w:r>
    </w:p>
    <w:p w14:paraId="7688F123" w14:textId="77777777" w:rsidR="00665D98" w:rsidRDefault="00665D98" w:rsidP="00665D98">
      <w:r w:rsidRPr="00265484">
        <w:rPr>
          <w:b/>
        </w:rPr>
        <w:t>Learning Outcomes</w:t>
      </w:r>
    </w:p>
    <w:p w14:paraId="7E97B9A2" w14:textId="77777777" w:rsidR="00665D98" w:rsidRDefault="00665D98" w:rsidP="00665D98">
      <w:r>
        <w:t xml:space="preserve">After passing the course, students should be able to: </w:t>
      </w:r>
    </w:p>
    <w:p w14:paraId="1DB967AD" w14:textId="77777777" w:rsidR="00665D98" w:rsidRDefault="00665D98" w:rsidP="00665D98">
      <w:r>
        <w:t>- understand and discuss critically the idea of ‘traveling concepts’;</w:t>
      </w:r>
    </w:p>
    <w:p w14:paraId="6CCB1A02" w14:textId="77777777" w:rsidR="00665D98" w:rsidRDefault="00665D98" w:rsidP="00665D98">
      <w:r>
        <w:t>- to re-think critically the scope, the meaning, the history of several key concepts in women’s studies/gender studies with an understanding of theoretical and methodological implications of different shifts in their use;</w:t>
      </w:r>
    </w:p>
    <w:p w14:paraId="46B1A77A" w14:textId="77777777" w:rsidR="00665D98" w:rsidRDefault="00665D98" w:rsidP="00665D98">
      <w:r>
        <w:t>- to look into different trajectories of the given concepts, and interrelatedness between their paths;</w:t>
      </w:r>
    </w:p>
    <w:p w14:paraId="2872CAC3" w14:textId="77777777" w:rsidR="00665D98" w:rsidRDefault="00665D98" w:rsidP="00665D98">
      <w:r>
        <w:t>- to understand the consequences of significant shifts in conceptual frameworks within a larger theoretical frame;</w:t>
      </w:r>
    </w:p>
    <w:p w14:paraId="6F38AA90" w14:textId="46062F23" w:rsidR="00665D98" w:rsidRPr="00265484" w:rsidRDefault="00665D98" w:rsidP="002F0F2D">
      <w:r>
        <w:t xml:space="preserve">- to be able to perform similar critical analysis for other key-concepts they will be using in their Ph.D. proposals, and later, their Ph.D. research.    </w:t>
      </w:r>
    </w:p>
    <w:p w14:paraId="6BF43EE9" w14:textId="77777777" w:rsidR="00665D98" w:rsidRPr="006C5774" w:rsidRDefault="00665D98" w:rsidP="00665D98">
      <w:pPr>
        <w:rPr>
          <w:b/>
        </w:rPr>
      </w:pPr>
      <w:r w:rsidRPr="006C5774">
        <w:rPr>
          <w:b/>
        </w:rPr>
        <w:lastRenderedPageBreak/>
        <w:t>Course Requirements and Assignments</w:t>
      </w:r>
    </w:p>
    <w:p w14:paraId="7667CB60" w14:textId="3F1F0715" w:rsidR="00B8132E" w:rsidRDefault="00B8132E" w:rsidP="00665D98">
      <w:r>
        <w:t xml:space="preserve">Students are expected to read all the required material and fully participate in class discussions. They have to participate in final creation of the course curriculum by helping chose the most relevant concepts for the whole group. They have to have on oral presentation on a concept of their own choice, and to produce a final paper of </w:t>
      </w:r>
      <w:r w:rsidR="00115285">
        <w:t xml:space="preserve">some </w:t>
      </w:r>
      <w:r>
        <w:t xml:space="preserve">15 pages on that concept. </w:t>
      </w:r>
    </w:p>
    <w:p w14:paraId="2D49B6C0" w14:textId="69EC491B" w:rsidR="00B8132E" w:rsidRDefault="00665D98" w:rsidP="00665D98">
      <w:r>
        <w:t>Full participation</w:t>
      </w:r>
      <w:r w:rsidR="00B8132E">
        <w:t>: 10%</w:t>
      </w:r>
      <w:r>
        <w:t xml:space="preserve"> </w:t>
      </w:r>
    </w:p>
    <w:p w14:paraId="28098452" w14:textId="71F9F6E0" w:rsidR="00C237BD" w:rsidRDefault="00B8132E" w:rsidP="00665D98">
      <w:r>
        <w:t>C</w:t>
      </w:r>
      <w:r w:rsidR="00665D98">
        <w:t xml:space="preserve">lass discussions: </w:t>
      </w:r>
      <w:r w:rsidR="002F0F2D">
        <w:t>30</w:t>
      </w:r>
      <w:r w:rsidR="00665D98">
        <w:t>%</w:t>
      </w:r>
    </w:p>
    <w:p w14:paraId="6C63A307" w14:textId="6D09B249" w:rsidR="00665D98" w:rsidRDefault="00665D98" w:rsidP="00665D98">
      <w:r>
        <w:t>Presentation on a traveling concept</w:t>
      </w:r>
      <w:r w:rsidR="00B30AB7">
        <w:t>,</w:t>
      </w:r>
      <w:r>
        <w:t xml:space="preserve"> student</w:t>
      </w:r>
      <w:r w:rsidR="00B30AB7">
        <w:t>’s choice</w:t>
      </w:r>
      <w:r>
        <w:t>: 2</w:t>
      </w:r>
      <w:r w:rsidR="00C237BD">
        <w:t>0</w:t>
      </w:r>
      <w:r>
        <w:t>%</w:t>
      </w:r>
    </w:p>
    <w:p w14:paraId="45723C2D" w14:textId="76CCEE93" w:rsidR="00665D98" w:rsidRDefault="00B8132E" w:rsidP="00665D98">
      <w:r>
        <w:t xml:space="preserve">Final paper 15 </w:t>
      </w:r>
      <w:r w:rsidR="002F0F2D">
        <w:t>pages: 40</w:t>
      </w:r>
      <w:r w:rsidR="00665D98">
        <w:t>%</w:t>
      </w:r>
    </w:p>
    <w:p w14:paraId="3F5ED0FE" w14:textId="77777777" w:rsidR="002F0F2D" w:rsidRDefault="002F0F2D" w:rsidP="002F0F2D">
      <w:pPr>
        <w:rPr>
          <w:b/>
          <w:i/>
        </w:rPr>
      </w:pPr>
    </w:p>
    <w:p w14:paraId="4EA413B5" w14:textId="77777777" w:rsidR="002F0F2D" w:rsidRPr="00672B15" w:rsidRDefault="002F0F2D" w:rsidP="002F0F2D">
      <w:pPr>
        <w:rPr>
          <w:b/>
        </w:rPr>
      </w:pPr>
      <w:r w:rsidRPr="00672B15">
        <w:rPr>
          <w:b/>
          <w:i/>
        </w:rPr>
        <w:t>Traveling concepts</w:t>
      </w:r>
      <w:r w:rsidRPr="00672B15">
        <w:rPr>
          <w:b/>
        </w:rPr>
        <w:t>: guidelines for online version of the course</w:t>
      </w:r>
    </w:p>
    <w:p w14:paraId="0794E71E" w14:textId="77777777" w:rsidR="002F0F2D" w:rsidRDefault="002F0F2D" w:rsidP="002F0F2D"/>
    <w:p w14:paraId="76730DA3" w14:textId="77777777" w:rsidR="002F0F2D" w:rsidRDefault="002F0F2D" w:rsidP="002F0F2D">
      <w:r w:rsidRPr="006C4CC0">
        <w:rPr>
          <w:i/>
        </w:rPr>
        <w:t xml:space="preserve">Traveling </w:t>
      </w:r>
      <w:r w:rsidRPr="00672B15">
        <w:rPr>
          <w:i/>
        </w:rPr>
        <w:t>concepts</w:t>
      </w:r>
      <w:r>
        <w:t xml:space="preserve"> is a course based on collaboration between all its participants.  Since a part of the material used and presented in the course is suggested by the course participants, its online version needs to preserve the same flexibility which the on-site version is based upon. </w:t>
      </w:r>
    </w:p>
    <w:p w14:paraId="11303E96" w14:textId="58236822" w:rsidR="002F0F2D" w:rsidRDefault="002F0F2D" w:rsidP="002F0F2D">
      <w:r>
        <w:t>All participants are expected to read the required articles and to contribute with their own suggestion</w:t>
      </w:r>
      <w:r w:rsidR="002F01E6">
        <w:t>s</w:t>
      </w:r>
      <w:r>
        <w:t xml:space="preserve"> in the respective classes</w:t>
      </w:r>
      <w:r w:rsidR="00286649">
        <w:t xml:space="preserve"> and</w:t>
      </w:r>
      <w:r>
        <w:t xml:space="preserve"> to participate in online discussions. </w:t>
      </w:r>
      <w:r w:rsidR="00286649">
        <w:t>T</w:t>
      </w:r>
      <w:r>
        <w:t xml:space="preserve">he class </w:t>
      </w:r>
      <w:r w:rsidR="00286649">
        <w:t>schedule</w:t>
      </w:r>
      <w:r>
        <w:t xml:space="preserve"> can be flexible and </w:t>
      </w:r>
      <w:r w:rsidR="00286649">
        <w:t>set</w:t>
      </w:r>
      <w:r>
        <w:t xml:space="preserve"> in such a way to suit all. </w:t>
      </w:r>
    </w:p>
    <w:p w14:paraId="14965C6F" w14:textId="33846954" w:rsidR="002F0F2D" w:rsidRDefault="002F0F2D" w:rsidP="002F0F2D">
      <w:r>
        <w:t xml:space="preserve">For the parts of the course that are fixed in the reader (classes 1, 2, 4, 5, 6, 7, 12), there will be short lectures (30-40 minutes) uploaded at least 3 days before each class, to be followed by online discussions (60-70 minutes). Students are expected to listen to the relevant lecture before each class, to read the required texts and be ready to discuss during the active class time. </w:t>
      </w:r>
    </w:p>
    <w:p w14:paraId="6764D342" w14:textId="77777777" w:rsidR="002F0F2D" w:rsidRDefault="002F0F2D" w:rsidP="002F0F2D">
      <w:r>
        <w:t xml:space="preserve">For classes 8 and 9 the group will agree on the topic of shared interest early in the course, and the readings will be distributed 3 weeks in advance.  The classes will follow the same structure as the classes with the fixed topic.  </w:t>
      </w:r>
    </w:p>
    <w:p w14:paraId="6AF92BD9" w14:textId="79C9992C" w:rsidR="002F0F2D" w:rsidRDefault="002F0F2D" w:rsidP="002F0F2D">
      <w:r>
        <w:t>For class 3 (Gender) students are expected to suggest and share one article for all participants at least one week ahead of the class, and to prepare a short (10 minutes) presentation on their understanding and use of the concept of gender, followed by 10 minutes of group discussion. The full class time (100 minutes) will be divided into two parts with a break in between. Participants are expected to read all suggested articles</w:t>
      </w:r>
      <w:r w:rsidRPr="00672B15">
        <w:t xml:space="preserve"> </w:t>
      </w:r>
      <w:r>
        <w:t>and to participate actively in all discussions.</w:t>
      </w:r>
    </w:p>
    <w:p w14:paraId="74140709" w14:textId="77777777" w:rsidR="002F0F2D" w:rsidRDefault="002F0F2D" w:rsidP="002F0F2D">
      <w:r>
        <w:t xml:space="preserve">For classes 10 and 11 students are expected to prepare a short (15 minutes) presentation on a concept of their choice and to suggest one related texts for the group to read. All presentations are to be followed by group discussions. The full class time (100 minutes) will be divided into two parts with a </w:t>
      </w:r>
      <w:r>
        <w:lastRenderedPageBreak/>
        <w:t xml:space="preserve">break in between. Participants are expected to read all suggested articles and to participate actively in all discussions. </w:t>
      </w:r>
    </w:p>
    <w:p w14:paraId="764B18D2" w14:textId="77777777" w:rsidR="002F0F2D" w:rsidRDefault="002F0F2D">
      <w:pPr>
        <w:rPr>
          <w:b/>
        </w:rPr>
      </w:pPr>
    </w:p>
    <w:p w14:paraId="7D4EB99F" w14:textId="77777777" w:rsidR="00665D98" w:rsidRPr="00665D98" w:rsidRDefault="00665D98">
      <w:pPr>
        <w:rPr>
          <w:b/>
        </w:rPr>
      </w:pPr>
      <w:r w:rsidRPr="00665D98">
        <w:rPr>
          <w:b/>
        </w:rPr>
        <w:t xml:space="preserve">Course program and </w:t>
      </w:r>
      <w:r>
        <w:rPr>
          <w:b/>
        </w:rPr>
        <w:t xml:space="preserve">basic </w:t>
      </w:r>
      <w:r w:rsidRPr="00665D98">
        <w:rPr>
          <w:b/>
        </w:rPr>
        <w:t>readings</w:t>
      </w:r>
      <w:r>
        <w:rPr>
          <w:b/>
        </w:rPr>
        <w:t xml:space="preserve"> (students will also contribute to this list throughout the </w:t>
      </w:r>
      <w:r w:rsidR="00765C04">
        <w:rPr>
          <w:b/>
        </w:rPr>
        <w:t>course</w:t>
      </w:r>
      <w:r>
        <w:rPr>
          <w:b/>
        </w:rPr>
        <w:t>)</w:t>
      </w:r>
      <w:r w:rsidRPr="00665D98">
        <w:rPr>
          <w:b/>
        </w:rPr>
        <w:t xml:space="preserve">: </w:t>
      </w:r>
    </w:p>
    <w:p w14:paraId="0EE9A4C3" w14:textId="77777777" w:rsidR="00D93910" w:rsidRDefault="00D93910" w:rsidP="00D93910">
      <w:pPr>
        <w:spacing w:after="0"/>
      </w:pPr>
      <w:r>
        <w:t>Class 1</w:t>
      </w:r>
    </w:p>
    <w:p w14:paraId="74631ED7" w14:textId="34628689" w:rsidR="00FF3A0C" w:rsidRDefault="00FF3A0C" w:rsidP="00D93910">
      <w:pPr>
        <w:spacing w:after="0"/>
        <w:rPr>
          <w:b/>
          <w:i/>
        </w:rPr>
      </w:pPr>
      <w:r w:rsidRPr="00CC3676">
        <w:rPr>
          <w:b/>
          <w:i/>
        </w:rPr>
        <w:t>Traveling</w:t>
      </w:r>
      <w:r w:rsidRPr="00CC3676">
        <w:rPr>
          <w:i/>
        </w:rPr>
        <w:t xml:space="preserve"> </w:t>
      </w:r>
      <w:r w:rsidRPr="00CC3676">
        <w:rPr>
          <w:b/>
          <w:i/>
        </w:rPr>
        <w:t>concepts</w:t>
      </w:r>
    </w:p>
    <w:p w14:paraId="5472D593" w14:textId="603A184A" w:rsidR="0059645B" w:rsidRDefault="0059645B" w:rsidP="0059645B">
      <w:proofErr w:type="spellStart"/>
      <w:r>
        <w:t>Mieke</w:t>
      </w:r>
      <w:proofErr w:type="spellEnd"/>
      <w:r>
        <w:t xml:space="preserve"> Bal, “</w:t>
      </w:r>
      <w:r w:rsidR="00CC3676" w:rsidRPr="007F3607">
        <w:t>Concepts</w:t>
      </w:r>
      <w:r>
        <w:t>”,</w:t>
      </w:r>
      <w:r w:rsidR="00CC3676" w:rsidRPr="007F3607">
        <w:t xml:space="preserve"> </w:t>
      </w:r>
      <w:r>
        <w:t>i</w:t>
      </w:r>
      <w:r w:rsidR="00CC3676" w:rsidRPr="007F3607">
        <w:t xml:space="preserve">n </w:t>
      </w:r>
      <w:r w:rsidR="00CC3676" w:rsidRPr="007F3607">
        <w:rPr>
          <w:i/>
        </w:rPr>
        <w:t>Traveling Concepts in the Humanities</w:t>
      </w:r>
      <w:r w:rsidR="00CC3676" w:rsidRPr="007F3607">
        <w:t>, Universi</w:t>
      </w:r>
      <w:r>
        <w:t xml:space="preserve">ty of Toronto Press, 2002, pp. </w:t>
      </w:r>
      <w:r w:rsidR="00CC3676" w:rsidRPr="007F3607">
        <w:t>22-55.</w:t>
      </w:r>
      <w:r>
        <w:t xml:space="preserve"> </w:t>
      </w:r>
    </w:p>
    <w:p w14:paraId="26D3058B" w14:textId="5087C9FE" w:rsidR="007E3A05" w:rsidRPr="007E3A05" w:rsidRDefault="0059645B" w:rsidP="007E3A05">
      <w:pPr>
        <w:rPr>
          <w:rFonts w:ascii="Times New Roman" w:eastAsia="Times New Roman" w:hAnsi="Times New Roman" w:cs="Times New Roman"/>
          <w:sz w:val="24"/>
          <w:szCs w:val="24"/>
        </w:rPr>
      </w:pPr>
      <w:r>
        <w:t>C</w:t>
      </w:r>
      <w:r w:rsidRPr="0059645B">
        <w:rPr>
          <w:rFonts w:cs="Arial"/>
          <w:color w:val="262626"/>
        </w:rPr>
        <w:t>hristina Hughes,</w:t>
      </w:r>
      <w:r>
        <w:rPr>
          <w:rFonts w:ascii="MS Mincho" w:eastAsia="MS Mincho" w:hAnsi="MS Mincho" w:cs="MS Mincho"/>
          <w:color w:val="262626"/>
        </w:rPr>
        <w:t xml:space="preserve"> </w:t>
      </w:r>
      <w:r w:rsidR="007E3A05" w:rsidRPr="007E3A05">
        <w:rPr>
          <w:rFonts w:cs="Arial"/>
          <w:bCs/>
          <w:color w:val="262626"/>
        </w:rPr>
        <w:t>“</w:t>
      </w:r>
      <w:r w:rsidRPr="0059645B">
        <w:rPr>
          <w:rFonts w:cs="Arial"/>
          <w:bCs/>
          <w:color w:val="262626"/>
        </w:rPr>
        <w:t>Developing Conceptual Literacy</w:t>
      </w:r>
      <w:r>
        <w:rPr>
          <w:rFonts w:cs="Arial"/>
          <w:bCs/>
          <w:color w:val="262626"/>
        </w:rPr>
        <w:t>”,</w:t>
      </w:r>
      <w:r w:rsidRPr="0059645B">
        <w:rPr>
          <w:rFonts w:cs="Arial"/>
          <w:bCs/>
          <w:color w:val="262626"/>
        </w:rPr>
        <w:t xml:space="preserve"> </w:t>
      </w:r>
      <w:r>
        <w:rPr>
          <w:rFonts w:cs="Arial"/>
          <w:bCs/>
          <w:color w:val="262626"/>
        </w:rPr>
        <w:t>i</w:t>
      </w:r>
      <w:r w:rsidRPr="0059645B">
        <w:rPr>
          <w:rFonts w:cs="Arial"/>
          <w:bCs/>
          <w:color w:val="262626"/>
        </w:rPr>
        <w:t xml:space="preserve">n </w:t>
      </w:r>
      <w:r w:rsidRPr="0059645B">
        <w:rPr>
          <w:rFonts w:cs="Arial"/>
          <w:bCs/>
          <w:i/>
          <w:color w:val="262626"/>
        </w:rPr>
        <w:t>Key Concepts in Feminist Theory and Research</w:t>
      </w:r>
      <w:r w:rsidR="007E3A05">
        <w:rPr>
          <w:rFonts w:cs="Arial"/>
          <w:bCs/>
          <w:color w:val="262626"/>
        </w:rPr>
        <w:t xml:space="preserve">, London: SAGE Publications, 2002. </w:t>
      </w:r>
      <w:r w:rsidR="007E3A05" w:rsidRPr="007E3A05">
        <w:rPr>
          <w:rFonts w:ascii="Times New Roman" w:eastAsia="Times New Roman" w:hAnsi="Times New Roman" w:cs="Times New Roman"/>
          <w:sz w:val="24"/>
          <w:szCs w:val="24"/>
        </w:rPr>
        <w:t xml:space="preserve">DOI: https://dx.doi.org/10.4135/9780857024459 </w:t>
      </w:r>
    </w:p>
    <w:p w14:paraId="21FE445B" w14:textId="6F5B036F" w:rsidR="00765C04" w:rsidRDefault="00D93910" w:rsidP="00D93910">
      <w:pPr>
        <w:spacing w:after="0"/>
        <w:rPr>
          <w:bCs/>
        </w:rPr>
      </w:pPr>
      <w:r>
        <w:rPr>
          <w:bCs/>
        </w:rPr>
        <w:t>Class 2</w:t>
      </w:r>
    </w:p>
    <w:p w14:paraId="32910F2E" w14:textId="77777777" w:rsidR="00FF3A0C" w:rsidRPr="00CC3676" w:rsidRDefault="00FF3A0C" w:rsidP="00D93910">
      <w:pPr>
        <w:spacing w:after="0"/>
        <w:rPr>
          <w:i/>
        </w:rPr>
      </w:pPr>
      <w:r w:rsidRPr="00CC3676">
        <w:rPr>
          <w:b/>
          <w:i/>
        </w:rPr>
        <w:t>Traveling</w:t>
      </w:r>
      <w:r w:rsidRPr="00CC3676">
        <w:rPr>
          <w:i/>
        </w:rPr>
        <w:t xml:space="preserve"> </w:t>
      </w:r>
      <w:r w:rsidRPr="00CC3676">
        <w:rPr>
          <w:b/>
          <w:i/>
        </w:rPr>
        <w:t>theories</w:t>
      </w:r>
    </w:p>
    <w:p w14:paraId="0200336D" w14:textId="05CFC9F0" w:rsidR="00DF14C4" w:rsidRDefault="00DF14C4" w:rsidP="00DA7211">
      <w:pPr>
        <w:rPr>
          <w:highlight w:val="yellow"/>
        </w:rPr>
      </w:pPr>
      <w:proofErr w:type="spellStart"/>
      <w:r w:rsidRPr="00DF14C4">
        <w:t>Hawkesworth</w:t>
      </w:r>
      <w:proofErr w:type="spellEnd"/>
      <w:r w:rsidRPr="00DF14C4">
        <w:t xml:space="preserve">, Mary and Lisa </w:t>
      </w:r>
      <w:proofErr w:type="spellStart"/>
      <w:r w:rsidRPr="00DF14C4">
        <w:t>Disch</w:t>
      </w:r>
      <w:proofErr w:type="spellEnd"/>
      <w:r w:rsidRPr="00DF14C4">
        <w:t xml:space="preserve">. 2016. </w:t>
      </w:r>
      <w:r w:rsidR="0059645B">
        <w:t>“</w:t>
      </w:r>
      <w:r w:rsidRPr="00DF14C4">
        <w:t>Feminist Theor</w:t>
      </w:r>
      <w:r w:rsidR="0059645B">
        <w:t>y: Transforming the Known World”</w:t>
      </w:r>
      <w:r w:rsidRPr="00DF14C4">
        <w:t xml:space="preserve">.   U Oxford Handbook of Feminist Theory. </w:t>
      </w:r>
      <w:r>
        <w:t>Ed. by</w:t>
      </w:r>
      <w:r w:rsidRPr="00DF14C4">
        <w:t xml:space="preserve"> Mary </w:t>
      </w:r>
      <w:proofErr w:type="spellStart"/>
      <w:r w:rsidRPr="00DF14C4">
        <w:t>Hawkesworth</w:t>
      </w:r>
      <w:proofErr w:type="spellEnd"/>
      <w:r w:rsidRPr="00DF14C4">
        <w:t xml:space="preserve"> </w:t>
      </w:r>
      <w:r>
        <w:t>and</w:t>
      </w:r>
      <w:r w:rsidRPr="00DF14C4">
        <w:t xml:space="preserve"> Lis</w:t>
      </w:r>
      <w:r>
        <w:t xml:space="preserve">a </w:t>
      </w:r>
      <w:proofErr w:type="spellStart"/>
      <w:r>
        <w:t>Disch</w:t>
      </w:r>
      <w:proofErr w:type="spellEnd"/>
      <w:r>
        <w:t xml:space="preserve">. Oxford University Press, </w:t>
      </w:r>
      <w:r w:rsidR="00CC61CC">
        <w:t>2011</w:t>
      </w:r>
      <w:r>
        <w:t>.</w:t>
      </w:r>
    </w:p>
    <w:p w14:paraId="5CC19CA9" w14:textId="416BEF2A" w:rsidR="00DF14C4" w:rsidRDefault="00DF14C4" w:rsidP="00DA7211">
      <w:r w:rsidRPr="00DF14C4">
        <w:t xml:space="preserve">Said, Edward. 1983. «Traveling Theory». </w:t>
      </w:r>
      <w:r w:rsidR="0059645B">
        <w:t>In</w:t>
      </w:r>
      <w:r w:rsidRPr="00DF14C4">
        <w:t xml:space="preserve"> </w:t>
      </w:r>
      <w:r w:rsidRPr="0059645B">
        <w:rPr>
          <w:i/>
        </w:rPr>
        <w:t>The world, the Text, and the Critic</w:t>
      </w:r>
      <w:r w:rsidRPr="00DF14C4">
        <w:t>, Cambridge, Massachusetts: Cambridge University Press, str. 226-247.</w:t>
      </w:r>
    </w:p>
    <w:p w14:paraId="0AA3E4DA" w14:textId="77777777" w:rsidR="00DA7211" w:rsidRPr="007C7AE4" w:rsidRDefault="00DF14C4" w:rsidP="00DA7211">
      <w:r w:rsidRPr="00DF14C4">
        <w:t xml:space="preserve"> </w:t>
      </w:r>
      <w:r w:rsidR="00DA7211">
        <w:t xml:space="preserve">Elizabeth Grosz, ‘The Future of Feminist Theory: The Dreams of New Knowledges’, in </w:t>
      </w:r>
      <w:r w:rsidR="00DA7211">
        <w:rPr>
          <w:i/>
        </w:rPr>
        <w:t xml:space="preserve">Undutiful Daughters: New Directions in Feminist Thought and Practice, </w:t>
      </w:r>
      <w:r>
        <w:t xml:space="preserve">eds. Henriette </w:t>
      </w:r>
      <w:proofErr w:type="spellStart"/>
      <w:r>
        <w:t>Grunkel</w:t>
      </w:r>
      <w:proofErr w:type="spellEnd"/>
      <w:r>
        <w:t xml:space="preserve"> at al., </w:t>
      </w:r>
      <w:r w:rsidR="00DA7211" w:rsidRPr="00945CCC">
        <w:t>Palgrave</w:t>
      </w:r>
      <w:r w:rsidR="00DA7211">
        <w:t xml:space="preserve"> 2012</w:t>
      </w:r>
      <w:r w:rsidR="00DA7211" w:rsidRPr="00945CCC">
        <w:t>,</w:t>
      </w:r>
      <w:r w:rsidR="00DA7211">
        <w:t xml:space="preserve"> pp. 13-22.</w:t>
      </w:r>
    </w:p>
    <w:p w14:paraId="119FA4B3" w14:textId="77777777" w:rsidR="00D93910" w:rsidRDefault="00D93910" w:rsidP="00EA7F42">
      <w:pPr>
        <w:autoSpaceDE w:val="0"/>
        <w:autoSpaceDN w:val="0"/>
        <w:adjustRightInd w:val="0"/>
        <w:spacing w:after="0" w:line="240" w:lineRule="auto"/>
      </w:pPr>
      <w:r>
        <w:t xml:space="preserve">Class 3 </w:t>
      </w:r>
    </w:p>
    <w:p w14:paraId="0E1CF7D6" w14:textId="347E25BE" w:rsidR="00EA7F42" w:rsidRPr="00D16502" w:rsidRDefault="00EA7F42" w:rsidP="00EA7F42">
      <w:pPr>
        <w:autoSpaceDE w:val="0"/>
        <w:autoSpaceDN w:val="0"/>
        <w:adjustRightInd w:val="0"/>
        <w:spacing w:after="0" w:line="240" w:lineRule="auto"/>
        <w:rPr>
          <w:rFonts w:cs="OceanSansStd-Semibold"/>
          <w:b/>
        </w:rPr>
      </w:pPr>
      <w:r w:rsidRPr="00D16502">
        <w:rPr>
          <w:rFonts w:cs="OceanSansStd-Semibold"/>
          <w:b/>
        </w:rPr>
        <w:t>Gender</w:t>
      </w:r>
    </w:p>
    <w:p w14:paraId="55B1693A" w14:textId="7FC2DC32" w:rsidR="00EA7F42" w:rsidRDefault="00EA7F42" w:rsidP="00EA7F42">
      <w:pPr>
        <w:autoSpaceDE w:val="0"/>
        <w:autoSpaceDN w:val="0"/>
        <w:adjustRightInd w:val="0"/>
        <w:spacing w:after="0" w:line="240" w:lineRule="auto"/>
        <w:rPr>
          <w:rFonts w:cs="OceanSansStd-Semibold"/>
        </w:rPr>
      </w:pPr>
      <w:r w:rsidRPr="00D16502">
        <w:rPr>
          <w:rFonts w:cs="OceanSansStd-Semibold"/>
        </w:rPr>
        <w:t xml:space="preserve">Short student presentations: Each student has to come with his/her explanation of gender as a traveling concept and suggest </w:t>
      </w:r>
      <w:r w:rsidRPr="004B45FD">
        <w:rPr>
          <w:rFonts w:cs="OceanSansStd-Semibold"/>
        </w:rPr>
        <w:t xml:space="preserve">10-15 </w:t>
      </w:r>
      <w:proofErr w:type="gramStart"/>
      <w:r w:rsidRPr="004B45FD">
        <w:rPr>
          <w:rFonts w:cs="OceanSansStd-Semibold"/>
        </w:rPr>
        <w:t>pages</w:t>
      </w:r>
      <w:proofErr w:type="gramEnd"/>
      <w:r w:rsidRPr="004B45FD">
        <w:rPr>
          <w:rFonts w:cs="OceanSansStd-Semibold"/>
        </w:rPr>
        <w:t xml:space="preserve"> paper/excerpt </w:t>
      </w:r>
      <w:r>
        <w:rPr>
          <w:rFonts w:cs="OceanSansStd-Semibold"/>
        </w:rPr>
        <w:t>from a</w:t>
      </w:r>
      <w:r w:rsidRPr="004B45FD">
        <w:rPr>
          <w:rFonts w:cs="OceanSansStd-Semibold"/>
        </w:rPr>
        <w:t xml:space="preserve"> paper/book chapter which describes as close as possible their understanding of the concept of gender. The deadline for suggested texts to be uploaded to the e-learning site is </w:t>
      </w:r>
      <w:r>
        <w:rPr>
          <w:rFonts w:cs="OceanSansStd-Semibold"/>
        </w:rPr>
        <w:t>October 4.</w:t>
      </w:r>
    </w:p>
    <w:p w14:paraId="40DEB1D5" w14:textId="77777777" w:rsidR="00EA7F42" w:rsidRDefault="00EA7F42" w:rsidP="00D16502"/>
    <w:p w14:paraId="3628EA55" w14:textId="1BDD5A2E" w:rsidR="00D16502" w:rsidRDefault="00D93910" w:rsidP="00D93910">
      <w:pPr>
        <w:spacing w:after="0"/>
      </w:pPr>
      <w:r>
        <w:t>Class 4</w:t>
      </w:r>
    </w:p>
    <w:p w14:paraId="3A58FEE3" w14:textId="03372163" w:rsidR="00EA7F42" w:rsidRPr="00853C41" w:rsidRDefault="00EA7F42" w:rsidP="00D93910">
      <w:pPr>
        <w:spacing w:after="0"/>
        <w:rPr>
          <w:b/>
          <w:highlight w:val="yellow"/>
        </w:rPr>
      </w:pPr>
      <w:r w:rsidRPr="00BB22EC">
        <w:rPr>
          <w:b/>
        </w:rPr>
        <w:t>Body</w:t>
      </w:r>
    </w:p>
    <w:p w14:paraId="2E1CA007" w14:textId="3B870E92" w:rsidR="0030647C" w:rsidRPr="00BB22EC" w:rsidRDefault="00675BF7" w:rsidP="00D16502">
      <w:pPr>
        <w:rPr>
          <w:rFonts w:ascii="Times New Roman" w:hAnsi="Times New Roman"/>
        </w:rPr>
      </w:pPr>
      <w:proofErr w:type="spellStart"/>
      <w:r w:rsidRPr="00675BF7">
        <w:rPr>
          <w:rFonts w:ascii="Times New Roman" w:hAnsi="Times New Roman"/>
        </w:rPr>
        <w:t>Shatema</w:t>
      </w:r>
      <w:proofErr w:type="spellEnd"/>
      <w:r w:rsidRPr="00675BF7">
        <w:rPr>
          <w:rFonts w:ascii="Times New Roman" w:hAnsi="Times New Roman"/>
        </w:rPr>
        <w:t xml:space="preserve"> </w:t>
      </w:r>
      <w:proofErr w:type="spellStart"/>
      <w:r w:rsidRPr="00675BF7">
        <w:rPr>
          <w:rFonts w:ascii="Times New Roman" w:hAnsi="Times New Roman"/>
        </w:rPr>
        <w:t>Threadcraft</w:t>
      </w:r>
      <w:proofErr w:type="spellEnd"/>
      <w:r>
        <w:rPr>
          <w:rFonts w:ascii="Times New Roman" w:hAnsi="Times New Roman"/>
        </w:rPr>
        <w:t>,</w:t>
      </w:r>
      <w:r w:rsidRPr="00675BF7">
        <w:rPr>
          <w:rFonts w:ascii="Times New Roman" w:hAnsi="Times New Roman"/>
        </w:rPr>
        <w:t xml:space="preserve"> </w:t>
      </w:r>
      <w:r>
        <w:rPr>
          <w:rFonts w:ascii="Times New Roman" w:hAnsi="Times New Roman"/>
        </w:rPr>
        <w:t>“</w:t>
      </w:r>
      <w:r w:rsidR="0030647C" w:rsidRPr="00675BF7">
        <w:rPr>
          <w:rFonts w:ascii="Times New Roman" w:hAnsi="Times New Roman"/>
        </w:rPr>
        <w:t>Embodiment</w:t>
      </w:r>
      <w:r>
        <w:rPr>
          <w:rFonts w:ascii="Times New Roman" w:hAnsi="Times New Roman"/>
        </w:rPr>
        <w:t xml:space="preserve">,” in </w:t>
      </w:r>
      <w:r w:rsidR="00BB22EC" w:rsidRPr="00243792">
        <w:rPr>
          <w:i/>
        </w:rPr>
        <w:t>Oxford Handbook to Feminist Theory</w:t>
      </w:r>
      <w:r w:rsidR="00BB22EC">
        <w:t xml:space="preserve">, ed. </w:t>
      </w:r>
      <w:r w:rsidR="00BB22EC" w:rsidRPr="00102069">
        <w:t xml:space="preserve">by Lisa </w:t>
      </w:r>
      <w:proofErr w:type="spellStart"/>
      <w:r w:rsidR="00BB22EC" w:rsidRPr="00102069">
        <w:t>Disch</w:t>
      </w:r>
      <w:proofErr w:type="spellEnd"/>
      <w:r w:rsidR="00BB22EC" w:rsidRPr="00102069">
        <w:t xml:space="preserve"> and Mary </w:t>
      </w:r>
      <w:proofErr w:type="spellStart"/>
      <w:r w:rsidR="00BB22EC" w:rsidRPr="00102069">
        <w:t>Hawkesworth</w:t>
      </w:r>
      <w:proofErr w:type="spellEnd"/>
      <w:r w:rsidR="00BB22EC">
        <w:t>, Oxford University Press, 2011.</w:t>
      </w:r>
      <w:r w:rsidR="0030647C" w:rsidRPr="00675BF7">
        <w:rPr>
          <w:rFonts w:ascii="Times New Roman" w:hAnsi="Times New Roman"/>
        </w:rPr>
        <w:t xml:space="preserve">   </w:t>
      </w:r>
      <w:r w:rsidR="0030647C" w:rsidRPr="00675BF7">
        <w:rPr>
          <w:rFonts w:ascii="Times New Roman" w:hAnsi="Times New Roman"/>
        </w:rPr>
        <w:tab/>
        <w:t xml:space="preserve"> </w:t>
      </w:r>
    </w:p>
    <w:p w14:paraId="590592C2" w14:textId="4746BCB9" w:rsidR="00BB0A27" w:rsidRPr="00BB22EC" w:rsidRDefault="00306CE6" w:rsidP="00D16502">
      <w:r w:rsidRPr="00BB22EC">
        <w:t xml:space="preserve">Iris Marion Young, “Lived Body vs. Gender”, in </w:t>
      </w:r>
      <w:r w:rsidRPr="00BB22EC">
        <w:rPr>
          <w:i/>
        </w:rPr>
        <w:t>Female Body Experience: “Throwing Like a Girl” and Other Essays</w:t>
      </w:r>
      <w:r w:rsidRPr="00BB22EC">
        <w:t>, Oxford Scholarship Online: September 2006, accessed August 19, 2019 at 10:40.</w:t>
      </w:r>
      <w:r>
        <w:t xml:space="preserve"> </w:t>
      </w:r>
    </w:p>
    <w:p w14:paraId="352B6898" w14:textId="40105700" w:rsidR="00D16502" w:rsidRPr="00D1541A" w:rsidRDefault="00D93910" w:rsidP="00D93910">
      <w:pPr>
        <w:spacing w:after="0"/>
      </w:pPr>
      <w:r>
        <w:t>Class 5</w:t>
      </w:r>
    </w:p>
    <w:p w14:paraId="5D587259" w14:textId="77777777" w:rsidR="003B7A3E" w:rsidRDefault="003B7A3E" w:rsidP="00D93910">
      <w:pPr>
        <w:spacing w:after="0"/>
        <w:rPr>
          <w:b/>
          <w:i/>
        </w:rPr>
      </w:pPr>
      <w:r w:rsidRPr="00CC30E4">
        <w:rPr>
          <w:b/>
          <w:i/>
        </w:rPr>
        <w:t>Narrative</w:t>
      </w:r>
    </w:p>
    <w:p w14:paraId="2527A616" w14:textId="59CC34CD" w:rsidR="003B7A3E" w:rsidRDefault="00F96CA5" w:rsidP="003B7A3E">
      <w:r>
        <w:lastRenderedPageBreak/>
        <w:t>Hayden Whyte, “</w:t>
      </w:r>
      <w:r w:rsidR="003B7A3E">
        <w:t xml:space="preserve">The Value of </w:t>
      </w:r>
      <w:proofErr w:type="spellStart"/>
      <w:r w:rsidR="003B7A3E">
        <w:t>Narrativi</w:t>
      </w:r>
      <w:r>
        <w:t>ty</w:t>
      </w:r>
      <w:proofErr w:type="spellEnd"/>
      <w:r>
        <w:t xml:space="preserve"> in representation of Reality”</w:t>
      </w:r>
      <w:r w:rsidR="003B7A3E">
        <w:t xml:space="preserve">, in </w:t>
      </w:r>
      <w:r w:rsidR="003B7A3E">
        <w:rPr>
          <w:i/>
        </w:rPr>
        <w:t xml:space="preserve">On Narrative, </w:t>
      </w:r>
      <w:r w:rsidR="003B7A3E" w:rsidRPr="00887A18">
        <w:t>ed.</w:t>
      </w:r>
      <w:r w:rsidR="003B7A3E">
        <w:rPr>
          <w:i/>
        </w:rPr>
        <w:t xml:space="preserve"> </w:t>
      </w:r>
      <w:r w:rsidR="003B7A3E">
        <w:t xml:space="preserve"> W.J.T. Mitchell, Chicago and London</w:t>
      </w:r>
      <w:r w:rsidR="00EE52B8">
        <w:t xml:space="preserve">: University of Chicago Press, </w:t>
      </w:r>
      <w:r w:rsidR="003B7A3E">
        <w:t xml:space="preserve">1981. </w:t>
      </w:r>
    </w:p>
    <w:p w14:paraId="1F4EDA0A" w14:textId="68780149" w:rsidR="003B7A3E" w:rsidRDefault="003B7A3E" w:rsidP="003B7A3E">
      <w:pPr>
        <w:autoSpaceDE w:val="0"/>
        <w:autoSpaceDN w:val="0"/>
        <w:adjustRightInd w:val="0"/>
        <w:spacing w:after="0" w:line="240" w:lineRule="auto"/>
        <w:rPr>
          <w:rFonts w:cs="OceanSansStd-Semibold"/>
        </w:rPr>
      </w:pPr>
      <w:proofErr w:type="spellStart"/>
      <w:r>
        <w:rPr>
          <w:rFonts w:cs="MinionPro-Medium"/>
        </w:rPr>
        <w:t>S</w:t>
      </w:r>
      <w:r w:rsidRPr="00CB0746">
        <w:rPr>
          <w:rFonts w:cs="MinionPro-Medium"/>
        </w:rPr>
        <w:t>idonie</w:t>
      </w:r>
      <w:proofErr w:type="spellEnd"/>
      <w:r w:rsidRPr="00CB0746">
        <w:rPr>
          <w:rFonts w:cs="MinionPro-Medium"/>
        </w:rPr>
        <w:t xml:space="preserve"> </w:t>
      </w:r>
      <w:r>
        <w:rPr>
          <w:rFonts w:cs="MinionPro-Medium"/>
        </w:rPr>
        <w:t>S</w:t>
      </w:r>
      <w:r w:rsidRPr="00CB0746">
        <w:rPr>
          <w:rFonts w:cs="MinionPro-Medium"/>
        </w:rPr>
        <w:t>mith</w:t>
      </w:r>
      <w:r w:rsidR="00F96CA5">
        <w:rPr>
          <w:rFonts w:cs="MinionPro-Medium"/>
        </w:rPr>
        <w:t>, “</w:t>
      </w:r>
      <w:r w:rsidRPr="00CB0746">
        <w:rPr>
          <w:rFonts w:cs="OceanSansStd-Semibold"/>
        </w:rPr>
        <w:t>Narrating Lives and Contemporary Imaginaries</w:t>
      </w:r>
      <w:r w:rsidR="00F96CA5">
        <w:rPr>
          <w:rFonts w:cs="OceanSansStd-Semibold"/>
        </w:rPr>
        <w:t>”</w:t>
      </w:r>
      <w:r>
        <w:rPr>
          <w:rFonts w:cs="OceanSansStd-Semibold"/>
        </w:rPr>
        <w:t xml:space="preserve">, </w:t>
      </w:r>
      <w:r w:rsidRPr="00CB0746">
        <w:rPr>
          <w:rFonts w:cs="OceanSansStd-Semibold"/>
        </w:rPr>
        <w:t>Presidential Address 2011</w:t>
      </w:r>
      <w:r>
        <w:rPr>
          <w:rFonts w:cs="OceanSansStd-Semibold"/>
        </w:rPr>
        <w:t>, PMLA 126.3, pp. 564-575.</w:t>
      </w:r>
    </w:p>
    <w:p w14:paraId="554B9262" w14:textId="77777777" w:rsidR="00F96CA5" w:rsidRDefault="00F96CA5" w:rsidP="003B7A3E">
      <w:pPr>
        <w:autoSpaceDE w:val="0"/>
        <w:autoSpaceDN w:val="0"/>
        <w:adjustRightInd w:val="0"/>
        <w:spacing w:after="0" w:line="240" w:lineRule="auto"/>
        <w:rPr>
          <w:rFonts w:cs="OceanSansStd-Semibold"/>
        </w:rPr>
      </w:pPr>
    </w:p>
    <w:p w14:paraId="707D6F9D" w14:textId="51E3352A" w:rsidR="00EE52B8" w:rsidRPr="00EE52B8" w:rsidRDefault="00F96CA5" w:rsidP="00EE52B8">
      <w:pPr>
        <w:rPr>
          <w:rFonts w:ascii="Times New Roman" w:eastAsia="Times New Roman" w:hAnsi="Times New Roman" w:cs="Times New Roman"/>
          <w:sz w:val="24"/>
          <w:szCs w:val="24"/>
        </w:rPr>
      </w:pPr>
      <w:r>
        <w:rPr>
          <w:rFonts w:cs="OceanSansStd-Semibold"/>
        </w:rPr>
        <w:t xml:space="preserve">Jo </w:t>
      </w:r>
      <w:proofErr w:type="spellStart"/>
      <w:r>
        <w:rPr>
          <w:rFonts w:cs="OceanSansStd-Semibold"/>
        </w:rPr>
        <w:t>Woodiwiss</w:t>
      </w:r>
      <w:proofErr w:type="spellEnd"/>
      <w:r>
        <w:rPr>
          <w:rFonts w:cs="OceanSansStd-Semibold"/>
        </w:rPr>
        <w:t xml:space="preserve">, “Challenges for Feminist Research: Contested Stories, Dominant Narratives and Narrative Frameworks”, in Jo </w:t>
      </w:r>
      <w:proofErr w:type="spellStart"/>
      <w:r>
        <w:rPr>
          <w:rFonts w:cs="OceanSansStd-Semibold"/>
        </w:rPr>
        <w:t>Woodwiss</w:t>
      </w:r>
      <w:proofErr w:type="spellEnd"/>
      <w:r>
        <w:rPr>
          <w:rFonts w:cs="OceanSansStd-Semibold"/>
        </w:rPr>
        <w:t xml:space="preserve"> et all., </w:t>
      </w:r>
      <w:r>
        <w:rPr>
          <w:rFonts w:cs="OceanSansStd-Semibold"/>
          <w:i/>
        </w:rPr>
        <w:t>Feminist Narrative Research: Opportunities and Challenges</w:t>
      </w:r>
      <w:r>
        <w:rPr>
          <w:rFonts w:cs="OceanSansStd-Semibold"/>
        </w:rPr>
        <w:t xml:space="preserve">, </w:t>
      </w:r>
      <w:r w:rsidR="00EE52B8">
        <w:rPr>
          <w:rFonts w:cs="OceanSansStd-Semibold"/>
        </w:rPr>
        <w:t xml:space="preserve">London: </w:t>
      </w:r>
      <w:r>
        <w:rPr>
          <w:rFonts w:cs="OceanSansStd-Semibold"/>
        </w:rPr>
        <w:t>Palgrave</w:t>
      </w:r>
      <w:r w:rsidR="00AA6C40">
        <w:rPr>
          <w:rFonts w:cs="OceanSansStd-Semibold"/>
        </w:rPr>
        <w:t xml:space="preserve"> Macmillan UK, 2017, pp. 13-37.</w:t>
      </w:r>
      <w:r w:rsidR="00EE52B8">
        <w:rPr>
          <w:rFonts w:cs="OceanSansStd-Semibold"/>
        </w:rPr>
        <w:t xml:space="preserve"> </w:t>
      </w:r>
    </w:p>
    <w:p w14:paraId="4F3B9922" w14:textId="49666559" w:rsidR="00F96CA5" w:rsidRPr="00F96CA5" w:rsidRDefault="00F96CA5" w:rsidP="003B7A3E">
      <w:pPr>
        <w:autoSpaceDE w:val="0"/>
        <w:autoSpaceDN w:val="0"/>
        <w:adjustRightInd w:val="0"/>
        <w:spacing w:after="0" w:line="240" w:lineRule="auto"/>
        <w:rPr>
          <w:rFonts w:cs="OceanSansStd-Semibold"/>
        </w:rPr>
      </w:pPr>
    </w:p>
    <w:p w14:paraId="2F0F6EB3" w14:textId="77777777" w:rsidR="00B16F4A" w:rsidRDefault="00B16F4A" w:rsidP="004B45FD">
      <w:pPr>
        <w:autoSpaceDE w:val="0"/>
        <w:autoSpaceDN w:val="0"/>
        <w:adjustRightInd w:val="0"/>
        <w:spacing w:after="0" w:line="240" w:lineRule="auto"/>
        <w:rPr>
          <w:rFonts w:cs="OceanSansStd-Semibold"/>
        </w:rPr>
      </w:pPr>
    </w:p>
    <w:p w14:paraId="7E16A449" w14:textId="12745FE3" w:rsidR="00765C04" w:rsidRDefault="00D93910" w:rsidP="004B45FD">
      <w:pPr>
        <w:autoSpaceDE w:val="0"/>
        <w:autoSpaceDN w:val="0"/>
        <w:adjustRightInd w:val="0"/>
        <w:spacing w:after="0" w:line="240" w:lineRule="auto"/>
        <w:rPr>
          <w:rFonts w:cs="OceanSansStd-Semibold"/>
        </w:rPr>
      </w:pPr>
      <w:r>
        <w:rPr>
          <w:rFonts w:cs="OceanSansStd-Semibold"/>
        </w:rPr>
        <w:t>Class 6</w:t>
      </w:r>
    </w:p>
    <w:p w14:paraId="75087B0C" w14:textId="0E47C04C" w:rsidR="00EA7F42" w:rsidRDefault="00EA7F42" w:rsidP="00CB0746">
      <w:pPr>
        <w:autoSpaceDE w:val="0"/>
        <w:autoSpaceDN w:val="0"/>
        <w:adjustRightInd w:val="0"/>
        <w:spacing w:after="0" w:line="240" w:lineRule="auto"/>
        <w:rPr>
          <w:rFonts w:cs="OceanSansStd-Semibold"/>
          <w:b/>
        </w:rPr>
      </w:pPr>
      <w:proofErr w:type="spellStart"/>
      <w:r w:rsidRPr="00213A54">
        <w:rPr>
          <w:rFonts w:cs="OceanSansStd-Semibold"/>
          <w:b/>
        </w:rPr>
        <w:t>Visuality</w:t>
      </w:r>
      <w:proofErr w:type="spellEnd"/>
    </w:p>
    <w:p w14:paraId="58B037BA" w14:textId="4361F746" w:rsidR="00F33E7B" w:rsidRDefault="00F33E7B" w:rsidP="00CB0746">
      <w:pPr>
        <w:autoSpaceDE w:val="0"/>
        <w:autoSpaceDN w:val="0"/>
        <w:adjustRightInd w:val="0"/>
        <w:spacing w:after="0" w:line="240" w:lineRule="auto"/>
        <w:rPr>
          <w:rFonts w:cs="OceanSansStd-Semibold"/>
        </w:rPr>
      </w:pPr>
      <w:r w:rsidRPr="00F33E7B">
        <w:rPr>
          <w:rFonts w:cs="OceanSansStd-Semibold"/>
        </w:rPr>
        <w:t xml:space="preserve">Dona </w:t>
      </w:r>
      <w:proofErr w:type="spellStart"/>
      <w:r w:rsidRPr="00F33E7B">
        <w:rPr>
          <w:rFonts w:cs="OceanSansStd-Semibold"/>
        </w:rPr>
        <w:t>Haraway</w:t>
      </w:r>
      <w:proofErr w:type="spellEnd"/>
      <w:r>
        <w:rPr>
          <w:rFonts w:cs="OceanSansStd-Semibold"/>
        </w:rPr>
        <w:t xml:space="preserve">, “The Persistence of Vision”, in </w:t>
      </w:r>
      <w:r w:rsidRPr="00F33E7B">
        <w:rPr>
          <w:rFonts w:cs="OceanSansStd-Semibold"/>
          <w:i/>
        </w:rPr>
        <w:t>Cultural Studies Reader</w:t>
      </w:r>
      <w:r>
        <w:rPr>
          <w:rFonts w:cs="OceanSansStd-Semibold"/>
        </w:rPr>
        <w:t xml:space="preserve">, ed. By Nicholas </w:t>
      </w:r>
      <w:proofErr w:type="spellStart"/>
      <w:r>
        <w:rPr>
          <w:rFonts w:cs="OceanSansStd-Semibold"/>
        </w:rPr>
        <w:t>Mizroeff</w:t>
      </w:r>
      <w:proofErr w:type="spellEnd"/>
      <w:r>
        <w:rPr>
          <w:rFonts w:cs="OceanSansStd-Semibold"/>
        </w:rPr>
        <w:t xml:space="preserve">, Routledge 1998. </w:t>
      </w:r>
    </w:p>
    <w:p w14:paraId="785B6D17" w14:textId="77777777" w:rsidR="00DB7623" w:rsidRPr="00F33E7B" w:rsidRDefault="00DB7623" w:rsidP="00CB0746">
      <w:pPr>
        <w:autoSpaceDE w:val="0"/>
        <w:autoSpaceDN w:val="0"/>
        <w:adjustRightInd w:val="0"/>
        <w:spacing w:after="0" w:line="240" w:lineRule="auto"/>
        <w:rPr>
          <w:rFonts w:cs="OceanSansStd-Semibold"/>
        </w:rPr>
      </w:pPr>
    </w:p>
    <w:p w14:paraId="0DADA84D" w14:textId="2172AEEA" w:rsidR="00060456" w:rsidRPr="00060456" w:rsidRDefault="006413C3" w:rsidP="00060456">
      <w:pPr>
        <w:rPr>
          <w:rFonts w:ascii="Times New Roman" w:eastAsia="Times New Roman" w:hAnsi="Times New Roman" w:cs="Times New Roman"/>
          <w:sz w:val="24"/>
          <w:szCs w:val="24"/>
        </w:rPr>
      </w:pPr>
      <w:r>
        <w:rPr>
          <w:rFonts w:cs="OceanSansStd-Semibold"/>
        </w:rPr>
        <w:t>W.J.</w:t>
      </w:r>
      <w:r w:rsidR="00DB7623">
        <w:rPr>
          <w:rFonts w:cs="OceanSansStd-Semibold"/>
        </w:rPr>
        <w:t>T. Mitchell, “</w:t>
      </w:r>
      <w:r w:rsidR="00060456">
        <w:rPr>
          <w:rFonts w:cs="OceanSansStd-Semibold"/>
        </w:rPr>
        <w:t xml:space="preserve">Showing Seeing: A Critique of Visual Culture”, Journal of Visual Culture </w:t>
      </w:r>
      <w:r w:rsidR="00060456">
        <w:rPr>
          <w:rFonts w:ascii="Times New Roman" w:eastAsia="Times New Roman" w:hAnsi="Times New Roman" w:cs="Times New Roman"/>
          <w:sz w:val="24"/>
          <w:szCs w:val="24"/>
        </w:rPr>
        <w:t>Vol 1(2): 165-181.</w:t>
      </w:r>
    </w:p>
    <w:p w14:paraId="00600DC0" w14:textId="77777777" w:rsidR="00AB0E0A" w:rsidRDefault="00AB0E0A" w:rsidP="00D93910">
      <w:pPr>
        <w:spacing w:after="0"/>
        <w:rPr>
          <w:rFonts w:cs="OceanSansStd-Semibold"/>
        </w:rPr>
      </w:pPr>
    </w:p>
    <w:p w14:paraId="70A18B0B" w14:textId="77777777" w:rsidR="00AB0E0A" w:rsidRDefault="00AB0E0A" w:rsidP="00D93910">
      <w:pPr>
        <w:spacing w:after="0"/>
        <w:rPr>
          <w:rFonts w:cs="OceanSansStd-Semibold"/>
        </w:rPr>
      </w:pPr>
    </w:p>
    <w:p w14:paraId="0EDE6A3B" w14:textId="343F30EE" w:rsidR="00FF3A0C" w:rsidRDefault="00D93910" w:rsidP="00D93910">
      <w:pPr>
        <w:spacing w:after="0"/>
      </w:pPr>
      <w:r>
        <w:t>Class 7</w:t>
      </w:r>
    </w:p>
    <w:p w14:paraId="67266D41" w14:textId="77777777" w:rsidR="00EA7F42" w:rsidRDefault="00EA7F42" w:rsidP="00D93910">
      <w:pPr>
        <w:spacing w:after="0"/>
      </w:pPr>
      <w:r w:rsidRPr="00CC30E4">
        <w:rPr>
          <w:b/>
          <w:i/>
        </w:rPr>
        <w:t>Transnational</w:t>
      </w:r>
      <w:r>
        <w:rPr>
          <w:b/>
          <w:i/>
        </w:rPr>
        <w:t xml:space="preserve"> (Feminism)</w:t>
      </w:r>
    </w:p>
    <w:p w14:paraId="483A51F2" w14:textId="77777777" w:rsidR="00EA7F42" w:rsidRPr="007C48EF" w:rsidRDefault="00EA7F42" w:rsidP="00EA7F42">
      <w:r>
        <w:t xml:space="preserve">Laura Brigs, ‘Transnational’, in Mary </w:t>
      </w:r>
      <w:proofErr w:type="spellStart"/>
      <w:r>
        <w:t>Hawkesworth</w:t>
      </w:r>
      <w:proofErr w:type="spellEnd"/>
      <w:r>
        <w:t xml:space="preserve"> and Lisa </w:t>
      </w:r>
      <w:proofErr w:type="spellStart"/>
      <w:r>
        <w:t>Disch</w:t>
      </w:r>
      <w:proofErr w:type="spellEnd"/>
      <w:r>
        <w:t xml:space="preserve"> (eds.), </w:t>
      </w:r>
      <w:r w:rsidRPr="007C48EF">
        <w:rPr>
          <w:i/>
        </w:rPr>
        <w:t>Oxford Handbook in Feminist Theory</w:t>
      </w:r>
      <w:r>
        <w:t xml:space="preserve">, </w:t>
      </w:r>
      <w:r w:rsidRPr="007C48EF">
        <w:t>Oxford University Press, 2016</w:t>
      </w:r>
      <w:r>
        <w:t>, pp. 991-1009.</w:t>
      </w:r>
    </w:p>
    <w:p w14:paraId="61812258" w14:textId="5DD27ECE" w:rsidR="003E7DE9" w:rsidRPr="003E7DE9" w:rsidRDefault="003E7DE9" w:rsidP="00EA7F42">
      <w:pPr>
        <w:pStyle w:val="NormalWeb"/>
        <w:rPr>
          <w:rFonts w:asciiTheme="minorHAnsi" w:eastAsia="Times New Roman" w:hAnsiTheme="minorHAnsi"/>
          <w:sz w:val="22"/>
          <w:szCs w:val="22"/>
        </w:rPr>
      </w:pPr>
      <w:r w:rsidRPr="003E7DE9">
        <w:rPr>
          <w:rFonts w:asciiTheme="minorHAnsi" w:eastAsia="Times New Roman" w:hAnsiTheme="minorHAnsi"/>
          <w:sz w:val="22"/>
          <w:szCs w:val="22"/>
        </w:rPr>
        <w:t xml:space="preserve">Chandra </w:t>
      </w:r>
      <w:proofErr w:type="spellStart"/>
      <w:r w:rsidRPr="003E7DE9">
        <w:rPr>
          <w:rFonts w:asciiTheme="minorHAnsi" w:eastAsia="Times New Roman" w:hAnsiTheme="minorHAnsi"/>
          <w:sz w:val="22"/>
          <w:szCs w:val="22"/>
        </w:rPr>
        <w:t>Talpade</w:t>
      </w:r>
      <w:proofErr w:type="spellEnd"/>
      <w:r w:rsidRPr="003E7DE9">
        <w:rPr>
          <w:rFonts w:asciiTheme="minorHAnsi" w:eastAsia="Times New Roman" w:hAnsiTheme="minorHAnsi"/>
          <w:sz w:val="22"/>
          <w:szCs w:val="22"/>
        </w:rPr>
        <w:t xml:space="preserve"> </w:t>
      </w:r>
      <w:proofErr w:type="spellStart"/>
      <w:r w:rsidRPr="003E7DE9">
        <w:rPr>
          <w:rFonts w:asciiTheme="minorHAnsi" w:eastAsia="Times New Roman" w:hAnsiTheme="minorHAnsi"/>
          <w:sz w:val="22"/>
          <w:szCs w:val="22"/>
        </w:rPr>
        <w:t>Mohanty</w:t>
      </w:r>
      <w:proofErr w:type="spellEnd"/>
      <w:r>
        <w:rPr>
          <w:rFonts w:asciiTheme="minorHAnsi" w:eastAsia="Times New Roman" w:hAnsiTheme="minorHAnsi"/>
          <w:sz w:val="22"/>
          <w:szCs w:val="22"/>
        </w:rPr>
        <w:t>,</w:t>
      </w:r>
      <w:r w:rsidRPr="003E7DE9">
        <w:rPr>
          <w:rFonts w:asciiTheme="minorHAnsi" w:eastAsia="Times New Roman" w:hAnsiTheme="minorHAnsi"/>
          <w:sz w:val="22"/>
          <w:szCs w:val="22"/>
        </w:rPr>
        <w:t xml:space="preserve"> </w:t>
      </w:r>
      <w:r>
        <w:rPr>
          <w:rFonts w:asciiTheme="minorHAnsi" w:eastAsia="Times New Roman" w:hAnsiTheme="minorHAnsi"/>
          <w:sz w:val="22"/>
          <w:szCs w:val="22"/>
        </w:rPr>
        <w:t>“</w:t>
      </w:r>
      <w:r w:rsidRPr="003E7DE9">
        <w:rPr>
          <w:rFonts w:asciiTheme="minorHAnsi" w:eastAsia="Times New Roman" w:hAnsiTheme="minorHAnsi"/>
          <w:sz w:val="22"/>
          <w:szCs w:val="22"/>
        </w:rPr>
        <w:t>Transnational Feminist Crossings: On Neoliberalism and Radical Critique</w:t>
      </w:r>
      <w:r>
        <w:rPr>
          <w:rFonts w:asciiTheme="minorHAnsi" w:eastAsia="Times New Roman" w:hAnsiTheme="minorHAnsi"/>
          <w:sz w:val="22"/>
          <w:szCs w:val="22"/>
        </w:rPr>
        <w:t>,”</w:t>
      </w:r>
      <w:r w:rsidRPr="003E7DE9">
        <w:rPr>
          <w:rFonts w:asciiTheme="minorHAnsi" w:eastAsia="Times New Roman" w:hAnsiTheme="minorHAnsi"/>
          <w:sz w:val="22"/>
          <w:szCs w:val="22"/>
        </w:rPr>
        <w:t xml:space="preserve"> Signs, Vol. 38, No. 4, Intersectionality: Theorizing Power, Empowering Theory </w:t>
      </w:r>
    </w:p>
    <w:p w14:paraId="78C92113" w14:textId="2B4A7B66" w:rsidR="00EA7F42" w:rsidRPr="000C4840" w:rsidRDefault="00EA7F42" w:rsidP="00EA7F42">
      <w:pPr>
        <w:pStyle w:val="NormalWeb"/>
        <w:rPr>
          <w:rFonts w:ascii="Times New Roman" w:hAnsi="Times New Roman"/>
          <w:sz w:val="24"/>
          <w:szCs w:val="24"/>
        </w:rPr>
      </w:pPr>
      <w:proofErr w:type="spellStart"/>
      <w:r w:rsidRPr="006A76F5">
        <w:rPr>
          <w:rFonts w:ascii="Times New Roman" w:hAnsi="Times New Roman"/>
          <w:sz w:val="24"/>
          <w:szCs w:val="24"/>
        </w:rPr>
        <w:t>Maylei</w:t>
      </w:r>
      <w:proofErr w:type="spellEnd"/>
      <w:r w:rsidRPr="006A76F5">
        <w:rPr>
          <w:rFonts w:ascii="Times New Roman" w:hAnsi="Times New Roman"/>
          <w:sz w:val="24"/>
          <w:szCs w:val="24"/>
        </w:rPr>
        <w:t xml:space="preserve"> Blackwell, Laura Briggs, and Mignonette Chiu, Transnational Feminisms Roundtable, in Frontiers/2015/Vol. 36, No. 3</w:t>
      </w:r>
      <w:r w:rsidRPr="006A76F5">
        <w:rPr>
          <w:rFonts w:ascii="Times New Roman" w:hAnsi="Times New Roman"/>
          <w:bCs/>
          <w:color w:val="535353"/>
          <w:sz w:val="24"/>
          <w:szCs w:val="24"/>
        </w:rPr>
        <w:t>, pp. 1-24</w:t>
      </w:r>
    </w:p>
    <w:p w14:paraId="760E7415" w14:textId="77777777" w:rsidR="00AC6111" w:rsidRDefault="00AC6111" w:rsidP="00D93910">
      <w:pPr>
        <w:spacing w:after="0"/>
      </w:pPr>
    </w:p>
    <w:p w14:paraId="481F9C86" w14:textId="5BB01EE4" w:rsidR="00EA7F42" w:rsidRDefault="00D93910" w:rsidP="00D93910">
      <w:pPr>
        <w:spacing w:after="0"/>
      </w:pPr>
      <w:r>
        <w:t>Class 8</w:t>
      </w:r>
    </w:p>
    <w:p w14:paraId="45899D60" w14:textId="3125479B" w:rsidR="00EA7F42" w:rsidRPr="00D93910" w:rsidRDefault="00EA7F42" w:rsidP="00EA7F42">
      <w:pPr>
        <w:rPr>
          <w:b/>
        </w:rPr>
      </w:pPr>
      <w:r w:rsidRPr="00D93910">
        <w:rPr>
          <w:b/>
        </w:rPr>
        <w:t xml:space="preserve">Concept and readings TBA – student choice </w:t>
      </w:r>
    </w:p>
    <w:p w14:paraId="3A522F6F" w14:textId="77777777" w:rsidR="00D93910" w:rsidRDefault="00D93910" w:rsidP="00D93910">
      <w:pPr>
        <w:spacing w:after="0"/>
      </w:pPr>
    </w:p>
    <w:p w14:paraId="06929D48" w14:textId="4C39B198" w:rsidR="00765C04" w:rsidRDefault="00D93910" w:rsidP="00D93910">
      <w:pPr>
        <w:spacing w:after="0"/>
      </w:pPr>
      <w:r>
        <w:t>Class 9</w:t>
      </w:r>
    </w:p>
    <w:p w14:paraId="52163EBF" w14:textId="40D7F712" w:rsidR="00EA7F42" w:rsidRPr="00D93910" w:rsidRDefault="00EA7F42" w:rsidP="00D93910">
      <w:pPr>
        <w:spacing w:after="0"/>
        <w:rPr>
          <w:b/>
        </w:rPr>
      </w:pPr>
      <w:r w:rsidRPr="00D93910">
        <w:rPr>
          <w:b/>
        </w:rPr>
        <w:t xml:space="preserve">Concept and readings TBA – student choice </w:t>
      </w:r>
    </w:p>
    <w:p w14:paraId="0D634502" w14:textId="77777777" w:rsidR="00D93910" w:rsidRDefault="00D93910"/>
    <w:p w14:paraId="49475389" w14:textId="265C164B" w:rsidR="00887A18" w:rsidRDefault="00D93910" w:rsidP="00D93910">
      <w:pPr>
        <w:spacing w:after="0"/>
      </w:pPr>
      <w:r>
        <w:t>Class 10</w:t>
      </w:r>
    </w:p>
    <w:p w14:paraId="505C7A85" w14:textId="77777777" w:rsidR="00B30AB7" w:rsidRDefault="00B30AB7" w:rsidP="00B30AB7">
      <w:pPr>
        <w:rPr>
          <w:b/>
          <w:i/>
        </w:rPr>
      </w:pPr>
      <w:r w:rsidRPr="00765C04">
        <w:rPr>
          <w:b/>
          <w:i/>
        </w:rPr>
        <w:t>Student presentations</w:t>
      </w:r>
    </w:p>
    <w:p w14:paraId="06D532A9" w14:textId="3A71F530" w:rsidR="00B30AB7" w:rsidRDefault="00B30AB7" w:rsidP="00B30AB7">
      <w:r>
        <w:lastRenderedPageBreak/>
        <w:t xml:space="preserve">Concepts proposed by students will be discussed on the basis of texts distributed </w:t>
      </w:r>
      <w:r w:rsidR="00EA7F42">
        <w:t xml:space="preserve">at least </w:t>
      </w:r>
      <w:r>
        <w:t xml:space="preserve">on week in advance. Each student has to distribute one text related with his/her chosen concept, to in the class and to chair the discussion. </w:t>
      </w:r>
    </w:p>
    <w:p w14:paraId="4C5951D5" w14:textId="51115AFC" w:rsidR="00D93910" w:rsidRDefault="00D93910" w:rsidP="00D93910">
      <w:pPr>
        <w:spacing w:after="0"/>
      </w:pPr>
      <w:r>
        <w:t>Class 11</w:t>
      </w:r>
    </w:p>
    <w:p w14:paraId="19A5337F" w14:textId="1B1AE36F" w:rsidR="00D93910" w:rsidRPr="00D93910" w:rsidRDefault="00D93910" w:rsidP="00D93910">
      <w:r w:rsidRPr="00765C04">
        <w:rPr>
          <w:b/>
          <w:i/>
        </w:rPr>
        <w:t>Student presentations</w:t>
      </w:r>
      <w:r>
        <w:rPr>
          <w:b/>
          <w:i/>
        </w:rPr>
        <w:t xml:space="preserve"> </w:t>
      </w:r>
      <w:r>
        <w:t>(continuation)</w:t>
      </w:r>
    </w:p>
    <w:p w14:paraId="3C0537EA" w14:textId="4FD3D2BF" w:rsidR="00B30AB7" w:rsidRDefault="00D93910" w:rsidP="00D93910">
      <w:pPr>
        <w:spacing w:after="0"/>
      </w:pPr>
      <w:r>
        <w:t>Class 12</w:t>
      </w:r>
    </w:p>
    <w:p w14:paraId="2F3EE087" w14:textId="77777777" w:rsidR="00B30AB7" w:rsidRPr="00765C04" w:rsidRDefault="00B30AB7" w:rsidP="00B30AB7">
      <w:pPr>
        <w:rPr>
          <w:b/>
          <w:i/>
        </w:rPr>
      </w:pPr>
      <w:r w:rsidRPr="00765C04">
        <w:rPr>
          <w:b/>
          <w:i/>
        </w:rPr>
        <w:t xml:space="preserve">Final Discussion – Back to Feminist Theory </w:t>
      </w:r>
    </w:p>
    <w:p w14:paraId="1A3870B0" w14:textId="77777777" w:rsidR="00B30AB7" w:rsidRDefault="00B30AB7" w:rsidP="00B30AB7">
      <w:r>
        <w:t xml:space="preserve">Clare Hemmings, ‘Progress’, ‘Loss’ and ‘Return’, in </w:t>
      </w:r>
      <w:r>
        <w:rPr>
          <w:i/>
        </w:rPr>
        <w:t>Why Stories Matter</w:t>
      </w:r>
      <w:r>
        <w:t>, Durham and London: Duke University Press 2013, pp. 31-126.</w:t>
      </w:r>
    </w:p>
    <w:p w14:paraId="3397C72B" w14:textId="77777777" w:rsidR="007E3A05" w:rsidRDefault="007E3A05" w:rsidP="007E3A05">
      <w:pPr>
        <w:widowControl w:val="0"/>
        <w:autoSpaceDE w:val="0"/>
        <w:autoSpaceDN w:val="0"/>
        <w:adjustRightInd w:val="0"/>
        <w:spacing w:after="240" w:line="300" w:lineRule="atLeast"/>
        <w:rPr>
          <w:rFonts w:ascii="Times" w:hAnsi="Times" w:cs="Times"/>
          <w:sz w:val="26"/>
          <w:szCs w:val="26"/>
        </w:rPr>
      </w:pPr>
      <w:r>
        <w:rPr>
          <w:rFonts w:ascii="Times" w:hAnsi="Times" w:cs="Times"/>
          <w:sz w:val="24"/>
          <w:szCs w:val="24"/>
        </w:rPr>
        <w:t xml:space="preserve">Catherine </w:t>
      </w:r>
      <w:proofErr w:type="spellStart"/>
      <w:r>
        <w:rPr>
          <w:rFonts w:ascii="Times" w:hAnsi="Times" w:cs="Times"/>
          <w:sz w:val="24"/>
          <w:szCs w:val="24"/>
        </w:rPr>
        <w:t>Rottenberg</w:t>
      </w:r>
      <w:proofErr w:type="spellEnd"/>
      <w:r>
        <w:rPr>
          <w:rFonts w:ascii="Times" w:hAnsi="Times" w:cs="Times"/>
          <w:sz w:val="24"/>
          <w:szCs w:val="24"/>
        </w:rPr>
        <w:t>, “</w:t>
      </w:r>
      <w:r w:rsidRPr="007E3A05">
        <w:rPr>
          <w:rFonts w:cs="Times"/>
        </w:rPr>
        <w:t>Reclaiming Feminism</w:t>
      </w:r>
      <w:r>
        <w:rPr>
          <w:rFonts w:cs="Times"/>
        </w:rPr>
        <w:t xml:space="preserve">” in </w:t>
      </w:r>
      <w:r>
        <w:rPr>
          <w:rFonts w:cs="Times"/>
          <w:i/>
          <w:color w:val="000000" w:themeColor="text1"/>
        </w:rPr>
        <w:t>The Rise of Neoliberal Feminism</w:t>
      </w:r>
      <w:r>
        <w:rPr>
          <w:rFonts w:cs="Times"/>
          <w:color w:val="000000" w:themeColor="text1"/>
        </w:rPr>
        <w:t xml:space="preserve">, London: Sage Publications 2020. </w:t>
      </w:r>
      <w:r>
        <w:rPr>
          <w:rFonts w:ascii="Times" w:hAnsi="Times" w:cs="Times"/>
          <w:sz w:val="26"/>
          <w:szCs w:val="26"/>
        </w:rPr>
        <w:t>DOI: 10.1093/</w:t>
      </w:r>
      <w:proofErr w:type="spellStart"/>
      <w:r>
        <w:rPr>
          <w:rFonts w:ascii="Times" w:hAnsi="Times" w:cs="Times"/>
          <w:sz w:val="26"/>
          <w:szCs w:val="26"/>
        </w:rPr>
        <w:t>oso</w:t>
      </w:r>
      <w:proofErr w:type="spellEnd"/>
      <w:r>
        <w:rPr>
          <w:rFonts w:ascii="Times" w:hAnsi="Times" w:cs="Times"/>
          <w:sz w:val="26"/>
          <w:szCs w:val="26"/>
        </w:rPr>
        <w:t xml:space="preserve">/9780190901226.001.0001 </w:t>
      </w:r>
    </w:p>
    <w:p w14:paraId="60C09DF4" w14:textId="77777777" w:rsidR="007E3A05" w:rsidRDefault="007E3A05" w:rsidP="007E3A05">
      <w:pPr>
        <w:widowControl w:val="0"/>
        <w:autoSpaceDE w:val="0"/>
        <w:autoSpaceDN w:val="0"/>
        <w:adjustRightInd w:val="0"/>
        <w:spacing w:after="240" w:line="300" w:lineRule="atLeast"/>
        <w:rPr>
          <w:rFonts w:ascii="Times" w:hAnsi="Times" w:cs="Times"/>
          <w:sz w:val="26"/>
          <w:szCs w:val="26"/>
        </w:rPr>
      </w:pPr>
    </w:p>
    <w:p w14:paraId="00CD0F48" w14:textId="1FAB2A97" w:rsidR="007E3A05" w:rsidRPr="007E3A05" w:rsidRDefault="007E3A05" w:rsidP="007E3A05">
      <w:pPr>
        <w:widowControl w:val="0"/>
        <w:autoSpaceDE w:val="0"/>
        <w:autoSpaceDN w:val="0"/>
        <w:adjustRightInd w:val="0"/>
        <w:spacing w:after="240" w:line="560" w:lineRule="atLeast"/>
        <w:rPr>
          <w:rFonts w:ascii="Times" w:hAnsi="Times" w:cs="Times"/>
          <w:sz w:val="24"/>
          <w:szCs w:val="24"/>
        </w:rPr>
      </w:pPr>
    </w:p>
    <w:p w14:paraId="045CFAF5" w14:textId="77777777" w:rsidR="007E3A05" w:rsidRDefault="007E3A05" w:rsidP="00B30AB7"/>
    <w:p w14:paraId="0247DB05" w14:textId="77777777" w:rsidR="00FF3A0C" w:rsidRDefault="00FF3A0C"/>
    <w:p w14:paraId="19AA0272" w14:textId="77777777" w:rsidR="00FF3A0C" w:rsidRDefault="00FF3A0C"/>
    <w:sectPr w:rsidR="00FF3A0C" w:rsidSect="00113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OceanSansStd-Semibold">
    <w:panose1 w:val="00000000000000000000"/>
    <w:charset w:val="00"/>
    <w:family w:val="swiss"/>
    <w:notTrueType/>
    <w:pitch w:val="default"/>
    <w:sig w:usb0="00000003" w:usb1="00000000" w:usb2="00000000" w:usb3="00000000" w:csb0="00000001" w:csb1="00000000"/>
  </w:font>
  <w:font w:name="MinionPro-Medium">
    <w:panose1 w:val="00000000000000000000"/>
    <w:charset w:val="00"/>
    <w:family w:val="auto"/>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9F7E70"/>
    <w:multiLevelType w:val="hybridMultilevel"/>
    <w:tmpl w:val="A15848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A0C"/>
    <w:rsid w:val="000027E4"/>
    <w:rsid w:val="00004FC6"/>
    <w:rsid w:val="00016F4F"/>
    <w:rsid w:val="00021ACD"/>
    <w:rsid w:val="00060456"/>
    <w:rsid w:val="00067E6B"/>
    <w:rsid w:val="00091CD5"/>
    <w:rsid w:val="000C4840"/>
    <w:rsid w:val="000D7824"/>
    <w:rsid w:val="000E14A8"/>
    <w:rsid w:val="00113AFB"/>
    <w:rsid w:val="00115285"/>
    <w:rsid w:val="00143576"/>
    <w:rsid w:val="00163710"/>
    <w:rsid w:val="00173D96"/>
    <w:rsid w:val="001B4B72"/>
    <w:rsid w:val="001F6FFE"/>
    <w:rsid w:val="00213A54"/>
    <w:rsid w:val="0022036C"/>
    <w:rsid w:val="00250648"/>
    <w:rsid w:val="00286649"/>
    <w:rsid w:val="002D2D0D"/>
    <w:rsid w:val="002F01E6"/>
    <w:rsid w:val="002F0F2D"/>
    <w:rsid w:val="0030647C"/>
    <w:rsid w:val="00306CE6"/>
    <w:rsid w:val="00354C1C"/>
    <w:rsid w:val="0038391C"/>
    <w:rsid w:val="003A5A79"/>
    <w:rsid w:val="003B7A3E"/>
    <w:rsid w:val="003C376D"/>
    <w:rsid w:val="003E7DE9"/>
    <w:rsid w:val="00415176"/>
    <w:rsid w:val="004565F2"/>
    <w:rsid w:val="00485533"/>
    <w:rsid w:val="00497920"/>
    <w:rsid w:val="004B45FD"/>
    <w:rsid w:val="004B6049"/>
    <w:rsid w:val="0057278D"/>
    <w:rsid w:val="0059645B"/>
    <w:rsid w:val="005C4547"/>
    <w:rsid w:val="005F2280"/>
    <w:rsid w:val="00627DB4"/>
    <w:rsid w:val="006413C3"/>
    <w:rsid w:val="00655726"/>
    <w:rsid w:val="00660D96"/>
    <w:rsid w:val="0066102A"/>
    <w:rsid w:val="00665D98"/>
    <w:rsid w:val="00675BF7"/>
    <w:rsid w:val="0068650A"/>
    <w:rsid w:val="006F067D"/>
    <w:rsid w:val="00765C04"/>
    <w:rsid w:val="00766E27"/>
    <w:rsid w:val="007A42E1"/>
    <w:rsid w:val="007C48EF"/>
    <w:rsid w:val="007C7AE4"/>
    <w:rsid w:val="007E3A05"/>
    <w:rsid w:val="0082387C"/>
    <w:rsid w:val="00834CBC"/>
    <w:rsid w:val="00853C41"/>
    <w:rsid w:val="00877CA7"/>
    <w:rsid w:val="00887A18"/>
    <w:rsid w:val="009124E6"/>
    <w:rsid w:val="009125AC"/>
    <w:rsid w:val="00945CCC"/>
    <w:rsid w:val="009926A4"/>
    <w:rsid w:val="009E7612"/>
    <w:rsid w:val="00A00000"/>
    <w:rsid w:val="00A62AF7"/>
    <w:rsid w:val="00A72082"/>
    <w:rsid w:val="00A76382"/>
    <w:rsid w:val="00AA6C40"/>
    <w:rsid w:val="00AB0E0A"/>
    <w:rsid w:val="00AC6111"/>
    <w:rsid w:val="00B078DB"/>
    <w:rsid w:val="00B16F4A"/>
    <w:rsid w:val="00B30AB7"/>
    <w:rsid w:val="00B8132E"/>
    <w:rsid w:val="00B97D1F"/>
    <w:rsid w:val="00BB0A27"/>
    <w:rsid w:val="00BB22EC"/>
    <w:rsid w:val="00BD5000"/>
    <w:rsid w:val="00C237BD"/>
    <w:rsid w:val="00CB0746"/>
    <w:rsid w:val="00CC30E4"/>
    <w:rsid w:val="00CC3676"/>
    <w:rsid w:val="00CC61CC"/>
    <w:rsid w:val="00D1541A"/>
    <w:rsid w:val="00D15E31"/>
    <w:rsid w:val="00D16502"/>
    <w:rsid w:val="00D27BB4"/>
    <w:rsid w:val="00D75FA1"/>
    <w:rsid w:val="00D85F1B"/>
    <w:rsid w:val="00D93910"/>
    <w:rsid w:val="00DA7211"/>
    <w:rsid w:val="00DB7623"/>
    <w:rsid w:val="00DF14C4"/>
    <w:rsid w:val="00E679D7"/>
    <w:rsid w:val="00E87D45"/>
    <w:rsid w:val="00EA7F42"/>
    <w:rsid w:val="00ED490E"/>
    <w:rsid w:val="00EE52B8"/>
    <w:rsid w:val="00EE7E10"/>
    <w:rsid w:val="00EF7CDB"/>
    <w:rsid w:val="00F17838"/>
    <w:rsid w:val="00F17A91"/>
    <w:rsid w:val="00F20B6E"/>
    <w:rsid w:val="00F33E7B"/>
    <w:rsid w:val="00F8332A"/>
    <w:rsid w:val="00F96CA5"/>
    <w:rsid w:val="00F97DBF"/>
    <w:rsid w:val="00FA0C73"/>
    <w:rsid w:val="00FB22C2"/>
    <w:rsid w:val="00FB5134"/>
    <w:rsid w:val="00FF3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83A3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AFB"/>
  </w:style>
  <w:style w:type="paragraph" w:styleId="Heading1">
    <w:name w:val="heading 1"/>
    <w:basedOn w:val="Normal"/>
    <w:next w:val="Normal"/>
    <w:link w:val="Heading1Char"/>
    <w:qFormat/>
    <w:rsid w:val="00665D98"/>
    <w:pPr>
      <w:keepNext/>
      <w:spacing w:before="240" w:after="60" w:line="240" w:lineRule="auto"/>
      <w:outlineLvl w:val="0"/>
    </w:pPr>
    <w:rPr>
      <w:rFonts w:ascii="Times New Roman" w:eastAsia="Times New Roman" w:hAnsi="Times New Roman" w:cs="Times New Roman"/>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5D98"/>
    <w:rPr>
      <w:rFonts w:ascii="Times New Roman" w:eastAsia="Times New Roman" w:hAnsi="Times New Roman" w:cs="Times New Roman"/>
      <w:b/>
      <w:bCs/>
      <w:kern w:val="32"/>
      <w:sz w:val="28"/>
      <w:szCs w:val="28"/>
    </w:rPr>
  </w:style>
  <w:style w:type="character" w:styleId="Hyperlink">
    <w:name w:val="Hyperlink"/>
    <w:basedOn w:val="DefaultParagraphFont"/>
    <w:rsid w:val="00665D98"/>
    <w:rPr>
      <w:color w:val="0000FF"/>
      <w:u w:val="single"/>
    </w:rPr>
  </w:style>
  <w:style w:type="paragraph" w:styleId="BalloonText">
    <w:name w:val="Balloon Text"/>
    <w:basedOn w:val="Normal"/>
    <w:link w:val="BalloonTextChar"/>
    <w:uiPriority w:val="99"/>
    <w:semiHidden/>
    <w:unhideWhenUsed/>
    <w:rsid w:val="00887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18"/>
    <w:rPr>
      <w:rFonts w:ascii="Tahoma" w:hAnsi="Tahoma" w:cs="Tahoma"/>
      <w:sz w:val="16"/>
      <w:szCs w:val="16"/>
    </w:rPr>
  </w:style>
  <w:style w:type="paragraph" w:styleId="ListParagraph">
    <w:name w:val="List Paragraph"/>
    <w:basedOn w:val="Normal"/>
    <w:uiPriority w:val="34"/>
    <w:qFormat/>
    <w:rsid w:val="00D27BB4"/>
    <w:pPr>
      <w:ind w:left="720"/>
      <w:contextualSpacing/>
    </w:pPr>
  </w:style>
  <w:style w:type="paragraph" w:styleId="NormalWeb">
    <w:name w:val="Normal (Web)"/>
    <w:basedOn w:val="Normal"/>
    <w:uiPriority w:val="99"/>
    <w:unhideWhenUsed/>
    <w:rsid w:val="000C4840"/>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1693">
      <w:bodyDiv w:val="1"/>
      <w:marLeft w:val="0"/>
      <w:marRight w:val="0"/>
      <w:marTop w:val="0"/>
      <w:marBottom w:val="0"/>
      <w:divBdr>
        <w:top w:val="none" w:sz="0" w:space="0" w:color="auto"/>
        <w:left w:val="none" w:sz="0" w:space="0" w:color="auto"/>
        <w:bottom w:val="none" w:sz="0" w:space="0" w:color="auto"/>
        <w:right w:val="none" w:sz="0" w:space="0" w:color="auto"/>
      </w:divBdr>
    </w:div>
    <w:div w:id="1409574014">
      <w:bodyDiv w:val="1"/>
      <w:marLeft w:val="0"/>
      <w:marRight w:val="0"/>
      <w:marTop w:val="0"/>
      <w:marBottom w:val="0"/>
      <w:divBdr>
        <w:top w:val="none" w:sz="0" w:space="0" w:color="auto"/>
        <w:left w:val="none" w:sz="0" w:space="0" w:color="auto"/>
        <w:bottom w:val="none" w:sz="0" w:space="0" w:color="auto"/>
        <w:right w:val="none" w:sz="0" w:space="0" w:color="auto"/>
      </w:divBdr>
    </w:div>
    <w:div w:id="1683554856">
      <w:bodyDiv w:val="1"/>
      <w:marLeft w:val="0"/>
      <w:marRight w:val="0"/>
      <w:marTop w:val="0"/>
      <w:marBottom w:val="0"/>
      <w:divBdr>
        <w:top w:val="none" w:sz="0" w:space="0" w:color="auto"/>
        <w:left w:val="none" w:sz="0" w:space="0" w:color="auto"/>
        <w:bottom w:val="none" w:sz="0" w:space="0" w:color="auto"/>
        <w:right w:val="none" w:sz="0" w:space="0" w:color="auto"/>
      </w:divBdr>
    </w:div>
    <w:div w:id="178496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ukicj@ceu.h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BDDF25-9E3C-BC40-B886-3F279706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1742</Words>
  <Characters>9933</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CEU</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Jasmina Lukic</cp:lastModifiedBy>
  <cp:revision>3</cp:revision>
  <cp:lastPrinted>2016-01-20T12:22:00Z</cp:lastPrinted>
  <dcterms:created xsi:type="dcterms:W3CDTF">2021-01-02T11:48:00Z</dcterms:created>
  <dcterms:modified xsi:type="dcterms:W3CDTF">2021-01-02T14:12:00Z</dcterms:modified>
</cp:coreProperties>
</file>