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73" w:rsidRPr="00420A1D" w:rsidRDefault="00975A73" w:rsidP="00420A1D">
      <w:pPr>
        <w:jc w:val="both"/>
        <w:rPr>
          <w:rFonts w:ascii="Georgia" w:hAnsi="Georgia"/>
          <w:b/>
          <w:smallCaps/>
          <w:sz w:val="28"/>
          <w:szCs w:val="28"/>
        </w:rPr>
      </w:pPr>
    </w:p>
    <w:p w:rsidR="00975A73" w:rsidRPr="00420A1D" w:rsidRDefault="00975A73" w:rsidP="00420A1D">
      <w:pPr>
        <w:jc w:val="both"/>
        <w:rPr>
          <w:rFonts w:ascii="Georgia" w:hAnsi="Georgia"/>
          <w:b/>
          <w:smallCaps/>
          <w:sz w:val="28"/>
          <w:szCs w:val="28"/>
        </w:rPr>
      </w:pPr>
    </w:p>
    <w:p w:rsidR="00975A73" w:rsidRPr="006019F3" w:rsidRDefault="00975A73" w:rsidP="00420A1D">
      <w:pPr>
        <w:jc w:val="center"/>
        <w:rPr>
          <w:rFonts w:ascii="Georgia" w:hAnsi="Georgia"/>
          <w:b/>
          <w:sz w:val="32"/>
          <w:szCs w:val="32"/>
        </w:rPr>
      </w:pPr>
      <w:r w:rsidRPr="006019F3">
        <w:rPr>
          <w:rFonts w:ascii="Georgia" w:hAnsi="Georgia"/>
          <w:b/>
          <w:sz w:val="32"/>
          <w:szCs w:val="32"/>
        </w:rPr>
        <w:t>*** This Syllabus is Subject to Change***</w:t>
      </w:r>
    </w:p>
    <w:p w:rsidR="00975A73" w:rsidRPr="00420A1D" w:rsidRDefault="00975A73" w:rsidP="00420A1D">
      <w:pPr>
        <w:jc w:val="center"/>
        <w:rPr>
          <w:rFonts w:ascii="Georgia" w:hAnsi="Georgia"/>
          <w:b/>
          <w:sz w:val="32"/>
          <w:szCs w:val="32"/>
        </w:rPr>
      </w:pPr>
      <w:r w:rsidRPr="00420A1D">
        <w:rPr>
          <w:rFonts w:ascii="Georgia" w:hAnsi="Georgia"/>
          <w:b/>
          <w:sz w:val="32"/>
          <w:szCs w:val="32"/>
        </w:rPr>
        <w:t>Course Syllabus</w:t>
      </w:r>
    </w:p>
    <w:p w:rsidR="00975A73" w:rsidRPr="00420A1D" w:rsidRDefault="00975A73" w:rsidP="00420A1D">
      <w:pPr>
        <w:jc w:val="center"/>
        <w:rPr>
          <w:rFonts w:ascii="Georgia" w:hAnsi="Georgia"/>
          <w:b/>
          <w:smallCaps/>
          <w:sz w:val="28"/>
          <w:szCs w:val="28"/>
        </w:rPr>
      </w:pPr>
    </w:p>
    <w:p w:rsidR="00983327" w:rsidRDefault="00983327" w:rsidP="00420A1D">
      <w:pPr>
        <w:jc w:val="center"/>
        <w:rPr>
          <w:rFonts w:ascii="Georgia" w:hAnsi="Georgia"/>
          <w:b/>
          <w:sz w:val="32"/>
          <w:szCs w:val="32"/>
        </w:rPr>
      </w:pPr>
      <w:r w:rsidRPr="00420A1D">
        <w:rPr>
          <w:rFonts w:ascii="Georgia" w:hAnsi="Georgia"/>
          <w:b/>
          <w:sz w:val="32"/>
          <w:szCs w:val="32"/>
        </w:rPr>
        <w:t>Sociological Approaches to Race</w:t>
      </w:r>
      <w:r w:rsidR="00975A73" w:rsidRPr="006019F3">
        <w:rPr>
          <w:rFonts w:ascii="Georgia" w:hAnsi="Georgia"/>
          <w:b/>
          <w:sz w:val="32"/>
          <w:szCs w:val="32"/>
        </w:rPr>
        <w:t>/</w:t>
      </w:r>
      <w:r w:rsidRPr="00420A1D">
        <w:rPr>
          <w:rFonts w:ascii="Georgia" w:hAnsi="Georgia"/>
          <w:b/>
          <w:sz w:val="32"/>
          <w:szCs w:val="32"/>
        </w:rPr>
        <w:t xml:space="preserve"> Ethnicity</w:t>
      </w:r>
      <w:r w:rsidR="00975A73" w:rsidRPr="006019F3">
        <w:rPr>
          <w:rFonts w:ascii="Georgia" w:hAnsi="Georgia"/>
          <w:b/>
          <w:sz w:val="32"/>
          <w:szCs w:val="32"/>
        </w:rPr>
        <w:t>, Gender, and Class</w:t>
      </w:r>
      <w:r w:rsidRPr="00420A1D">
        <w:rPr>
          <w:rFonts w:ascii="Georgia" w:hAnsi="Georgia"/>
          <w:b/>
          <w:sz w:val="32"/>
          <w:szCs w:val="32"/>
        </w:rPr>
        <w:t xml:space="preserve">: The </w:t>
      </w:r>
      <w:r w:rsidR="00B916E6" w:rsidRPr="00420A1D">
        <w:rPr>
          <w:rFonts w:ascii="Georgia" w:hAnsi="Georgia"/>
          <w:b/>
          <w:sz w:val="32"/>
          <w:szCs w:val="32"/>
        </w:rPr>
        <w:t>Roma</w:t>
      </w:r>
      <w:r w:rsidRPr="00420A1D">
        <w:rPr>
          <w:rFonts w:ascii="Georgia" w:hAnsi="Georgia"/>
          <w:b/>
          <w:sz w:val="32"/>
          <w:szCs w:val="32"/>
        </w:rPr>
        <w:t xml:space="preserve"> in Post</w:t>
      </w:r>
      <w:r w:rsidR="00975A73" w:rsidRPr="006019F3">
        <w:rPr>
          <w:rFonts w:ascii="Georgia" w:hAnsi="Georgia"/>
          <w:b/>
          <w:sz w:val="32"/>
          <w:szCs w:val="32"/>
        </w:rPr>
        <w:t>-socialis</w:t>
      </w:r>
      <w:r w:rsidRPr="00420A1D">
        <w:rPr>
          <w:rFonts w:ascii="Georgia" w:hAnsi="Georgia"/>
          <w:b/>
          <w:sz w:val="32"/>
          <w:szCs w:val="32"/>
        </w:rPr>
        <w:t>t Europe</w:t>
      </w:r>
    </w:p>
    <w:p w:rsidR="0044545A" w:rsidRPr="00420A1D" w:rsidRDefault="0044545A" w:rsidP="00420A1D">
      <w:pPr>
        <w:jc w:val="center"/>
        <w:rPr>
          <w:rFonts w:ascii="Georgia" w:hAnsi="Georgia"/>
          <w:b/>
          <w:sz w:val="32"/>
          <w:szCs w:val="32"/>
        </w:rPr>
      </w:pPr>
      <w:r>
        <w:rPr>
          <w:rFonts w:ascii="Georgia" w:hAnsi="Georgia"/>
          <w:b/>
          <w:sz w:val="32"/>
          <w:szCs w:val="32"/>
        </w:rPr>
        <w:t>Winter Term 2018/19</w:t>
      </w:r>
    </w:p>
    <w:p w:rsidR="00983327" w:rsidRPr="00420A1D" w:rsidRDefault="00975A73" w:rsidP="00420A1D">
      <w:pPr>
        <w:jc w:val="center"/>
        <w:rPr>
          <w:rFonts w:ascii="Georgia" w:hAnsi="Georgia"/>
          <w:b/>
          <w:sz w:val="28"/>
          <w:szCs w:val="28"/>
        </w:rPr>
      </w:pPr>
      <w:r w:rsidRPr="00420A1D">
        <w:rPr>
          <w:rFonts w:ascii="Georgia" w:hAnsi="Georgia"/>
          <w:b/>
          <w:sz w:val="28"/>
          <w:szCs w:val="28"/>
        </w:rPr>
        <w:t>(2 credits course)</w:t>
      </w:r>
    </w:p>
    <w:p w:rsidR="00E50A88" w:rsidRPr="00420A1D" w:rsidRDefault="00E50A88" w:rsidP="00420A1D">
      <w:pPr>
        <w:jc w:val="both"/>
        <w:rPr>
          <w:rFonts w:ascii="Georgia" w:hAnsi="Georgia"/>
          <w:b/>
          <w:sz w:val="28"/>
          <w:szCs w:val="28"/>
        </w:rPr>
      </w:pPr>
    </w:p>
    <w:p w:rsidR="00C2380B" w:rsidRPr="00420A1D" w:rsidRDefault="00C2380B" w:rsidP="00420A1D">
      <w:pPr>
        <w:jc w:val="both"/>
        <w:rPr>
          <w:rFonts w:ascii="Georgia" w:hAnsi="Georgia"/>
          <w:b/>
        </w:rPr>
      </w:pPr>
    </w:p>
    <w:p w:rsidR="00975A73" w:rsidRDefault="00975A73" w:rsidP="00420A1D">
      <w:pPr>
        <w:shd w:val="clear" w:color="auto" w:fill="FFFFFF"/>
        <w:jc w:val="both"/>
        <w:rPr>
          <w:rFonts w:ascii="Georgia" w:hAnsi="Georgia"/>
          <w:b/>
          <w:color w:val="333333"/>
          <w:szCs w:val="24"/>
        </w:rPr>
      </w:pPr>
      <w:r w:rsidRPr="006019F3">
        <w:rPr>
          <w:rFonts w:ascii="Georgia" w:hAnsi="Georgia"/>
          <w:b/>
          <w:color w:val="333333"/>
          <w:szCs w:val="24"/>
        </w:rPr>
        <w:t xml:space="preserve">Instructors: </w:t>
      </w:r>
    </w:p>
    <w:p w:rsidR="000F7973" w:rsidRPr="006019F3" w:rsidRDefault="000F7973" w:rsidP="00420A1D">
      <w:pPr>
        <w:shd w:val="clear" w:color="auto" w:fill="FFFFFF"/>
        <w:jc w:val="both"/>
        <w:rPr>
          <w:rFonts w:ascii="Georgia" w:hAnsi="Georgia"/>
          <w:b/>
          <w:color w:val="333333"/>
          <w:szCs w:val="24"/>
        </w:rPr>
      </w:pPr>
    </w:p>
    <w:p w:rsidR="00975A73" w:rsidRPr="000F7973" w:rsidRDefault="00975A73" w:rsidP="00420A1D">
      <w:pPr>
        <w:shd w:val="clear" w:color="auto" w:fill="FFFFFF"/>
        <w:jc w:val="both"/>
        <w:rPr>
          <w:rFonts w:ascii="Georgia" w:hAnsi="Georgia"/>
          <w:color w:val="333333"/>
          <w:szCs w:val="24"/>
          <w:lang w:val="hu-HU"/>
        </w:rPr>
      </w:pPr>
      <w:r w:rsidRPr="00420A1D">
        <w:rPr>
          <w:rFonts w:ascii="Georgia" w:hAnsi="Georgia"/>
          <w:b/>
          <w:color w:val="333333"/>
          <w:szCs w:val="24"/>
        </w:rPr>
        <w:t>Ang</w:t>
      </w:r>
      <w:r w:rsidRPr="00420A1D">
        <w:rPr>
          <w:rFonts w:ascii="Georgia" w:hAnsi="Georgia"/>
          <w:b/>
          <w:color w:val="333333"/>
          <w:szCs w:val="24"/>
          <w:lang w:val="hu-HU"/>
        </w:rPr>
        <w:t>éla Kóczé</w:t>
      </w:r>
      <w:r w:rsidRPr="000F7973">
        <w:rPr>
          <w:rFonts w:ascii="Georgia" w:hAnsi="Georgia"/>
          <w:color w:val="333333"/>
          <w:szCs w:val="24"/>
          <w:lang w:val="hu-HU"/>
        </w:rPr>
        <w:t>, Assistant Professor</w:t>
      </w:r>
    </w:p>
    <w:p w:rsidR="00975A73" w:rsidRPr="00420A1D" w:rsidRDefault="00975A73" w:rsidP="00420A1D">
      <w:pPr>
        <w:shd w:val="clear" w:color="auto" w:fill="FFFFFF"/>
        <w:jc w:val="both"/>
        <w:rPr>
          <w:rFonts w:ascii="Georgia" w:hAnsi="Georgia"/>
          <w:color w:val="333333"/>
          <w:szCs w:val="24"/>
          <w:lang w:val="hu-HU"/>
        </w:rPr>
      </w:pPr>
      <w:r w:rsidRPr="000F7973">
        <w:rPr>
          <w:rFonts w:ascii="Georgia" w:hAnsi="Georgia"/>
          <w:color w:val="333333"/>
          <w:szCs w:val="24"/>
          <w:lang w:val="hu-HU"/>
        </w:rPr>
        <w:t>Central Euro</w:t>
      </w:r>
      <w:r w:rsidRPr="00420A1D">
        <w:rPr>
          <w:rFonts w:ascii="Georgia" w:hAnsi="Georgia"/>
          <w:color w:val="333333"/>
          <w:szCs w:val="24"/>
          <w:lang w:val="hu-HU"/>
        </w:rPr>
        <w:t>pean University</w:t>
      </w:r>
    </w:p>
    <w:p w:rsidR="00975A73" w:rsidRPr="006019F3" w:rsidRDefault="006019F3" w:rsidP="00420A1D">
      <w:pPr>
        <w:shd w:val="clear" w:color="auto" w:fill="FFFFFF"/>
        <w:jc w:val="both"/>
        <w:rPr>
          <w:rFonts w:ascii="Georgia" w:hAnsi="Georgia"/>
          <w:color w:val="333333"/>
          <w:szCs w:val="24"/>
          <w:lang w:val="hu-HU"/>
        </w:rPr>
      </w:pPr>
      <w:r>
        <w:rPr>
          <w:rFonts w:ascii="Georgia" w:hAnsi="Georgia"/>
          <w:color w:val="333333"/>
          <w:szCs w:val="24"/>
          <w:lang w:val="hu-HU"/>
        </w:rPr>
        <w:t>Email:koczea@ceu.edu</w:t>
      </w:r>
    </w:p>
    <w:p w:rsidR="00975A73" w:rsidRPr="00420A1D" w:rsidRDefault="00975A73" w:rsidP="00420A1D">
      <w:pPr>
        <w:spacing w:before="120"/>
        <w:jc w:val="both"/>
        <w:rPr>
          <w:rFonts w:ascii="Georgia" w:hAnsi="Georgia"/>
        </w:rPr>
      </w:pPr>
      <w:r w:rsidRPr="00420A1D">
        <w:rPr>
          <w:rFonts w:ascii="Georgia" w:hAnsi="Georgia"/>
          <w:b/>
        </w:rPr>
        <w:t>Júlia Szalai,</w:t>
      </w:r>
      <w:r w:rsidRPr="00420A1D">
        <w:rPr>
          <w:rFonts w:ascii="Georgia" w:hAnsi="Georgia"/>
        </w:rPr>
        <w:t xml:space="preserve"> Recurring Visiting Professor</w:t>
      </w:r>
    </w:p>
    <w:p w:rsidR="00975A73" w:rsidRPr="00420A1D" w:rsidRDefault="00975A73" w:rsidP="00420A1D">
      <w:pPr>
        <w:jc w:val="both"/>
        <w:rPr>
          <w:rFonts w:ascii="Georgia" w:hAnsi="Georgia"/>
        </w:rPr>
      </w:pPr>
      <w:r w:rsidRPr="00420A1D">
        <w:rPr>
          <w:rFonts w:ascii="Georgia" w:hAnsi="Georgia"/>
        </w:rPr>
        <w:t>Central European University</w:t>
      </w:r>
    </w:p>
    <w:p w:rsidR="006019F3" w:rsidRDefault="006019F3" w:rsidP="00420A1D">
      <w:pPr>
        <w:jc w:val="both"/>
        <w:rPr>
          <w:rFonts w:ascii="Georgia" w:hAnsi="Georgia"/>
        </w:rPr>
      </w:pPr>
      <w:r>
        <w:rPr>
          <w:rFonts w:ascii="Georgia" w:hAnsi="Georgia"/>
        </w:rPr>
        <w:t>Email: szalaij@ceu.edu</w:t>
      </w:r>
    </w:p>
    <w:p w:rsidR="006019F3" w:rsidRPr="00420A1D" w:rsidRDefault="006320CC" w:rsidP="00420A1D">
      <w:pPr>
        <w:jc w:val="both"/>
        <w:rPr>
          <w:rFonts w:ascii="Georgia" w:hAnsi="Georgia"/>
          <w:b/>
          <w:lang w:val="hu-HU"/>
        </w:rPr>
      </w:pPr>
      <w:hyperlink r:id="rId8" w:history="1">
        <w:r w:rsidR="006019F3" w:rsidRPr="00BF43BF">
          <w:rPr>
            <w:rStyle w:val="Hyperlink"/>
            <w:rFonts w:ascii="Georgia" w:hAnsi="Georgia"/>
          </w:rPr>
          <w:t>szalai.julia@chello.hu</w:t>
        </w:r>
      </w:hyperlink>
    </w:p>
    <w:p w:rsidR="00975A73" w:rsidRPr="006019F3" w:rsidRDefault="00975A73" w:rsidP="00420A1D">
      <w:pPr>
        <w:shd w:val="clear" w:color="auto" w:fill="FFFFFF"/>
        <w:jc w:val="both"/>
        <w:rPr>
          <w:rFonts w:ascii="Georgia" w:hAnsi="Georgia"/>
          <w:color w:val="333333"/>
          <w:szCs w:val="24"/>
          <w:lang w:val="hu-HU"/>
        </w:rPr>
      </w:pPr>
    </w:p>
    <w:p w:rsidR="00975A73" w:rsidRPr="000F7973" w:rsidRDefault="00975A73" w:rsidP="00420A1D">
      <w:pPr>
        <w:shd w:val="clear" w:color="auto" w:fill="FFFFFF"/>
        <w:jc w:val="both"/>
        <w:rPr>
          <w:rFonts w:ascii="Georgia" w:hAnsi="Georgia"/>
          <w:b/>
          <w:color w:val="333333"/>
          <w:szCs w:val="24"/>
          <w:lang w:val="hu-HU"/>
        </w:rPr>
      </w:pPr>
    </w:p>
    <w:p w:rsidR="00975A73" w:rsidRPr="00420A1D" w:rsidRDefault="00975A73" w:rsidP="00420A1D">
      <w:pPr>
        <w:shd w:val="clear" w:color="auto" w:fill="FFFFFF"/>
        <w:jc w:val="both"/>
        <w:rPr>
          <w:rFonts w:ascii="Georgia" w:hAnsi="Georgia"/>
          <w:b/>
          <w:color w:val="333333"/>
          <w:szCs w:val="24"/>
          <w:lang w:val="hu-HU"/>
        </w:rPr>
      </w:pPr>
      <w:r w:rsidRPr="00420A1D">
        <w:rPr>
          <w:rFonts w:ascii="Georgia" w:hAnsi="Georgia"/>
          <w:b/>
          <w:color w:val="333333"/>
          <w:szCs w:val="24"/>
          <w:lang w:val="hu-HU"/>
        </w:rPr>
        <w:t>Winter Semester 2018/19</w:t>
      </w:r>
    </w:p>
    <w:p w:rsidR="00975A73" w:rsidRDefault="00975A73" w:rsidP="00420A1D">
      <w:pPr>
        <w:shd w:val="clear" w:color="auto" w:fill="FFFFFF"/>
        <w:jc w:val="both"/>
        <w:rPr>
          <w:rFonts w:ascii="Georgia" w:hAnsi="Georgia"/>
          <w:b/>
          <w:color w:val="333333"/>
          <w:szCs w:val="24"/>
          <w:lang w:val="hu-HU"/>
        </w:rPr>
      </w:pPr>
      <w:r w:rsidRPr="00420A1D">
        <w:rPr>
          <w:rFonts w:ascii="Georgia" w:hAnsi="Georgia"/>
          <w:b/>
          <w:color w:val="333333"/>
          <w:szCs w:val="24"/>
          <w:lang w:val="hu-HU"/>
        </w:rPr>
        <w:t>Monday 3:30-5:10</w:t>
      </w:r>
    </w:p>
    <w:p w:rsidR="00E50A88" w:rsidRDefault="00E50A88" w:rsidP="00420A1D">
      <w:pPr>
        <w:shd w:val="clear" w:color="auto" w:fill="FFFFFF"/>
        <w:jc w:val="both"/>
        <w:rPr>
          <w:rFonts w:ascii="Georgia" w:hAnsi="Georgia"/>
          <w:b/>
          <w:color w:val="333333"/>
          <w:szCs w:val="24"/>
          <w:lang w:val="hu-HU"/>
        </w:rPr>
      </w:pPr>
    </w:p>
    <w:p w:rsidR="00E50A88" w:rsidRPr="00420A1D" w:rsidRDefault="00E50A88" w:rsidP="00420A1D">
      <w:pPr>
        <w:shd w:val="clear" w:color="auto" w:fill="FFFFFF"/>
        <w:jc w:val="both"/>
        <w:rPr>
          <w:rFonts w:ascii="Georgia" w:hAnsi="Georgia"/>
          <w:b/>
          <w:color w:val="333333"/>
          <w:szCs w:val="24"/>
          <w:lang w:val="hu-HU"/>
        </w:rPr>
      </w:pPr>
      <w:r>
        <w:rPr>
          <w:rFonts w:ascii="Georgia" w:hAnsi="Georgia"/>
          <w:b/>
          <w:color w:val="333333"/>
          <w:szCs w:val="24"/>
          <w:lang w:val="hu-HU"/>
        </w:rPr>
        <w:t>Class room: Zrinyi 14/411</w:t>
      </w:r>
    </w:p>
    <w:p w:rsidR="00983327" w:rsidRPr="00420A1D" w:rsidRDefault="00983327" w:rsidP="00420A1D">
      <w:pPr>
        <w:jc w:val="both"/>
        <w:rPr>
          <w:rFonts w:ascii="Georgia" w:hAnsi="Georgia"/>
        </w:rPr>
      </w:pPr>
    </w:p>
    <w:p w:rsidR="002121A1" w:rsidRPr="004A615A" w:rsidRDefault="002121A1" w:rsidP="00420A1D">
      <w:pPr>
        <w:jc w:val="both"/>
        <w:rPr>
          <w:rFonts w:ascii="Georgia" w:hAnsi="Georgia"/>
          <w:b/>
          <w:smallCaps/>
          <w:sz w:val="28"/>
          <w:szCs w:val="28"/>
        </w:rPr>
      </w:pPr>
    </w:p>
    <w:p w:rsidR="00983327" w:rsidRDefault="004A615A" w:rsidP="004A615A">
      <w:pPr>
        <w:jc w:val="both"/>
        <w:rPr>
          <w:rFonts w:ascii="Georgia" w:hAnsi="Georgia"/>
          <w:b/>
          <w:smallCaps/>
          <w:sz w:val="28"/>
          <w:szCs w:val="28"/>
        </w:rPr>
      </w:pPr>
      <w:r>
        <w:rPr>
          <w:rFonts w:ascii="Georgia" w:hAnsi="Georgia"/>
          <w:b/>
          <w:smallCaps/>
          <w:sz w:val="28"/>
          <w:szCs w:val="28"/>
        </w:rPr>
        <w:t>Description</w:t>
      </w:r>
    </w:p>
    <w:p w:rsidR="004A615A" w:rsidRPr="004A615A" w:rsidRDefault="004A615A" w:rsidP="004A615A">
      <w:pPr>
        <w:jc w:val="both"/>
        <w:rPr>
          <w:rFonts w:ascii="Georgia" w:hAnsi="Georgia"/>
          <w:b/>
          <w:smallCaps/>
          <w:sz w:val="28"/>
          <w:szCs w:val="28"/>
        </w:rPr>
      </w:pPr>
    </w:p>
    <w:p w:rsidR="00F70EF4" w:rsidRPr="00420A1D" w:rsidRDefault="00F70EF4" w:rsidP="00420A1D">
      <w:pPr>
        <w:jc w:val="both"/>
        <w:rPr>
          <w:rFonts w:ascii="Georgia" w:hAnsi="Georgia"/>
        </w:rPr>
      </w:pPr>
      <w:r w:rsidRPr="00420A1D">
        <w:rPr>
          <w:rFonts w:ascii="Georgia" w:hAnsi="Georgia"/>
        </w:rPr>
        <w:t xml:space="preserve">The fall of state-socialism, the enlargement of the European Union, the neoliberal restructuring of state, welfare, economies, societies and the revival of nationalism, populism, and extremism throughout Europe have created a contradictory situation for Roma. We have witnessed the emergence of a diverse Romani civil rights movements, as well as the development </w:t>
      </w:r>
      <w:r w:rsidR="002D6222" w:rsidRPr="00420A1D">
        <w:rPr>
          <w:rFonts w:ascii="Georgia" w:hAnsi="Georgia"/>
        </w:rPr>
        <w:t xml:space="preserve">of </w:t>
      </w:r>
      <w:r w:rsidR="002D6222">
        <w:rPr>
          <w:rFonts w:ascii="Georgia" w:hAnsi="Georgia"/>
        </w:rPr>
        <w:t>national</w:t>
      </w:r>
      <w:r w:rsidR="00963558">
        <w:rPr>
          <w:rFonts w:ascii="Georgia" w:hAnsi="Georgia"/>
        </w:rPr>
        <w:t xml:space="preserve"> and </w:t>
      </w:r>
      <w:r w:rsidRPr="00420A1D">
        <w:rPr>
          <w:rFonts w:ascii="Georgia" w:hAnsi="Georgia"/>
        </w:rPr>
        <w:t xml:space="preserve">European </w:t>
      </w:r>
      <w:r w:rsidR="00963558">
        <w:rPr>
          <w:rFonts w:ascii="Georgia" w:hAnsi="Georgia"/>
        </w:rPr>
        <w:t>Roma strategies</w:t>
      </w:r>
      <w:r w:rsidR="002D6222">
        <w:rPr>
          <w:rFonts w:ascii="Georgia" w:hAnsi="Georgia"/>
        </w:rPr>
        <w:t>/policies</w:t>
      </w:r>
      <w:r w:rsidR="00963558">
        <w:rPr>
          <w:rFonts w:ascii="Georgia" w:hAnsi="Georgia"/>
        </w:rPr>
        <w:t xml:space="preserve"> </w:t>
      </w:r>
      <w:r w:rsidRPr="00420A1D">
        <w:rPr>
          <w:rFonts w:ascii="Georgia" w:hAnsi="Georgia"/>
        </w:rPr>
        <w:t xml:space="preserve">to ‘integrate’ and improve the situation of Roma. At the same time, Roma are faced an extensive structural violence, institutional discrimination, extreme poverty and social, political and economic exclusion that have resulted in social and territorial segregation. </w:t>
      </w:r>
    </w:p>
    <w:p w:rsidR="00F70EF4" w:rsidRPr="00420A1D" w:rsidRDefault="00F70EF4" w:rsidP="00420A1D">
      <w:pPr>
        <w:jc w:val="both"/>
        <w:rPr>
          <w:rFonts w:ascii="Georgia" w:hAnsi="Georgia"/>
          <w:lang w:val="en-GB"/>
        </w:rPr>
      </w:pPr>
    </w:p>
    <w:p w:rsidR="003476C8" w:rsidRPr="00420A1D" w:rsidRDefault="00983327" w:rsidP="00420A1D">
      <w:pPr>
        <w:jc w:val="both"/>
        <w:rPr>
          <w:rFonts w:ascii="Georgia" w:hAnsi="Georgia"/>
        </w:rPr>
      </w:pPr>
      <w:r w:rsidRPr="00420A1D">
        <w:rPr>
          <w:rFonts w:ascii="Georgia" w:hAnsi="Georgia"/>
        </w:rPr>
        <w:t>The course focuses on the</w:t>
      </w:r>
      <w:r w:rsidR="00975A73" w:rsidRPr="00420A1D">
        <w:rPr>
          <w:rFonts w:ascii="Georgia" w:hAnsi="Georgia"/>
        </w:rPr>
        <w:t xml:space="preserve"> structural, discursive</w:t>
      </w:r>
      <w:r w:rsidR="004A615A">
        <w:rPr>
          <w:rFonts w:ascii="Georgia" w:hAnsi="Georgia"/>
        </w:rPr>
        <w:t>,</w:t>
      </w:r>
      <w:r w:rsidR="00975A73" w:rsidRPr="00420A1D">
        <w:rPr>
          <w:rFonts w:ascii="Georgia" w:hAnsi="Georgia"/>
        </w:rPr>
        <w:t xml:space="preserve"> and biographical manifestations of race/ethnicity, gender, and class </w:t>
      </w:r>
      <w:r w:rsidR="007B72DE" w:rsidRPr="00420A1D">
        <w:rPr>
          <w:rFonts w:ascii="Georgia" w:hAnsi="Georgia"/>
        </w:rPr>
        <w:t>regarding</w:t>
      </w:r>
      <w:r w:rsidR="00F70EF4" w:rsidRPr="00420A1D">
        <w:rPr>
          <w:rFonts w:ascii="Georgia" w:hAnsi="Georgia"/>
        </w:rPr>
        <w:t xml:space="preserve"> the ambiguous development of the situation of</w:t>
      </w:r>
      <w:r w:rsidR="007B72DE" w:rsidRPr="00420A1D">
        <w:rPr>
          <w:rFonts w:ascii="Georgia" w:hAnsi="Georgia"/>
        </w:rPr>
        <w:t xml:space="preserve"> </w:t>
      </w:r>
      <w:r w:rsidR="00975A73" w:rsidRPr="00420A1D">
        <w:rPr>
          <w:rFonts w:ascii="Georgia" w:hAnsi="Georgia"/>
        </w:rPr>
        <w:t>Roma in post-socialist</w:t>
      </w:r>
      <w:r w:rsidR="002D6222" w:rsidRPr="00420A1D">
        <w:rPr>
          <w:rFonts w:ascii="Georgia" w:hAnsi="Georgia"/>
        </w:rPr>
        <w:t xml:space="preserve"> Europe</w:t>
      </w:r>
      <w:r w:rsidR="00975A73" w:rsidRPr="00420A1D">
        <w:rPr>
          <w:rFonts w:ascii="Georgia" w:hAnsi="Georgia"/>
        </w:rPr>
        <w:t xml:space="preserve">.  </w:t>
      </w:r>
      <w:r w:rsidR="003476C8" w:rsidRPr="00420A1D">
        <w:rPr>
          <w:rFonts w:ascii="Georgia" w:hAnsi="Georgia"/>
        </w:rPr>
        <w:t xml:space="preserve">It </w:t>
      </w:r>
      <w:r w:rsidRPr="00420A1D">
        <w:rPr>
          <w:rFonts w:ascii="Georgia" w:hAnsi="Georgia"/>
        </w:rPr>
        <w:t>gives an overview of the leading</w:t>
      </w:r>
      <w:r w:rsidR="00566DD6" w:rsidRPr="00420A1D">
        <w:rPr>
          <w:rFonts w:ascii="Georgia" w:hAnsi="Georgia"/>
        </w:rPr>
        <w:t xml:space="preserve"> social</w:t>
      </w:r>
      <w:r w:rsidRPr="00420A1D">
        <w:rPr>
          <w:rFonts w:ascii="Georgia" w:hAnsi="Georgia"/>
        </w:rPr>
        <w:t xml:space="preserve"> theories of social stratification and </w:t>
      </w:r>
      <w:r w:rsidR="00566DD6" w:rsidRPr="00420A1D">
        <w:rPr>
          <w:rFonts w:ascii="Georgia" w:hAnsi="Georgia"/>
        </w:rPr>
        <w:t xml:space="preserve">examines </w:t>
      </w:r>
      <w:r w:rsidRPr="00420A1D">
        <w:rPr>
          <w:rFonts w:ascii="Georgia" w:hAnsi="Georgia"/>
        </w:rPr>
        <w:t>the concepts of rac</w:t>
      </w:r>
      <w:r w:rsidR="00566DD6" w:rsidRPr="00420A1D">
        <w:rPr>
          <w:rFonts w:ascii="Georgia" w:hAnsi="Georgia"/>
        </w:rPr>
        <w:t>e/</w:t>
      </w:r>
      <w:r w:rsidRPr="00420A1D">
        <w:rPr>
          <w:rFonts w:ascii="Georgia" w:hAnsi="Georgia"/>
        </w:rPr>
        <w:t>ethnicity</w:t>
      </w:r>
      <w:r w:rsidR="00566DD6" w:rsidRPr="00420A1D">
        <w:rPr>
          <w:rFonts w:ascii="Georgia" w:hAnsi="Georgia"/>
        </w:rPr>
        <w:t xml:space="preserve">, gender and class in relation to Roma. </w:t>
      </w:r>
      <w:r w:rsidRPr="00420A1D">
        <w:rPr>
          <w:rFonts w:ascii="Georgia" w:hAnsi="Georgia"/>
        </w:rPr>
        <w:t xml:space="preserve"> </w:t>
      </w:r>
      <w:r w:rsidR="002D6222">
        <w:rPr>
          <w:rFonts w:ascii="Georgia" w:hAnsi="Georgia"/>
        </w:rPr>
        <w:t xml:space="preserve">Moreover, </w:t>
      </w:r>
      <w:r w:rsidR="002D6222" w:rsidRPr="00420A1D">
        <w:rPr>
          <w:rFonts w:ascii="Georgia" w:hAnsi="Georgia"/>
        </w:rPr>
        <w:t>t</w:t>
      </w:r>
      <w:r w:rsidR="00D85E7C" w:rsidRPr="00420A1D">
        <w:rPr>
          <w:rFonts w:ascii="Georgia" w:hAnsi="Georgia"/>
        </w:rPr>
        <w:t xml:space="preserve">he course offers an understanding of </w:t>
      </w:r>
      <w:r w:rsidR="00566DD6" w:rsidRPr="00420A1D">
        <w:rPr>
          <w:rFonts w:ascii="Georgia" w:hAnsi="Georgia"/>
        </w:rPr>
        <w:t>the social, political and economic</w:t>
      </w:r>
      <w:r w:rsidRPr="00420A1D">
        <w:rPr>
          <w:rFonts w:ascii="Georgia" w:hAnsi="Georgia"/>
        </w:rPr>
        <w:t xml:space="preserve"> </w:t>
      </w:r>
      <w:r w:rsidR="00D85E7C" w:rsidRPr="00420A1D">
        <w:rPr>
          <w:rFonts w:ascii="Georgia" w:hAnsi="Georgia"/>
        </w:rPr>
        <w:lastRenderedPageBreak/>
        <w:t>restructuration</w:t>
      </w:r>
      <w:r w:rsidR="00566DD6" w:rsidRPr="00420A1D">
        <w:rPr>
          <w:rFonts w:ascii="Georgia" w:hAnsi="Georgia"/>
        </w:rPr>
        <w:t xml:space="preserve"> </w:t>
      </w:r>
      <w:r w:rsidR="00D85E7C" w:rsidRPr="00420A1D">
        <w:rPr>
          <w:rFonts w:ascii="Georgia" w:hAnsi="Georgia"/>
        </w:rPr>
        <w:t>in the post-socialist Europe, specifically how these changes effected the social, legal and political status of Roma with reference to the</w:t>
      </w:r>
      <w:r w:rsidRPr="00420A1D">
        <w:rPr>
          <w:rFonts w:ascii="Georgia" w:hAnsi="Georgia"/>
        </w:rPr>
        <w:t xml:space="preserve"> distribution of power and wealth.</w:t>
      </w:r>
      <w:r w:rsidR="009D67AA" w:rsidRPr="00420A1D">
        <w:rPr>
          <w:rFonts w:ascii="Georgia" w:hAnsi="Georgia"/>
        </w:rPr>
        <w:t xml:space="preserve"> </w:t>
      </w:r>
      <w:r w:rsidR="003476C8" w:rsidRPr="00420A1D">
        <w:rPr>
          <w:rFonts w:ascii="Georgia" w:hAnsi="Georgia"/>
        </w:rPr>
        <w:t xml:space="preserve">Through the semester students will </w:t>
      </w:r>
      <w:r w:rsidR="002D6222" w:rsidRPr="00420A1D">
        <w:rPr>
          <w:rFonts w:ascii="Georgia" w:hAnsi="Georgia"/>
        </w:rPr>
        <w:t>critically examine</w:t>
      </w:r>
      <w:r w:rsidR="003476C8" w:rsidRPr="00420A1D">
        <w:rPr>
          <w:rFonts w:ascii="Georgia" w:hAnsi="Georgia"/>
        </w:rPr>
        <w:t xml:space="preserve"> various theories and methodologies that have been applied in Roma related studies. By so doing, it helps to desig</w:t>
      </w:r>
      <w:r w:rsidR="00D979B6" w:rsidRPr="00420A1D">
        <w:rPr>
          <w:rFonts w:ascii="Georgia" w:hAnsi="Georgia"/>
        </w:rPr>
        <w:t>n</w:t>
      </w:r>
      <w:r w:rsidR="002D6222">
        <w:rPr>
          <w:rFonts w:ascii="Georgia" w:hAnsi="Georgia"/>
        </w:rPr>
        <w:t xml:space="preserve"> a</w:t>
      </w:r>
      <w:r w:rsidR="00D979B6" w:rsidRPr="00420A1D">
        <w:rPr>
          <w:rFonts w:ascii="Georgia" w:hAnsi="Georgia"/>
        </w:rPr>
        <w:t xml:space="preserve"> sociological research by using various methods such as interviews and some basic</w:t>
      </w:r>
      <w:r w:rsidR="00BC492F">
        <w:rPr>
          <w:rFonts w:ascii="Georgia" w:hAnsi="Georgia"/>
        </w:rPr>
        <w:t xml:space="preserve"> questionnaires.</w:t>
      </w:r>
      <w:r w:rsidR="00D979B6" w:rsidRPr="00420A1D">
        <w:rPr>
          <w:rFonts w:ascii="Georgia" w:hAnsi="Georgia"/>
        </w:rPr>
        <w:t xml:space="preserve">  </w:t>
      </w:r>
      <w:r w:rsidR="003476C8" w:rsidRPr="00420A1D">
        <w:rPr>
          <w:rFonts w:ascii="Georgia" w:hAnsi="Georgia"/>
        </w:rPr>
        <w:t xml:space="preserve"> </w:t>
      </w:r>
    </w:p>
    <w:p w:rsidR="00D85E7C" w:rsidRPr="00420A1D" w:rsidRDefault="00D85E7C" w:rsidP="00420A1D">
      <w:pPr>
        <w:jc w:val="both"/>
        <w:rPr>
          <w:rFonts w:ascii="Georgia" w:hAnsi="Georgia"/>
        </w:rPr>
      </w:pPr>
    </w:p>
    <w:p w:rsidR="00D979B6" w:rsidRPr="00A1159E" w:rsidRDefault="00D979B6" w:rsidP="00420A1D">
      <w:pPr>
        <w:autoSpaceDE w:val="0"/>
        <w:autoSpaceDN w:val="0"/>
        <w:adjustRightInd w:val="0"/>
        <w:jc w:val="both"/>
        <w:rPr>
          <w:rFonts w:ascii="Georgia" w:hAnsi="Georgia"/>
          <w:szCs w:val="24"/>
        </w:rPr>
      </w:pPr>
      <w:r w:rsidRPr="00A1159E">
        <w:rPr>
          <w:rFonts w:ascii="Georgia" w:hAnsi="Georgia"/>
          <w:szCs w:val="24"/>
        </w:rPr>
        <w:t>Learning objectives of the course:</w:t>
      </w:r>
    </w:p>
    <w:p w:rsidR="00D979B6" w:rsidRPr="00A1159E" w:rsidRDefault="00D979B6" w:rsidP="00420A1D">
      <w:pPr>
        <w:pStyle w:val="ListParagraph"/>
        <w:numPr>
          <w:ilvl w:val="0"/>
          <w:numId w:val="4"/>
        </w:numPr>
        <w:spacing w:before="100" w:beforeAutospacing="1" w:after="360"/>
        <w:jc w:val="both"/>
        <w:rPr>
          <w:rFonts w:ascii="Georgia" w:hAnsi="Georgia"/>
          <w:szCs w:val="24"/>
        </w:rPr>
      </w:pPr>
      <w:r w:rsidRPr="00A1159E">
        <w:rPr>
          <w:rFonts w:ascii="Georgia" w:hAnsi="Georgia"/>
          <w:szCs w:val="24"/>
        </w:rPr>
        <w:t>Engage in a critical dialogue and reflection based on the assigned texts, articles and book chapters</w:t>
      </w:r>
    </w:p>
    <w:p w:rsidR="00D979B6" w:rsidRPr="00A1159E" w:rsidRDefault="00D979B6" w:rsidP="00420A1D">
      <w:pPr>
        <w:pStyle w:val="ListParagraph"/>
        <w:numPr>
          <w:ilvl w:val="0"/>
          <w:numId w:val="4"/>
        </w:numPr>
        <w:spacing w:before="100" w:beforeAutospacing="1" w:after="360"/>
        <w:jc w:val="both"/>
        <w:rPr>
          <w:rFonts w:ascii="Georgia" w:hAnsi="Georgia"/>
          <w:szCs w:val="24"/>
        </w:rPr>
      </w:pPr>
      <w:r w:rsidRPr="00A1159E">
        <w:rPr>
          <w:rFonts w:ascii="Georgia" w:hAnsi="Georgia"/>
          <w:szCs w:val="24"/>
        </w:rPr>
        <w:t>Participate actively in discussions, based on class readings</w:t>
      </w:r>
    </w:p>
    <w:p w:rsidR="00D979B6" w:rsidRPr="00A1159E" w:rsidRDefault="00D979B6" w:rsidP="00420A1D">
      <w:pPr>
        <w:pStyle w:val="ListParagraph"/>
        <w:numPr>
          <w:ilvl w:val="0"/>
          <w:numId w:val="4"/>
        </w:numPr>
        <w:spacing w:before="100" w:beforeAutospacing="1" w:after="360"/>
        <w:jc w:val="both"/>
        <w:rPr>
          <w:rFonts w:ascii="Georgia" w:hAnsi="Georgia"/>
          <w:szCs w:val="24"/>
        </w:rPr>
      </w:pPr>
      <w:r w:rsidRPr="00A1159E">
        <w:rPr>
          <w:rFonts w:ascii="Georgia" w:hAnsi="Georgia"/>
          <w:szCs w:val="24"/>
        </w:rPr>
        <w:t>Appreciate places, peoples and cultures of various world regions and understand different social perspectives based on various readings</w:t>
      </w:r>
    </w:p>
    <w:p w:rsidR="00D979B6" w:rsidRPr="00A1159E" w:rsidRDefault="00D979B6" w:rsidP="00420A1D">
      <w:pPr>
        <w:pStyle w:val="ListParagraph"/>
        <w:numPr>
          <w:ilvl w:val="0"/>
          <w:numId w:val="4"/>
        </w:numPr>
        <w:spacing w:before="100" w:beforeAutospacing="1" w:after="360"/>
        <w:jc w:val="both"/>
        <w:rPr>
          <w:rFonts w:ascii="Georgia" w:hAnsi="Georgia"/>
          <w:szCs w:val="24"/>
        </w:rPr>
      </w:pPr>
      <w:r w:rsidRPr="00A1159E">
        <w:rPr>
          <w:rFonts w:ascii="Georgia" w:hAnsi="Georgia"/>
          <w:szCs w:val="24"/>
        </w:rPr>
        <w:t>Think critically about the situation of Roma in post-socialist Europe</w:t>
      </w:r>
    </w:p>
    <w:p w:rsidR="00D979B6" w:rsidRPr="00A1159E" w:rsidRDefault="00D979B6" w:rsidP="00420A1D">
      <w:pPr>
        <w:pStyle w:val="ListParagraph"/>
        <w:numPr>
          <w:ilvl w:val="0"/>
          <w:numId w:val="4"/>
        </w:numPr>
        <w:spacing w:before="100" w:beforeAutospacing="1" w:after="360"/>
        <w:jc w:val="both"/>
        <w:rPr>
          <w:rFonts w:ascii="Georgia" w:hAnsi="Georgia"/>
          <w:szCs w:val="24"/>
        </w:rPr>
      </w:pPr>
      <w:r w:rsidRPr="00A1159E">
        <w:rPr>
          <w:rFonts w:ascii="Georgia" w:hAnsi="Georgia"/>
          <w:szCs w:val="24"/>
        </w:rPr>
        <w:t>Participate in collective learning practices</w:t>
      </w:r>
    </w:p>
    <w:p w:rsidR="00D979B6" w:rsidRPr="00A1159E" w:rsidRDefault="00D979B6" w:rsidP="00420A1D">
      <w:pPr>
        <w:pStyle w:val="ListParagraph"/>
        <w:numPr>
          <w:ilvl w:val="0"/>
          <w:numId w:val="4"/>
        </w:numPr>
        <w:spacing w:before="100" w:beforeAutospacing="1" w:after="360"/>
        <w:jc w:val="both"/>
        <w:rPr>
          <w:rFonts w:ascii="Georgia" w:hAnsi="Georgia"/>
          <w:szCs w:val="24"/>
        </w:rPr>
      </w:pPr>
      <w:r w:rsidRPr="00A1159E">
        <w:rPr>
          <w:rFonts w:ascii="Georgia" w:hAnsi="Georgia"/>
          <w:szCs w:val="24"/>
        </w:rPr>
        <w:t>Articulate ideas verbally</w:t>
      </w:r>
      <w:r w:rsidR="002248BA" w:rsidRPr="00A1159E">
        <w:rPr>
          <w:rFonts w:ascii="Georgia" w:hAnsi="Georgia"/>
          <w:szCs w:val="24"/>
        </w:rPr>
        <w:t xml:space="preserve"> </w:t>
      </w:r>
      <w:r w:rsidRPr="00A1159E">
        <w:rPr>
          <w:rFonts w:ascii="Georgia" w:hAnsi="Georgia"/>
          <w:szCs w:val="24"/>
        </w:rPr>
        <w:t>and support them with evidence</w:t>
      </w:r>
    </w:p>
    <w:p w:rsidR="00D979B6" w:rsidRPr="00A1159E" w:rsidRDefault="00D979B6" w:rsidP="00420A1D">
      <w:pPr>
        <w:pStyle w:val="ListParagraph"/>
        <w:numPr>
          <w:ilvl w:val="0"/>
          <w:numId w:val="4"/>
        </w:numPr>
        <w:spacing w:before="100" w:beforeAutospacing="1" w:after="360"/>
        <w:jc w:val="both"/>
        <w:rPr>
          <w:rFonts w:ascii="Georgia" w:hAnsi="Georgia"/>
          <w:szCs w:val="24"/>
        </w:rPr>
      </w:pPr>
      <w:r w:rsidRPr="00A1159E">
        <w:rPr>
          <w:rFonts w:ascii="Georgia" w:hAnsi="Georgia"/>
          <w:szCs w:val="24"/>
        </w:rPr>
        <w:t>Wri</w:t>
      </w:r>
      <w:r w:rsidR="002248BA" w:rsidRPr="00A1159E">
        <w:rPr>
          <w:rFonts w:ascii="Georgia" w:hAnsi="Georgia"/>
          <w:szCs w:val="24"/>
        </w:rPr>
        <w:t>te critically and thoughtfully and demonstrate capabilities in translating theoretical concepts into research designs</w:t>
      </w:r>
    </w:p>
    <w:p w:rsidR="00D979B6" w:rsidRPr="00A1159E" w:rsidRDefault="00D979B6" w:rsidP="00420A1D">
      <w:pPr>
        <w:pStyle w:val="ListParagraph"/>
        <w:numPr>
          <w:ilvl w:val="0"/>
          <w:numId w:val="4"/>
        </w:numPr>
        <w:spacing w:before="100" w:beforeAutospacing="1" w:after="360"/>
        <w:jc w:val="both"/>
        <w:rPr>
          <w:rFonts w:ascii="Georgia" w:hAnsi="Georgia"/>
          <w:szCs w:val="24"/>
        </w:rPr>
      </w:pPr>
      <w:r w:rsidRPr="00A1159E">
        <w:rPr>
          <w:rFonts w:ascii="Georgia" w:hAnsi="Georgia"/>
          <w:szCs w:val="24"/>
        </w:rPr>
        <w:t>Use and practice of proper citation, and the ability to develop an argument that integrates evidence and analysis.</w:t>
      </w:r>
    </w:p>
    <w:p w:rsidR="002248BA" w:rsidRPr="00420A1D" w:rsidRDefault="002248BA" w:rsidP="00420A1D">
      <w:pPr>
        <w:spacing w:before="100" w:beforeAutospacing="1" w:after="360"/>
        <w:jc w:val="both"/>
        <w:rPr>
          <w:rFonts w:ascii="Georgia" w:hAnsi="Georgia"/>
          <w:b/>
          <w:color w:val="333333"/>
          <w:szCs w:val="24"/>
        </w:rPr>
      </w:pPr>
      <w:r w:rsidRPr="00420A1D">
        <w:rPr>
          <w:rFonts w:ascii="Georgia" w:hAnsi="Georgia"/>
          <w:b/>
          <w:color w:val="333333"/>
          <w:szCs w:val="24"/>
        </w:rPr>
        <w:t>Course/ Class Format</w:t>
      </w:r>
    </w:p>
    <w:p w:rsidR="002248BA" w:rsidRPr="006019F3" w:rsidRDefault="002248BA" w:rsidP="00420A1D">
      <w:pPr>
        <w:spacing w:before="100" w:beforeAutospacing="1" w:after="360"/>
        <w:jc w:val="both"/>
        <w:rPr>
          <w:rFonts w:ascii="Georgia" w:hAnsi="Georgia"/>
          <w:color w:val="333333"/>
          <w:szCs w:val="24"/>
        </w:rPr>
      </w:pPr>
      <w:r w:rsidRPr="00420A1D">
        <w:rPr>
          <w:rFonts w:ascii="Georgia" w:hAnsi="Georgia"/>
        </w:rPr>
        <w:t xml:space="preserve">The course will consist of four </w:t>
      </w:r>
      <w:r w:rsidR="0044545A">
        <w:rPr>
          <w:rFonts w:ascii="Georgia" w:hAnsi="Georgia"/>
        </w:rPr>
        <w:t xml:space="preserve">thematic </w:t>
      </w:r>
      <w:r w:rsidR="0044545A" w:rsidRPr="00420A1D">
        <w:rPr>
          <w:rFonts w:ascii="Georgia" w:hAnsi="Georgia"/>
        </w:rPr>
        <w:t>blocks</w:t>
      </w:r>
      <w:r w:rsidRPr="00420A1D">
        <w:rPr>
          <w:rFonts w:ascii="Georgia" w:hAnsi="Georgia"/>
        </w:rPr>
        <w:t xml:space="preserve">. </w:t>
      </w:r>
      <w:r w:rsidR="0044545A" w:rsidRPr="00420A1D">
        <w:rPr>
          <w:rFonts w:ascii="Georgia" w:hAnsi="Georgia"/>
        </w:rPr>
        <w:t>(Consist</w:t>
      </w:r>
      <w:r w:rsidR="006019F3" w:rsidRPr="00420A1D">
        <w:rPr>
          <w:rFonts w:ascii="Georgia" w:hAnsi="Georgia"/>
        </w:rPr>
        <w:t xml:space="preserve"> of </w:t>
      </w:r>
      <w:r w:rsidRPr="00420A1D">
        <w:rPr>
          <w:rFonts w:ascii="Georgia" w:hAnsi="Georgia"/>
        </w:rPr>
        <w:t>11 classes and one independent research</w:t>
      </w:r>
      <w:r w:rsidR="006019F3" w:rsidRPr="00420A1D">
        <w:rPr>
          <w:rFonts w:ascii="Georgia" w:hAnsi="Georgia"/>
        </w:rPr>
        <w:t xml:space="preserve"> day</w:t>
      </w:r>
      <w:r w:rsidRPr="00420A1D">
        <w:rPr>
          <w:rFonts w:ascii="Georgia" w:hAnsi="Georgia"/>
        </w:rPr>
        <w:t xml:space="preserve">– see below). </w:t>
      </w:r>
      <w:r w:rsidR="006019F3" w:rsidRPr="00420A1D">
        <w:rPr>
          <w:rFonts w:ascii="Georgia" w:hAnsi="Georgia"/>
          <w:color w:val="333333"/>
          <w:szCs w:val="24"/>
        </w:rPr>
        <w:t xml:space="preserve">Each </w:t>
      </w:r>
      <w:r w:rsidRPr="00420A1D">
        <w:rPr>
          <w:rFonts w:ascii="Georgia" w:hAnsi="Georgia"/>
          <w:color w:val="333333"/>
          <w:szCs w:val="24"/>
        </w:rPr>
        <w:t>class is</w:t>
      </w:r>
      <w:r w:rsidRPr="006019F3">
        <w:rPr>
          <w:rFonts w:ascii="Georgia" w:hAnsi="Georgia"/>
          <w:b/>
          <w:color w:val="333333"/>
          <w:szCs w:val="24"/>
        </w:rPr>
        <w:t xml:space="preserve"> </w:t>
      </w:r>
      <w:r w:rsidRPr="006019F3">
        <w:rPr>
          <w:rFonts w:ascii="Georgia" w:hAnsi="Georgia"/>
          <w:color w:val="333333"/>
          <w:szCs w:val="24"/>
        </w:rPr>
        <w:t>100 min. sessions per week. Generally, the first 20-30 minutes will comprise of a mini lecture on that day’s specific topic. The second half will comprise student discussion and smaller group exercises. You are expected to come to class prepared with questions and comments related to the assigned readings.</w:t>
      </w:r>
    </w:p>
    <w:p w:rsidR="002248BA" w:rsidRPr="000F7973" w:rsidRDefault="002248BA" w:rsidP="00420A1D">
      <w:pPr>
        <w:spacing w:before="100" w:beforeAutospacing="1" w:after="360"/>
        <w:jc w:val="both"/>
        <w:rPr>
          <w:rFonts w:ascii="Georgia" w:hAnsi="Georgia"/>
          <w:b/>
          <w:color w:val="333333"/>
          <w:szCs w:val="24"/>
        </w:rPr>
      </w:pPr>
      <w:r w:rsidRPr="000F7973">
        <w:rPr>
          <w:rFonts w:ascii="Georgia" w:hAnsi="Georgia"/>
          <w:b/>
          <w:color w:val="333333"/>
          <w:szCs w:val="24"/>
        </w:rPr>
        <w:t>Seminar Requirements:</w:t>
      </w:r>
    </w:p>
    <w:p w:rsidR="002248BA" w:rsidRPr="00420A1D" w:rsidRDefault="002248BA" w:rsidP="00420A1D">
      <w:pPr>
        <w:jc w:val="both"/>
        <w:rPr>
          <w:rFonts w:ascii="Georgia" w:hAnsi="Georgia" w:cs="Arial"/>
          <w:color w:val="000000"/>
          <w:szCs w:val="24"/>
        </w:rPr>
      </w:pPr>
      <w:r w:rsidRPr="00420A1D">
        <w:rPr>
          <w:rFonts w:ascii="Georgia" w:hAnsi="Georgia" w:cs="Arial"/>
          <w:color w:val="000000"/>
          <w:szCs w:val="24"/>
        </w:rPr>
        <w:t xml:space="preserve">The class is a discussion based graduate seminar. Students are expected to be prepared based on the assigned reading materials and engaged in active and creative class discussions. Student’s participation will be judged according to the quality (i.e. substance, thoughtfulness, etc.) of their contribution. Additionally, students are expected to be mindful and respectful of the differences of opinion and perspectives that will emerge in class discussions. Part of the course is learning how to articulate arguments and how to disagree (as well as agree) with other perspectives in an open, respectful, and non-confrontational manner.  </w:t>
      </w:r>
    </w:p>
    <w:p w:rsidR="002248BA" w:rsidRPr="00420A1D" w:rsidRDefault="002248BA" w:rsidP="00420A1D">
      <w:pPr>
        <w:jc w:val="both"/>
        <w:rPr>
          <w:rFonts w:ascii="Georgia" w:hAnsi="Georgia" w:cs="Arial"/>
          <w:color w:val="000000"/>
          <w:szCs w:val="24"/>
        </w:rPr>
      </w:pPr>
    </w:p>
    <w:p w:rsidR="002248BA" w:rsidRPr="00420A1D" w:rsidRDefault="002248BA" w:rsidP="00420A1D">
      <w:pPr>
        <w:jc w:val="both"/>
        <w:rPr>
          <w:rFonts w:ascii="Georgia" w:hAnsi="Georgia" w:cs="Arial"/>
          <w:color w:val="000000"/>
          <w:szCs w:val="24"/>
        </w:rPr>
      </w:pPr>
      <w:r w:rsidRPr="00420A1D">
        <w:rPr>
          <w:rFonts w:ascii="Georgia" w:hAnsi="Georgia" w:cs="Arial"/>
          <w:b/>
          <w:i/>
          <w:color w:val="000000"/>
          <w:szCs w:val="24"/>
        </w:rPr>
        <w:t>Behavior in the class:</w:t>
      </w:r>
      <w:r w:rsidRPr="00420A1D">
        <w:rPr>
          <w:rFonts w:ascii="Georgia" w:hAnsi="Georgia" w:cs="Arial"/>
          <w:color w:val="000000"/>
          <w:szCs w:val="24"/>
        </w:rPr>
        <w:t xml:space="preserve"> Please leave cell phones off and computers closed during class (the use of computers is permitted only when reading relevant text that will allow students to answer questions.</w:t>
      </w:r>
      <w:r w:rsidRPr="00420A1D">
        <w:rPr>
          <w:rFonts w:ascii="Georgia" w:hAnsi="Georgia" w:cs="Arial"/>
          <w:i/>
          <w:color w:val="000000"/>
          <w:szCs w:val="24"/>
        </w:rPr>
        <w:t xml:space="preserve"> Checking emails, facebook, etc. is NOT allowed and will be dealt with accordingly),</w:t>
      </w:r>
      <w:r w:rsidRPr="00420A1D">
        <w:rPr>
          <w:rFonts w:ascii="Georgia" w:hAnsi="Georgia" w:cs="Arial"/>
          <w:color w:val="000000"/>
          <w:szCs w:val="24"/>
        </w:rPr>
        <w:t xml:space="preserve"> arrive on time, return promptly from our break, and plan each week to stay for the entire class.</w:t>
      </w:r>
    </w:p>
    <w:p w:rsidR="006019F3" w:rsidRDefault="006019F3" w:rsidP="00420A1D">
      <w:pPr>
        <w:spacing w:before="100" w:beforeAutospacing="1" w:after="360"/>
        <w:jc w:val="both"/>
        <w:rPr>
          <w:rFonts w:ascii="Georgia" w:hAnsi="Georgia"/>
          <w:color w:val="333333"/>
          <w:szCs w:val="24"/>
        </w:rPr>
      </w:pPr>
    </w:p>
    <w:p w:rsidR="006019F3" w:rsidRDefault="006019F3" w:rsidP="00420A1D">
      <w:pPr>
        <w:spacing w:before="100" w:beforeAutospacing="1" w:after="360"/>
        <w:jc w:val="both"/>
        <w:rPr>
          <w:rFonts w:ascii="Georgia" w:hAnsi="Georgia"/>
          <w:color w:val="333333"/>
          <w:szCs w:val="24"/>
        </w:rPr>
      </w:pPr>
    </w:p>
    <w:p w:rsidR="006019F3" w:rsidRPr="00420A1D" w:rsidRDefault="006019F3" w:rsidP="00420A1D">
      <w:pPr>
        <w:spacing w:before="100" w:beforeAutospacing="1" w:after="360"/>
        <w:jc w:val="both"/>
        <w:rPr>
          <w:rFonts w:ascii="Georgia" w:hAnsi="Georgia"/>
          <w:b/>
          <w:color w:val="333333"/>
          <w:szCs w:val="24"/>
        </w:rPr>
      </w:pPr>
      <w:r w:rsidRPr="00420A1D">
        <w:rPr>
          <w:rFonts w:ascii="Georgia" w:hAnsi="Georgia"/>
          <w:b/>
          <w:color w:val="333333"/>
          <w:szCs w:val="24"/>
        </w:rPr>
        <w:t>Grading</w:t>
      </w:r>
    </w:p>
    <w:p w:rsidR="002248BA" w:rsidRPr="00420A1D" w:rsidRDefault="002248BA" w:rsidP="00420A1D">
      <w:pPr>
        <w:spacing w:before="100" w:beforeAutospacing="1" w:after="360"/>
        <w:jc w:val="both"/>
        <w:rPr>
          <w:rFonts w:ascii="Georgia" w:hAnsi="Georgia"/>
          <w:color w:val="333333"/>
          <w:szCs w:val="24"/>
        </w:rPr>
      </w:pPr>
      <w:r w:rsidRPr="006019F3">
        <w:rPr>
          <w:rFonts w:ascii="Georgia" w:hAnsi="Georgia"/>
          <w:color w:val="333333"/>
          <w:szCs w:val="24"/>
        </w:rPr>
        <w:t>The final grade will depend upon the following criteria for both oral and written contributions:</w:t>
      </w:r>
    </w:p>
    <w:p w:rsidR="002248BA" w:rsidRPr="00420A1D" w:rsidRDefault="002248BA" w:rsidP="00420A1D">
      <w:pPr>
        <w:pStyle w:val="ListParagraph"/>
        <w:numPr>
          <w:ilvl w:val="0"/>
          <w:numId w:val="5"/>
        </w:numPr>
        <w:spacing w:before="100" w:beforeAutospacing="1" w:after="360" w:line="276" w:lineRule="auto"/>
        <w:jc w:val="both"/>
        <w:rPr>
          <w:rFonts w:ascii="Georgia" w:hAnsi="Georgia"/>
          <w:color w:val="333333"/>
          <w:szCs w:val="24"/>
        </w:rPr>
      </w:pPr>
      <w:r w:rsidRPr="00420A1D">
        <w:rPr>
          <w:rFonts w:ascii="Georgia" w:hAnsi="Georgia"/>
          <w:b/>
          <w:color w:val="333333"/>
          <w:szCs w:val="24"/>
        </w:rPr>
        <w:t>Active Participation:</w:t>
      </w:r>
      <w:r w:rsidR="006019F3" w:rsidRPr="00420A1D">
        <w:rPr>
          <w:rFonts w:ascii="Georgia" w:hAnsi="Georgia"/>
          <w:color w:val="333333"/>
          <w:szCs w:val="24"/>
        </w:rPr>
        <w:t xml:space="preserve"> 3</w:t>
      </w:r>
      <w:r w:rsidR="006019F3" w:rsidRPr="006019F3">
        <w:rPr>
          <w:rFonts w:ascii="Georgia" w:hAnsi="Georgia"/>
          <w:color w:val="333333"/>
          <w:szCs w:val="24"/>
        </w:rPr>
        <w:t>0</w:t>
      </w:r>
      <w:r w:rsidRPr="006019F3">
        <w:rPr>
          <w:rFonts w:ascii="Georgia" w:hAnsi="Georgia"/>
          <w:color w:val="333333"/>
          <w:szCs w:val="24"/>
        </w:rPr>
        <w:t>%.  Attendance at every class, evidence of thorough and careful reading, and engaged participation in discussions.</w:t>
      </w:r>
    </w:p>
    <w:p w:rsidR="002248BA" w:rsidRPr="006019F3" w:rsidRDefault="002248BA" w:rsidP="00420A1D">
      <w:pPr>
        <w:pStyle w:val="ListParagraph"/>
        <w:numPr>
          <w:ilvl w:val="0"/>
          <w:numId w:val="5"/>
        </w:numPr>
        <w:spacing w:after="200" w:line="276" w:lineRule="auto"/>
        <w:jc w:val="both"/>
        <w:rPr>
          <w:rFonts w:ascii="Georgia" w:hAnsi="Georgia" w:cs="Arial"/>
          <w:color w:val="000000"/>
          <w:szCs w:val="24"/>
        </w:rPr>
      </w:pPr>
      <w:r w:rsidRPr="00420A1D">
        <w:rPr>
          <w:rFonts w:ascii="Georgia" w:hAnsi="Georgia" w:cs="Arial"/>
          <w:b/>
          <w:color w:val="000000"/>
          <w:szCs w:val="24"/>
        </w:rPr>
        <w:t xml:space="preserve">Midterm: </w:t>
      </w:r>
      <w:r w:rsidRPr="00420A1D">
        <w:rPr>
          <w:rFonts w:ascii="Georgia" w:hAnsi="Georgia" w:cs="Arial"/>
          <w:color w:val="000000"/>
          <w:szCs w:val="24"/>
        </w:rPr>
        <w:t>30%.</w:t>
      </w:r>
      <w:r w:rsidRPr="00420A1D">
        <w:rPr>
          <w:rFonts w:ascii="Georgia" w:hAnsi="Georgia" w:cs="Arial"/>
          <w:b/>
          <w:color w:val="000000"/>
          <w:szCs w:val="24"/>
        </w:rPr>
        <w:t xml:space="preserve"> </w:t>
      </w:r>
      <w:r w:rsidRPr="00420A1D">
        <w:rPr>
          <w:rFonts w:ascii="Georgia" w:hAnsi="Georgia" w:cs="Arial"/>
          <w:color w:val="000000"/>
          <w:szCs w:val="24"/>
        </w:rPr>
        <w:t>Take-home exam.</w:t>
      </w:r>
      <w:r w:rsidR="006019F3" w:rsidRPr="00420A1D">
        <w:rPr>
          <w:rFonts w:ascii="Georgia" w:hAnsi="Georgia" w:cs="Arial"/>
          <w:color w:val="000000"/>
          <w:szCs w:val="24"/>
        </w:rPr>
        <w:t xml:space="preserve">  </w:t>
      </w:r>
      <w:r w:rsidR="006019F3">
        <w:rPr>
          <w:rFonts w:ascii="Georgia" w:hAnsi="Georgia" w:cs="Arial"/>
          <w:color w:val="000000"/>
          <w:szCs w:val="24"/>
        </w:rPr>
        <w:t xml:space="preserve">1000-1500 </w:t>
      </w:r>
      <w:r w:rsidRPr="006019F3">
        <w:rPr>
          <w:rFonts w:ascii="Georgia" w:hAnsi="Georgia" w:cs="Arial"/>
          <w:color w:val="000000"/>
          <w:szCs w:val="24"/>
        </w:rPr>
        <w:t>research</w:t>
      </w:r>
      <w:r w:rsidR="006019F3">
        <w:rPr>
          <w:rFonts w:ascii="Georgia" w:hAnsi="Georgia" w:cs="Arial"/>
          <w:color w:val="000000"/>
          <w:szCs w:val="24"/>
        </w:rPr>
        <w:t xml:space="preserve"> proposal </w:t>
      </w:r>
      <w:r w:rsidRPr="006019F3">
        <w:rPr>
          <w:rFonts w:ascii="Georgia" w:hAnsi="Georgia" w:cs="Arial"/>
          <w:szCs w:val="24"/>
        </w:rPr>
        <w:t>on a specific</w:t>
      </w:r>
      <w:r w:rsidR="006019F3">
        <w:rPr>
          <w:rFonts w:ascii="Georgia" w:hAnsi="Georgia" w:cs="Arial"/>
          <w:szCs w:val="24"/>
        </w:rPr>
        <w:t xml:space="preserve"> </w:t>
      </w:r>
      <w:r w:rsidRPr="006019F3">
        <w:rPr>
          <w:rFonts w:ascii="Georgia" w:hAnsi="Georgia" w:cs="Arial"/>
          <w:szCs w:val="24"/>
        </w:rPr>
        <w:t>course related topic that is</w:t>
      </w:r>
      <w:r w:rsidR="006019F3">
        <w:rPr>
          <w:rFonts w:ascii="Georgia" w:hAnsi="Georgia" w:cs="Arial"/>
          <w:szCs w:val="24"/>
        </w:rPr>
        <w:t xml:space="preserve"> offered and</w:t>
      </w:r>
      <w:r w:rsidRPr="006019F3">
        <w:rPr>
          <w:rFonts w:ascii="Georgia" w:hAnsi="Georgia" w:cs="Arial"/>
          <w:szCs w:val="24"/>
        </w:rPr>
        <w:t xml:space="preserve"> approved by the instructor</w:t>
      </w:r>
      <w:r w:rsidR="006019F3">
        <w:rPr>
          <w:rFonts w:ascii="Georgia" w:hAnsi="Georgia" w:cs="Arial"/>
          <w:szCs w:val="24"/>
        </w:rPr>
        <w:t>s</w:t>
      </w:r>
      <w:r w:rsidRPr="006019F3">
        <w:rPr>
          <w:rFonts w:ascii="Georgia" w:hAnsi="Georgia" w:cs="Arial"/>
          <w:szCs w:val="24"/>
        </w:rPr>
        <w:t>.</w:t>
      </w:r>
    </w:p>
    <w:p w:rsidR="002248BA" w:rsidRPr="00420A1D" w:rsidRDefault="002248BA" w:rsidP="00420A1D">
      <w:pPr>
        <w:pStyle w:val="ListParagraph"/>
        <w:numPr>
          <w:ilvl w:val="0"/>
          <w:numId w:val="5"/>
        </w:numPr>
        <w:spacing w:after="200" w:line="276" w:lineRule="auto"/>
        <w:jc w:val="both"/>
        <w:rPr>
          <w:rFonts w:ascii="Georgia" w:hAnsi="Georgia" w:cs="Arial"/>
          <w:color w:val="000000"/>
          <w:szCs w:val="24"/>
        </w:rPr>
      </w:pPr>
      <w:r w:rsidRPr="006019F3">
        <w:rPr>
          <w:rFonts w:ascii="Georgia" w:hAnsi="Georgia" w:cs="Arial"/>
          <w:b/>
          <w:color w:val="000000"/>
          <w:szCs w:val="24"/>
        </w:rPr>
        <w:t>Individual final paper:</w:t>
      </w:r>
      <w:r w:rsidR="006019F3" w:rsidRPr="006019F3">
        <w:rPr>
          <w:rFonts w:ascii="Georgia" w:hAnsi="Georgia" w:cs="Arial"/>
          <w:b/>
          <w:color w:val="000000"/>
          <w:szCs w:val="24"/>
        </w:rPr>
        <w:t xml:space="preserve"> </w:t>
      </w:r>
      <w:r w:rsidR="006019F3" w:rsidRPr="00420A1D">
        <w:rPr>
          <w:rFonts w:ascii="Georgia" w:hAnsi="Georgia" w:cs="Arial"/>
          <w:color w:val="000000"/>
          <w:szCs w:val="24"/>
        </w:rPr>
        <w:t>40</w:t>
      </w:r>
      <w:r w:rsidRPr="006019F3">
        <w:rPr>
          <w:rFonts w:ascii="Georgia" w:hAnsi="Georgia" w:cs="Arial"/>
          <w:color w:val="000000"/>
          <w:szCs w:val="24"/>
        </w:rPr>
        <w:t>%.</w:t>
      </w:r>
      <w:r w:rsidRPr="006019F3">
        <w:rPr>
          <w:rFonts w:ascii="Georgia" w:hAnsi="Georgia" w:cs="Arial"/>
          <w:szCs w:val="24"/>
        </w:rPr>
        <w:t xml:space="preserve">  </w:t>
      </w:r>
      <w:r w:rsidR="000F7973">
        <w:rPr>
          <w:rFonts w:ascii="Georgia" w:hAnsi="Georgia" w:cs="Arial"/>
          <w:szCs w:val="24"/>
        </w:rPr>
        <w:t>2500-35</w:t>
      </w:r>
      <w:r w:rsidR="006019F3">
        <w:rPr>
          <w:rFonts w:ascii="Georgia" w:hAnsi="Georgia" w:cs="Arial"/>
          <w:szCs w:val="24"/>
        </w:rPr>
        <w:t xml:space="preserve">00 </w:t>
      </w:r>
      <w:r w:rsidRPr="006019F3">
        <w:rPr>
          <w:rFonts w:ascii="Georgia" w:hAnsi="Georgia" w:cs="Arial"/>
          <w:szCs w:val="24"/>
        </w:rPr>
        <w:t>research paper on a specific</w:t>
      </w:r>
      <w:r w:rsidR="006019F3">
        <w:rPr>
          <w:rFonts w:ascii="Georgia" w:hAnsi="Georgia" w:cs="Arial"/>
          <w:szCs w:val="24"/>
        </w:rPr>
        <w:t xml:space="preserve"> selected</w:t>
      </w:r>
      <w:r w:rsidRPr="006019F3">
        <w:rPr>
          <w:rFonts w:ascii="Georgia" w:hAnsi="Georgia" w:cs="Arial"/>
          <w:szCs w:val="24"/>
        </w:rPr>
        <w:t xml:space="preserve"> course related topic that is</w:t>
      </w:r>
      <w:r w:rsidR="006019F3">
        <w:rPr>
          <w:rFonts w:ascii="Georgia" w:hAnsi="Georgia" w:cs="Arial"/>
          <w:szCs w:val="24"/>
        </w:rPr>
        <w:t xml:space="preserve"> offered and</w:t>
      </w:r>
      <w:r w:rsidRPr="006019F3">
        <w:rPr>
          <w:rFonts w:ascii="Georgia" w:hAnsi="Georgia" w:cs="Arial"/>
          <w:szCs w:val="24"/>
        </w:rPr>
        <w:t xml:space="preserve"> approved by the instructor. This individual paper is expected to</w:t>
      </w:r>
      <w:r w:rsidR="000F7973">
        <w:rPr>
          <w:rFonts w:ascii="Georgia" w:hAnsi="Georgia" w:cs="Arial"/>
          <w:szCs w:val="24"/>
        </w:rPr>
        <w:t xml:space="preserve"> </w:t>
      </w:r>
      <w:r w:rsidRPr="006019F3">
        <w:rPr>
          <w:rFonts w:ascii="Georgia" w:hAnsi="Georgia" w:cs="Arial"/>
          <w:szCs w:val="24"/>
        </w:rPr>
        <w:t>be</w:t>
      </w:r>
      <w:r w:rsidR="000F7973">
        <w:rPr>
          <w:rFonts w:ascii="Georgia" w:hAnsi="Georgia" w:cs="Arial"/>
          <w:szCs w:val="24"/>
        </w:rPr>
        <w:t xml:space="preserve"> based on a midterm research proposal which applies the specific method and offers a </w:t>
      </w:r>
      <w:r w:rsidRPr="006019F3">
        <w:rPr>
          <w:rFonts w:ascii="Georgia" w:hAnsi="Georgia" w:cs="Arial"/>
          <w:szCs w:val="24"/>
        </w:rPr>
        <w:t xml:space="preserve">synthesis of </w:t>
      </w:r>
      <w:r w:rsidR="000F7973">
        <w:rPr>
          <w:rFonts w:ascii="Georgia" w:hAnsi="Georgia" w:cs="Arial"/>
          <w:szCs w:val="24"/>
        </w:rPr>
        <w:t xml:space="preserve">theories and empirical findings. </w:t>
      </w:r>
      <w:r w:rsidRPr="00420A1D">
        <w:rPr>
          <w:rFonts w:ascii="Georgia" w:hAnsi="Georgia" w:cs="Arial"/>
          <w:szCs w:val="24"/>
        </w:rPr>
        <w:t>Proper citation and full bibliographical references are required.</w:t>
      </w:r>
    </w:p>
    <w:p w:rsidR="002248BA" w:rsidRPr="006019F3" w:rsidRDefault="002248BA" w:rsidP="00420A1D">
      <w:pPr>
        <w:jc w:val="both"/>
        <w:rPr>
          <w:rFonts w:ascii="Georgia" w:hAnsi="Georgia" w:cs="Arial"/>
          <w:b/>
          <w:color w:val="000000"/>
          <w:szCs w:val="24"/>
        </w:rPr>
      </w:pPr>
    </w:p>
    <w:p w:rsidR="002248BA" w:rsidRPr="00420A1D" w:rsidRDefault="002248BA" w:rsidP="00420A1D">
      <w:pPr>
        <w:jc w:val="both"/>
        <w:rPr>
          <w:rFonts w:ascii="Georgia" w:hAnsi="Georgia" w:cs="Arial"/>
          <w:b/>
          <w:color w:val="000000"/>
          <w:szCs w:val="24"/>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6"/>
        <w:gridCol w:w="2445"/>
        <w:gridCol w:w="2404"/>
        <w:gridCol w:w="2408"/>
      </w:tblGrid>
      <w:tr w:rsidR="002248BA" w:rsidRPr="00420A1D" w:rsidTr="002D6222">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Grade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Name</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Point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Credit</w:t>
            </w:r>
          </w:p>
        </w:tc>
      </w:tr>
      <w:tr w:rsidR="002248BA" w:rsidRPr="00420A1D" w:rsidTr="002D6222">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A</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Outstanding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Yes</w:t>
            </w:r>
          </w:p>
        </w:tc>
      </w:tr>
      <w:tr w:rsidR="002248BA" w:rsidRPr="00420A1D" w:rsidTr="002D6222">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A-</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Excellent</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3.67</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Yes</w:t>
            </w:r>
          </w:p>
        </w:tc>
      </w:tr>
      <w:tr w:rsidR="002248BA" w:rsidRPr="00420A1D" w:rsidTr="002D6222">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Good</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3.33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Yes</w:t>
            </w:r>
          </w:p>
        </w:tc>
      </w:tr>
      <w:tr w:rsidR="002248BA" w:rsidRPr="00420A1D" w:rsidTr="002D6222">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Fair</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Yes</w:t>
            </w:r>
          </w:p>
        </w:tc>
      </w:tr>
      <w:tr w:rsidR="002248BA" w:rsidRPr="00420A1D" w:rsidTr="002D6222">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B-</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Satisfactory</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2.67</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Yes</w:t>
            </w:r>
          </w:p>
        </w:tc>
      </w:tr>
      <w:tr w:rsidR="002248BA" w:rsidRPr="00420A1D" w:rsidTr="002D6222">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C+</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Minimum Pass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2.33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Yes</w:t>
            </w:r>
          </w:p>
        </w:tc>
      </w:tr>
      <w:tr w:rsidR="002248BA" w:rsidRPr="00420A1D" w:rsidTr="002D6222">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F</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Fail</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248BA" w:rsidRPr="00420A1D" w:rsidRDefault="002248BA" w:rsidP="00420A1D">
            <w:pPr>
              <w:pStyle w:val="NoSpacing"/>
              <w:tabs>
                <w:tab w:val="left" w:pos="1020"/>
              </w:tabs>
              <w:spacing w:line="252" w:lineRule="auto"/>
              <w:jc w:val="both"/>
              <w:rPr>
                <w:rFonts w:ascii="Georgia" w:hAnsi="Georgia"/>
                <w:sz w:val="24"/>
                <w:szCs w:val="24"/>
              </w:rPr>
            </w:pPr>
            <w:r w:rsidRPr="00420A1D">
              <w:rPr>
                <w:rFonts w:ascii="Georgia" w:hAnsi="Georgia"/>
                <w:sz w:val="24"/>
                <w:szCs w:val="24"/>
              </w:rPr>
              <w:t>No</w:t>
            </w:r>
          </w:p>
        </w:tc>
      </w:tr>
    </w:tbl>
    <w:p w:rsidR="002248BA" w:rsidRPr="006019F3" w:rsidRDefault="002248BA" w:rsidP="00420A1D">
      <w:pPr>
        <w:jc w:val="both"/>
        <w:rPr>
          <w:rFonts w:ascii="Georgia" w:hAnsi="Georgia" w:cs="Arial"/>
          <w:b/>
          <w:color w:val="000000"/>
          <w:szCs w:val="24"/>
        </w:rPr>
      </w:pPr>
    </w:p>
    <w:p w:rsidR="002248BA" w:rsidRPr="006019F3" w:rsidRDefault="002248BA" w:rsidP="00420A1D">
      <w:pPr>
        <w:pStyle w:val="ListParagraph"/>
        <w:jc w:val="both"/>
        <w:rPr>
          <w:rFonts w:ascii="Georgia" w:hAnsi="Georgia" w:cs="Arial"/>
          <w:color w:val="000000"/>
          <w:szCs w:val="24"/>
        </w:rPr>
      </w:pPr>
    </w:p>
    <w:p w:rsidR="002248BA" w:rsidRPr="006019F3" w:rsidRDefault="002248BA" w:rsidP="00420A1D">
      <w:pPr>
        <w:pStyle w:val="ListParagraph"/>
        <w:jc w:val="both"/>
        <w:rPr>
          <w:rFonts w:ascii="Georgia" w:hAnsi="Georgia" w:cs="Arial"/>
          <w:b/>
          <w:color w:val="000000"/>
          <w:szCs w:val="24"/>
        </w:rPr>
      </w:pPr>
      <w:r w:rsidRPr="006019F3">
        <w:rPr>
          <w:rFonts w:ascii="Georgia" w:hAnsi="Georgia" w:cs="Arial"/>
          <w:b/>
          <w:color w:val="000000"/>
          <w:szCs w:val="24"/>
        </w:rPr>
        <w:t>Academic Honesty</w:t>
      </w:r>
    </w:p>
    <w:p w:rsidR="002248BA" w:rsidRPr="00420A1D" w:rsidRDefault="002248BA" w:rsidP="00420A1D">
      <w:pPr>
        <w:pStyle w:val="ListParagraph"/>
        <w:jc w:val="both"/>
        <w:rPr>
          <w:rFonts w:ascii="Georgia" w:hAnsi="Georgia" w:cs="Arial"/>
          <w:color w:val="000000"/>
          <w:szCs w:val="24"/>
        </w:rPr>
      </w:pPr>
      <w:r w:rsidRPr="00420A1D">
        <w:rPr>
          <w:rFonts w:ascii="Georgia" w:hAnsi="Georgia" w:cs="Arial"/>
          <w:color w:val="000000"/>
          <w:szCs w:val="24"/>
        </w:rPr>
        <w:t>Please know that any submitted work that contains plagiarized materials will result in immediate failure of the course.</w:t>
      </w:r>
    </w:p>
    <w:p w:rsidR="002248BA" w:rsidRPr="00420A1D" w:rsidRDefault="002248BA" w:rsidP="00420A1D">
      <w:pPr>
        <w:pStyle w:val="ListParagraph"/>
        <w:jc w:val="both"/>
        <w:rPr>
          <w:rFonts w:ascii="Georgia" w:hAnsi="Georgia" w:cs="Arial"/>
          <w:color w:val="000000"/>
          <w:szCs w:val="24"/>
        </w:rPr>
      </w:pPr>
    </w:p>
    <w:p w:rsidR="002248BA" w:rsidRPr="00420A1D" w:rsidRDefault="002248BA" w:rsidP="00420A1D">
      <w:pPr>
        <w:pStyle w:val="ListParagraph"/>
        <w:jc w:val="both"/>
        <w:rPr>
          <w:rFonts w:ascii="Georgia" w:hAnsi="Georgia" w:cs="Arial"/>
          <w:b/>
          <w:color w:val="000000"/>
          <w:szCs w:val="24"/>
        </w:rPr>
      </w:pPr>
      <w:r w:rsidRPr="00420A1D">
        <w:rPr>
          <w:rFonts w:ascii="Georgia" w:hAnsi="Georgia" w:cs="Arial"/>
          <w:b/>
          <w:color w:val="000000"/>
          <w:szCs w:val="24"/>
        </w:rPr>
        <w:t>Campus-wide Emergencies</w:t>
      </w:r>
    </w:p>
    <w:p w:rsidR="002248BA" w:rsidRPr="00420A1D" w:rsidRDefault="002248BA" w:rsidP="00420A1D">
      <w:pPr>
        <w:pStyle w:val="ListParagraph"/>
        <w:jc w:val="both"/>
        <w:rPr>
          <w:rFonts w:ascii="Georgia" w:hAnsi="Georgia" w:cs="Arial"/>
          <w:color w:val="000000"/>
          <w:szCs w:val="24"/>
        </w:rPr>
      </w:pPr>
      <w:r w:rsidRPr="00420A1D">
        <w:rPr>
          <w:rFonts w:ascii="Georgia" w:hAnsi="Georgia" w:cs="Arial"/>
          <w:color w:val="000000"/>
          <w:szCs w:val="24"/>
        </w:rPr>
        <w:t>In the event of circumstances in which the campus must close, students will be notified.</w:t>
      </w:r>
    </w:p>
    <w:p w:rsidR="002248BA" w:rsidRPr="00420A1D" w:rsidRDefault="002248BA" w:rsidP="00420A1D">
      <w:pPr>
        <w:pStyle w:val="ListParagraph"/>
        <w:jc w:val="both"/>
        <w:rPr>
          <w:rFonts w:ascii="Georgia" w:hAnsi="Georgia" w:cs="Arial"/>
          <w:color w:val="000000"/>
          <w:szCs w:val="24"/>
        </w:rPr>
      </w:pPr>
    </w:p>
    <w:p w:rsidR="002248BA" w:rsidRPr="000F7973" w:rsidRDefault="002248BA" w:rsidP="00420A1D">
      <w:pPr>
        <w:pStyle w:val="ListParagraph"/>
        <w:jc w:val="both"/>
        <w:rPr>
          <w:rFonts w:ascii="Georgia" w:hAnsi="Georgia" w:cs="Arial"/>
          <w:b/>
          <w:i/>
          <w:color w:val="000000"/>
          <w:szCs w:val="24"/>
        </w:rPr>
      </w:pPr>
      <w:r w:rsidRPr="00420A1D">
        <w:rPr>
          <w:rFonts w:ascii="Georgia" w:hAnsi="Georgia" w:cs="Arial"/>
          <w:b/>
          <w:i/>
          <w:color w:val="000000"/>
          <w:szCs w:val="24"/>
        </w:rPr>
        <w:lastRenderedPageBreak/>
        <w:t>If you have a disability that may require an accommodation for taking t</w:t>
      </w:r>
      <w:r w:rsidR="000F7973" w:rsidRPr="00420A1D">
        <w:rPr>
          <w:rFonts w:ascii="Georgia" w:hAnsi="Georgia" w:cs="Arial"/>
          <w:b/>
          <w:i/>
          <w:color w:val="000000"/>
          <w:szCs w:val="24"/>
        </w:rPr>
        <w:t>his course, please consult with us</w:t>
      </w:r>
      <w:r w:rsidRPr="000F7973">
        <w:rPr>
          <w:rFonts w:ascii="Georgia" w:hAnsi="Georgia" w:cs="Arial"/>
          <w:b/>
          <w:i/>
          <w:color w:val="000000"/>
          <w:szCs w:val="24"/>
        </w:rPr>
        <w:t xml:space="preserve"> on the first week.</w:t>
      </w:r>
    </w:p>
    <w:p w:rsidR="002248BA" w:rsidRPr="00420A1D" w:rsidRDefault="002248BA" w:rsidP="00420A1D">
      <w:pPr>
        <w:pStyle w:val="ListParagraph"/>
        <w:jc w:val="both"/>
        <w:rPr>
          <w:rFonts w:ascii="Georgia" w:hAnsi="Georgia" w:cs="Arial"/>
          <w:b/>
          <w:i/>
          <w:color w:val="000000"/>
          <w:szCs w:val="24"/>
        </w:rPr>
      </w:pPr>
    </w:p>
    <w:p w:rsidR="002248BA" w:rsidRDefault="002248BA" w:rsidP="00420A1D">
      <w:pPr>
        <w:jc w:val="both"/>
        <w:rPr>
          <w:rFonts w:ascii="Georgia" w:hAnsi="Georgia" w:cs="Arial"/>
          <w:b/>
          <w:color w:val="000000"/>
          <w:szCs w:val="24"/>
        </w:rPr>
      </w:pPr>
      <w:r w:rsidRPr="00420A1D">
        <w:rPr>
          <w:rFonts w:ascii="Georgia" w:hAnsi="Georgia" w:cs="Arial"/>
          <w:b/>
          <w:color w:val="000000"/>
          <w:szCs w:val="24"/>
        </w:rPr>
        <w:t xml:space="preserve">Suggested Course books: </w:t>
      </w:r>
    </w:p>
    <w:p w:rsidR="000F7973" w:rsidRDefault="000F7973" w:rsidP="00420A1D">
      <w:pPr>
        <w:jc w:val="both"/>
        <w:rPr>
          <w:rFonts w:ascii="Georgia" w:hAnsi="Georgia" w:cs="Arial"/>
          <w:b/>
          <w:color w:val="000000"/>
          <w:szCs w:val="24"/>
        </w:rPr>
      </w:pPr>
    </w:p>
    <w:p w:rsidR="000F7973" w:rsidRPr="00420A1D" w:rsidRDefault="00D704C5" w:rsidP="00420A1D">
      <w:pPr>
        <w:jc w:val="both"/>
        <w:rPr>
          <w:rFonts w:ascii="Georgia" w:hAnsi="Georgia" w:cs="Arial"/>
          <w:color w:val="000000"/>
          <w:szCs w:val="24"/>
        </w:rPr>
      </w:pPr>
      <w:r w:rsidRPr="00420A1D">
        <w:rPr>
          <w:rFonts w:ascii="Georgia" w:hAnsi="Georgia" w:cs="Arial"/>
          <w:color w:val="000000"/>
          <w:szCs w:val="24"/>
        </w:rPr>
        <w:t xml:space="preserve">Julia Szalai and Claire Schiff (eds.) </w:t>
      </w:r>
      <w:r>
        <w:rPr>
          <w:rFonts w:ascii="Georgia" w:hAnsi="Georgia" w:cs="Arial"/>
          <w:color w:val="000000"/>
          <w:szCs w:val="24"/>
        </w:rPr>
        <w:t>(</w:t>
      </w:r>
      <w:r w:rsidRPr="00420A1D">
        <w:rPr>
          <w:rFonts w:ascii="Georgia" w:hAnsi="Georgia" w:cs="Arial"/>
          <w:color w:val="000000"/>
          <w:szCs w:val="24"/>
        </w:rPr>
        <w:t>2014</w:t>
      </w:r>
      <w:r>
        <w:rPr>
          <w:rFonts w:ascii="Georgia" w:hAnsi="Georgia" w:cs="Arial"/>
          <w:color w:val="000000"/>
          <w:szCs w:val="24"/>
        </w:rPr>
        <w:t>)</w:t>
      </w:r>
      <w:r w:rsidRPr="00420A1D">
        <w:rPr>
          <w:rFonts w:ascii="Georgia" w:hAnsi="Georgia" w:cs="Arial"/>
          <w:color w:val="000000"/>
          <w:szCs w:val="24"/>
        </w:rPr>
        <w:t xml:space="preserve"> </w:t>
      </w:r>
      <w:r w:rsidRPr="00420A1D">
        <w:rPr>
          <w:rFonts w:ascii="Georgia" w:hAnsi="Georgia" w:cs="Arial"/>
          <w:i/>
          <w:color w:val="000000"/>
          <w:szCs w:val="24"/>
        </w:rPr>
        <w:t>Migrant, Roma and Post-Colonial Youth in Education across Europe</w:t>
      </w:r>
      <w:r w:rsidRPr="00420A1D">
        <w:rPr>
          <w:rFonts w:ascii="Georgia" w:hAnsi="Georgia" w:cs="Arial"/>
          <w:color w:val="000000"/>
          <w:szCs w:val="24"/>
        </w:rPr>
        <w:t>.</w:t>
      </w:r>
    </w:p>
    <w:p w:rsidR="00D704C5" w:rsidRDefault="00D704C5" w:rsidP="00420A1D">
      <w:pPr>
        <w:jc w:val="both"/>
        <w:rPr>
          <w:rFonts w:ascii="Georgia" w:hAnsi="Georgia"/>
        </w:rPr>
      </w:pPr>
    </w:p>
    <w:p w:rsidR="00D704C5" w:rsidRDefault="00D704C5" w:rsidP="00420A1D">
      <w:pPr>
        <w:jc w:val="both"/>
        <w:rPr>
          <w:rFonts w:ascii="Georgia" w:hAnsi="Georgia"/>
          <w:szCs w:val="24"/>
        </w:rPr>
      </w:pPr>
      <w:r w:rsidRPr="00420A1D">
        <w:rPr>
          <w:rFonts w:ascii="Georgia" w:hAnsi="Georgia"/>
          <w:szCs w:val="24"/>
        </w:rPr>
        <w:t>Ang</w:t>
      </w:r>
      <w:r w:rsidRPr="00420A1D">
        <w:rPr>
          <w:rFonts w:ascii="Georgia" w:hAnsi="Georgia"/>
          <w:szCs w:val="24"/>
          <w:lang w:val="hu-HU"/>
        </w:rPr>
        <w:t>éla</w:t>
      </w:r>
      <w:r w:rsidR="000F6CD1" w:rsidRPr="000F6CD1">
        <w:rPr>
          <w:rFonts w:ascii="Georgia" w:hAnsi="Georgia"/>
          <w:szCs w:val="24"/>
        </w:rPr>
        <w:t xml:space="preserve"> </w:t>
      </w:r>
      <w:r w:rsidR="000F6CD1" w:rsidRPr="008D4D0F">
        <w:rPr>
          <w:rFonts w:ascii="Georgia" w:hAnsi="Georgia"/>
          <w:szCs w:val="24"/>
        </w:rPr>
        <w:t>Kóczé,</w:t>
      </w:r>
      <w:r w:rsidRPr="00420A1D">
        <w:rPr>
          <w:rFonts w:ascii="Georgia" w:hAnsi="Georgia"/>
          <w:b/>
          <w:szCs w:val="24"/>
        </w:rPr>
        <w:t xml:space="preserve"> </w:t>
      </w:r>
      <w:r w:rsidRPr="00420A1D">
        <w:rPr>
          <w:rFonts w:ascii="Georgia" w:hAnsi="Georgia"/>
          <w:szCs w:val="24"/>
        </w:rPr>
        <w:t>Viola</w:t>
      </w:r>
      <w:r w:rsidRPr="00420A1D">
        <w:rPr>
          <w:rFonts w:ascii="Georgia" w:hAnsi="Georgia"/>
          <w:b/>
          <w:szCs w:val="24"/>
        </w:rPr>
        <w:t xml:space="preserve"> </w:t>
      </w:r>
      <w:r w:rsidRPr="00420A1D">
        <w:rPr>
          <w:rFonts w:ascii="Georgia" w:hAnsi="Georgia"/>
          <w:szCs w:val="24"/>
        </w:rPr>
        <w:t>Zentai, Enik</w:t>
      </w:r>
      <w:r w:rsidRPr="00420A1D">
        <w:rPr>
          <w:rFonts w:ascii="Georgia" w:hAnsi="Georgia"/>
          <w:szCs w:val="24"/>
          <w:lang w:val="hu-HU"/>
        </w:rPr>
        <w:t xml:space="preserve">ő Vince, Jelena Jovanovic (Eds) (2018) </w:t>
      </w:r>
      <w:r w:rsidRPr="00420A1D">
        <w:rPr>
          <w:rFonts w:ascii="Georgia" w:hAnsi="Georgia"/>
          <w:i/>
          <w:szCs w:val="24"/>
        </w:rPr>
        <w:t>The Romani Women’s Movement: Struggles and Debates in Central and Eastern Europe</w:t>
      </w:r>
      <w:r>
        <w:rPr>
          <w:rFonts w:ascii="Georgia" w:hAnsi="Georgia"/>
          <w:i/>
          <w:szCs w:val="24"/>
        </w:rPr>
        <w:t>.</w:t>
      </w:r>
      <w:r w:rsidRPr="00420A1D">
        <w:rPr>
          <w:rFonts w:ascii="Georgia" w:hAnsi="Georgia"/>
          <w:i/>
          <w:szCs w:val="24"/>
        </w:rPr>
        <w:t xml:space="preserve"> </w:t>
      </w:r>
    </w:p>
    <w:p w:rsidR="00D704C5" w:rsidRDefault="00D704C5" w:rsidP="00420A1D">
      <w:pPr>
        <w:jc w:val="both"/>
        <w:rPr>
          <w:rFonts w:ascii="Georgia" w:hAnsi="Georgia"/>
          <w:szCs w:val="24"/>
        </w:rPr>
      </w:pPr>
    </w:p>
    <w:p w:rsidR="00D704C5" w:rsidRDefault="00D704C5" w:rsidP="00420A1D">
      <w:pPr>
        <w:jc w:val="both"/>
        <w:rPr>
          <w:rFonts w:ascii="Georgia" w:hAnsi="Georgia"/>
          <w:szCs w:val="24"/>
        </w:rPr>
      </w:pPr>
      <w:r w:rsidRPr="00420A1D">
        <w:rPr>
          <w:rFonts w:ascii="Georgia" w:hAnsi="Georgia"/>
          <w:szCs w:val="24"/>
        </w:rPr>
        <w:t xml:space="preserve">Giovanni Picker (2017) </w:t>
      </w:r>
      <w:r w:rsidRPr="00420A1D">
        <w:rPr>
          <w:rFonts w:ascii="Georgia" w:hAnsi="Georgia"/>
          <w:i/>
          <w:szCs w:val="24"/>
        </w:rPr>
        <w:t>Racial Cities: Governance and the Segregation of Romani People in Urban Europe</w:t>
      </w:r>
      <w:r w:rsidRPr="00420A1D">
        <w:rPr>
          <w:rFonts w:ascii="Georgia" w:hAnsi="Georgia"/>
          <w:szCs w:val="24"/>
        </w:rPr>
        <w:t xml:space="preserve"> </w:t>
      </w:r>
    </w:p>
    <w:p w:rsidR="00D704C5" w:rsidRDefault="00D704C5" w:rsidP="00420A1D">
      <w:pPr>
        <w:jc w:val="both"/>
        <w:rPr>
          <w:rFonts w:ascii="Georgia" w:hAnsi="Georgia"/>
          <w:szCs w:val="24"/>
        </w:rPr>
      </w:pPr>
    </w:p>
    <w:p w:rsidR="00983327" w:rsidRPr="00420A1D" w:rsidRDefault="00D704C5" w:rsidP="00420A1D">
      <w:pPr>
        <w:jc w:val="both"/>
        <w:rPr>
          <w:rFonts w:ascii="Georgia" w:hAnsi="Georgia"/>
          <w:szCs w:val="24"/>
        </w:rPr>
      </w:pPr>
      <w:r>
        <w:rPr>
          <w:rFonts w:ascii="Georgia" w:hAnsi="Georgia"/>
          <w:szCs w:val="24"/>
        </w:rPr>
        <w:t>Huub van Baar (2011)</w:t>
      </w:r>
      <w:r w:rsidRPr="00D704C5">
        <w:rPr>
          <w:rFonts w:ascii="Georgia" w:hAnsi="Georgia"/>
          <w:szCs w:val="24"/>
        </w:rPr>
        <w:t xml:space="preserve"> </w:t>
      </w:r>
      <w:r w:rsidRPr="00420A1D">
        <w:rPr>
          <w:rFonts w:ascii="Georgia" w:hAnsi="Georgia"/>
          <w:i/>
          <w:szCs w:val="24"/>
        </w:rPr>
        <w:t>The European Roma: Minority Representation, Memory and the Limits of Transnational Governmentality</w:t>
      </w:r>
      <w:r w:rsidRPr="00D704C5">
        <w:rPr>
          <w:rFonts w:ascii="Georgia" w:hAnsi="Georgia"/>
          <w:szCs w:val="24"/>
        </w:rPr>
        <w:t xml:space="preserve">. </w:t>
      </w:r>
    </w:p>
    <w:p w:rsidR="00CB3ABD" w:rsidRDefault="00CB3ABD" w:rsidP="00420A1D">
      <w:pPr>
        <w:jc w:val="both"/>
        <w:rPr>
          <w:rFonts w:ascii="Georgia" w:hAnsi="Georgia"/>
        </w:rPr>
      </w:pPr>
    </w:p>
    <w:p w:rsidR="00D704C5" w:rsidRDefault="00D704C5" w:rsidP="00420A1D">
      <w:pPr>
        <w:jc w:val="both"/>
        <w:rPr>
          <w:rFonts w:ascii="Georgia" w:hAnsi="Georgia"/>
        </w:rPr>
      </w:pPr>
      <w:r w:rsidRPr="00D704C5">
        <w:rPr>
          <w:rFonts w:ascii="Georgia" w:hAnsi="Georgia"/>
        </w:rPr>
        <w:t>R</w:t>
      </w:r>
      <w:r>
        <w:rPr>
          <w:rFonts w:ascii="Georgia" w:hAnsi="Georgia"/>
        </w:rPr>
        <w:t>ebecca</w:t>
      </w:r>
      <w:r w:rsidRPr="00D704C5">
        <w:rPr>
          <w:rFonts w:ascii="Georgia" w:hAnsi="Georgia"/>
        </w:rPr>
        <w:t xml:space="preserve"> Emigh and I</w:t>
      </w:r>
      <w:r>
        <w:rPr>
          <w:rFonts w:ascii="Georgia" w:hAnsi="Georgia"/>
        </w:rPr>
        <w:t>van</w:t>
      </w:r>
      <w:r w:rsidRPr="00D704C5">
        <w:rPr>
          <w:rFonts w:ascii="Georgia" w:hAnsi="Georgia"/>
        </w:rPr>
        <w:t xml:space="preserve"> Szelényi (eds)</w:t>
      </w:r>
      <w:r w:rsidR="00270237">
        <w:rPr>
          <w:rFonts w:ascii="Georgia" w:hAnsi="Georgia"/>
        </w:rPr>
        <w:t xml:space="preserve"> (2001)</w:t>
      </w:r>
      <w:r w:rsidRPr="00D704C5">
        <w:rPr>
          <w:rFonts w:ascii="Georgia" w:hAnsi="Georgia"/>
        </w:rPr>
        <w:t xml:space="preserve">, </w:t>
      </w:r>
      <w:r w:rsidRPr="00420A1D">
        <w:rPr>
          <w:rFonts w:ascii="Georgia" w:hAnsi="Georgia"/>
          <w:i/>
        </w:rPr>
        <w:t>Poverty, Ethnicity and Gender in Eastern Europe during the Market Transition</w:t>
      </w:r>
      <w:r w:rsidRPr="00D704C5">
        <w:rPr>
          <w:rFonts w:ascii="Georgia" w:hAnsi="Georgia"/>
        </w:rPr>
        <w:t>.</w:t>
      </w:r>
    </w:p>
    <w:p w:rsidR="007E5E78" w:rsidRDefault="007E5E78" w:rsidP="00420A1D">
      <w:pPr>
        <w:jc w:val="both"/>
        <w:rPr>
          <w:rFonts w:ascii="Georgia" w:hAnsi="Georgia"/>
        </w:rPr>
      </w:pPr>
    </w:p>
    <w:p w:rsidR="007E5E78" w:rsidRDefault="007E5E78" w:rsidP="00420A1D">
      <w:pPr>
        <w:jc w:val="both"/>
        <w:rPr>
          <w:rFonts w:ascii="Georgia" w:hAnsi="Georgia"/>
          <w:i/>
        </w:rPr>
      </w:pPr>
      <w:r>
        <w:rPr>
          <w:rFonts w:ascii="Georgia" w:hAnsi="Georgia"/>
        </w:rPr>
        <w:t xml:space="preserve">Nado Sigona and Nidhi Trehan (2009) </w:t>
      </w:r>
      <w:r w:rsidRPr="007E5E78">
        <w:rPr>
          <w:rFonts w:ascii="Georgia" w:hAnsi="Georgia"/>
          <w:i/>
        </w:rPr>
        <w:t>Romani Politics in Contemporary Europe: Poverty, Ethnic Mobilization and the Neoliberal Order</w:t>
      </w:r>
    </w:p>
    <w:p w:rsidR="007E5E78" w:rsidRDefault="007E5E78" w:rsidP="00420A1D">
      <w:pPr>
        <w:jc w:val="both"/>
        <w:rPr>
          <w:rFonts w:ascii="Georgia" w:hAnsi="Georgia"/>
        </w:rPr>
      </w:pPr>
    </w:p>
    <w:p w:rsidR="007E5E78" w:rsidRDefault="007E5E78" w:rsidP="00420A1D">
      <w:pPr>
        <w:jc w:val="both"/>
        <w:rPr>
          <w:rFonts w:ascii="Georgia" w:hAnsi="Georgia"/>
          <w:i/>
          <w:lang w:val="hu-HU"/>
        </w:rPr>
      </w:pPr>
      <w:r>
        <w:rPr>
          <w:rFonts w:ascii="Georgia" w:hAnsi="Georgia"/>
        </w:rPr>
        <w:t xml:space="preserve">Will Guy (2001) </w:t>
      </w:r>
      <w:r w:rsidRPr="007E5E78">
        <w:rPr>
          <w:rFonts w:ascii="Georgia" w:hAnsi="Georgia"/>
          <w:i/>
        </w:rPr>
        <w:t>Between Past and F</w:t>
      </w:r>
      <w:r>
        <w:rPr>
          <w:rFonts w:ascii="Georgia" w:hAnsi="Georgia"/>
          <w:i/>
        </w:rPr>
        <w:t>uture: The Roma of central and E</w:t>
      </w:r>
      <w:r w:rsidRPr="007E5E78">
        <w:rPr>
          <w:rFonts w:ascii="Georgia" w:hAnsi="Georgia"/>
          <w:i/>
        </w:rPr>
        <w:t xml:space="preserve">astern Europe </w:t>
      </w:r>
    </w:p>
    <w:p w:rsidR="00A1159E" w:rsidRDefault="00A1159E" w:rsidP="00420A1D">
      <w:pPr>
        <w:jc w:val="both"/>
        <w:rPr>
          <w:rFonts w:ascii="Georgia" w:hAnsi="Georgia"/>
          <w:i/>
          <w:lang w:val="hu-HU"/>
        </w:rPr>
      </w:pPr>
    </w:p>
    <w:p w:rsidR="00A1159E" w:rsidRPr="00A1159E" w:rsidRDefault="00A1159E" w:rsidP="00420A1D">
      <w:pPr>
        <w:jc w:val="both"/>
        <w:rPr>
          <w:rFonts w:ascii="Georgia" w:hAnsi="Georgia"/>
        </w:rPr>
      </w:pPr>
      <w:r w:rsidRPr="00A1159E">
        <w:rPr>
          <w:rFonts w:ascii="Georgia" w:hAnsi="Georgia"/>
          <w:lang w:val="hu-HU"/>
        </w:rPr>
        <w:t>Enikő Vincze</w:t>
      </w:r>
      <w:r>
        <w:rPr>
          <w:rFonts w:ascii="Georgia" w:hAnsi="Georgia"/>
          <w:lang w:val="hu-HU"/>
        </w:rPr>
        <w:t xml:space="preserve">, Norbert Petrovici, Cristina Rat, and Giovanni Picker </w:t>
      </w:r>
      <w:r>
        <w:rPr>
          <w:rFonts w:ascii="Georgia" w:hAnsi="Georgia"/>
        </w:rPr>
        <w:t xml:space="preserve">(2018) </w:t>
      </w:r>
      <w:r w:rsidRPr="00A1159E">
        <w:rPr>
          <w:rFonts w:ascii="Georgia" w:hAnsi="Georgia"/>
          <w:i/>
        </w:rPr>
        <w:t>Racialized Labour in Romania: Spaces of Marginality at the Periphery of Global Capitalism</w:t>
      </w:r>
    </w:p>
    <w:p w:rsidR="007E5E78" w:rsidRPr="007E5E78" w:rsidRDefault="007E5E78" w:rsidP="00420A1D">
      <w:pPr>
        <w:jc w:val="both"/>
        <w:rPr>
          <w:rFonts w:ascii="Georgia" w:hAnsi="Georgia"/>
          <w:i/>
        </w:rPr>
      </w:pPr>
    </w:p>
    <w:p w:rsidR="00D704C5" w:rsidRPr="007E5E78" w:rsidRDefault="00D704C5" w:rsidP="00420A1D">
      <w:pPr>
        <w:jc w:val="both"/>
        <w:rPr>
          <w:rFonts w:ascii="Georgia" w:hAnsi="Georgia"/>
          <w:b/>
          <w:i/>
          <w:smallCaps/>
          <w:szCs w:val="24"/>
        </w:rPr>
      </w:pPr>
    </w:p>
    <w:p w:rsidR="00D704C5" w:rsidRDefault="00D704C5" w:rsidP="00420A1D">
      <w:pPr>
        <w:jc w:val="both"/>
        <w:rPr>
          <w:rFonts w:ascii="Georgia" w:hAnsi="Georgia"/>
          <w:b/>
          <w:smallCaps/>
          <w:szCs w:val="24"/>
        </w:rPr>
      </w:pPr>
    </w:p>
    <w:p w:rsidR="00983327" w:rsidRPr="00420A1D" w:rsidRDefault="00983327" w:rsidP="00420A1D">
      <w:pPr>
        <w:jc w:val="both"/>
        <w:rPr>
          <w:rFonts w:ascii="Georgia" w:hAnsi="Georgia"/>
          <w:b/>
          <w:smallCaps/>
          <w:sz w:val="28"/>
          <w:szCs w:val="28"/>
        </w:rPr>
      </w:pPr>
      <w:r w:rsidRPr="00420A1D">
        <w:rPr>
          <w:rFonts w:ascii="Georgia" w:hAnsi="Georgia"/>
          <w:b/>
          <w:smallCaps/>
          <w:sz w:val="28"/>
          <w:szCs w:val="28"/>
        </w:rPr>
        <w:t xml:space="preserve">Thematic structure of the course </w:t>
      </w:r>
    </w:p>
    <w:p w:rsidR="00983327" w:rsidRPr="00420A1D" w:rsidRDefault="00983327" w:rsidP="00420A1D">
      <w:pPr>
        <w:jc w:val="both"/>
        <w:rPr>
          <w:rFonts w:ascii="Georgia" w:hAnsi="Georgia"/>
          <w:i/>
        </w:rPr>
      </w:pPr>
    </w:p>
    <w:p w:rsidR="00D704C5" w:rsidRPr="00AE487D" w:rsidRDefault="00983327" w:rsidP="00AE487D">
      <w:pPr>
        <w:pStyle w:val="ListParagraph"/>
        <w:numPr>
          <w:ilvl w:val="0"/>
          <w:numId w:val="8"/>
        </w:numPr>
        <w:jc w:val="both"/>
        <w:rPr>
          <w:rFonts w:ascii="Georgia" w:hAnsi="Georgia"/>
          <w:b/>
          <w:sz w:val="28"/>
          <w:szCs w:val="28"/>
        </w:rPr>
      </w:pPr>
      <w:r w:rsidRPr="00AE487D">
        <w:rPr>
          <w:rFonts w:ascii="Georgia" w:hAnsi="Georgia"/>
          <w:b/>
          <w:sz w:val="28"/>
          <w:szCs w:val="28"/>
        </w:rPr>
        <w:t>The (re)invention</w:t>
      </w:r>
      <w:r w:rsidR="00270237" w:rsidRPr="00AE487D">
        <w:rPr>
          <w:rFonts w:ascii="Georgia" w:hAnsi="Georgia"/>
          <w:b/>
          <w:sz w:val="28"/>
          <w:szCs w:val="28"/>
        </w:rPr>
        <w:t xml:space="preserve"> and application</w:t>
      </w:r>
      <w:r w:rsidRPr="00AE487D">
        <w:rPr>
          <w:rFonts w:ascii="Georgia" w:hAnsi="Georgia"/>
          <w:b/>
          <w:sz w:val="28"/>
          <w:szCs w:val="28"/>
        </w:rPr>
        <w:t xml:space="preserve"> of race</w:t>
      </w:r>
      <w:r w:rsidR="00270237" w:rsidRPr="00AE487D">
        <w:rPr>
          <w:rFonts w:ascii="Georgia" w:hAnsi="Georgia"/>
          <w:b/>
          <w:sz w:val="28"/>
          <w:szCs w:val="28"/>
        </w:rPr>
        <w:t>/</w:t>
      </w:r>
      <w:r w:rsidRPr="00AE487D">
        <w:rPr>
          <w:rFonts w:ascii="Georgia" w:hAnsi="Georgia"/>
          <w:b/>
          <w:sz w:val="28"/>
          <w:szCs w:val="28"/>
        </w:rPr>
        <w:t>ethnicity</w:t>
      </w:r>
      <w:r w:rsidR="00271170" w:rsidRPr="00AE487D">
        <w:rPr>
          <w:rFonts w:ascii="Georgia" w:hAnsi="Georgia"/>
          <w:b/>
          <w:sz w:val="28"/>
          <w:szCs w:val="28"/>
        </w:rPr>
        <w:t>, gender and class</w:t>
      </w:r>
      <w:r w:rsidRPr="00AE487D">
        <w:rPr>
          <w:rFonts w:ascii="Georgia" w:hAnsi="Georgia"/>
          <w:b/>
          <w:sz w:val="28"/>
          <w:szCs w:val="28"/>
        </w:rPr>
        <w:t xml:space="preserve"> in the post</w:t>
      </w:r>
      <w:r w:rsidR="00270237" w:rsidRPr="00AE487D">
        <w:rPr>
          <w:rFonts w:ascii="Georgia" w:hAnsi="Georgia"/>
          <w:b/>
          <w:sz w:val="28"/>
          <w:szCs w:val="28"/>
        </w:rPr>
        <w:t>-socialist Europe</w:t>
      </w:r>
      <w:r w:rsidR="00323EE8" w:rsidRPr="00AE487D">
        <w:rPr>
          <w:rFonts w:ascii="Georgia" w:hAnsi="Georgia"/>
          <w:b/>
          <w:sz w:val="28"/>
          <w:szCs w:val="28"/>
        </w:rPr>
        <w:t xml:space="preserve"> </w:t>
      </w:r>
    </w:p>
    <w:p w:rsidR="00983327" w:rsidRPr="00420A1D" w:rsidRDefault="00983327" w:rsidP="00420A1D">
      <w:pPr>
        <w:jc w:val="both"/>
        <w:rPr>
          <w:rFonts w:ascii="Georgia" w:hAnsi="Georgia"/>
          <w:b/>
        </w:rPr>
      </w:pPr>
    </w:p>
    <w:p w:rsidR="00BC2E66" w:rsidRPr="00420A1D" w:rsidRDefault="00270237" w:rsidP="00420A1D">
      <w:pPr>
        <w:jc w:val="both"/>
        <w:rPr>
          <w:rFonts w:ascii="Georgia" w:hAnsi="Georgia"/>
          <w:u w:val="single"/>
        </w:rPr>
      </w:pPr>
      <w:r w:rsidRPr="001D0D8A">
        <w:rPr>
          <w:rFonts w:ascii="Georgia" w:hAnsi="Georgia"/>
          <w:b/>
        </w:rPr>
        <w:t>January 7</w:t>
      </w:r>
      <w:r>
        <w:rPr>
          <w:rFonts w:ascii="Georgia" w:hAnsi="Georgia"/>
          <w:b/>
        </w:rPr>
        <w:t>:</w:t>
      </w:r>
      <w:r w:rsidRPr="001D0D8A">
        <w:rPr>
          <w:rFonts w:ascii="Georgia" w:hAnsi="Georgia"/>
          <w:b/>
        </w:rPr>
        <w:t xml:space="preserve"> </w:t>
      </w:r>
      <w:r>
        <w:rPr>
          <w:rFonts w:ascii="Georgia" w:hAnsi="Georgia"/>
          <w:b/>
        </w:rPr>
        <w:t xml:space="preserve"> </w:t>
      </w:r>
      <w:r w:rsidR="00BC2E66" w:rsidRPr="00420A1D">
        <w:rPr>
          <w:rFonts w:ascii="Georgia" w:hAnsi="Georgia"/>
          <w:b/>
        </w:rPr>
        <w:t>The politics of</w:t>
      </w:r>
      <w:r w:rsidRPr="00420A1D">
        <w:rPr>
          <w:rFonts w:ascii="Georgia" w:hAnsi="Georgia"/>
          <w:b/>
        </w:rPr>
        <w:t xml:space="preserve"> gendered and racialized</w:t>
      </w:r>
      <w:r w:rsidR="00BC2E66" w:rsidRPr="00420A1D">
        <w:rPr>
          <w:rFonts w:ascii="Georgia" w:hAnsi="Georgia"/>
          <w:b/>
        </w:rPr>
        <w:t xml:space="preserve"> poverty</w:t>
      </w:r>
      <w:r w:rsidR="00A962AB">
        <w:rPr>
          <w:rFonts w:ascii="Georgia" w:hAnsi="Georgia"/>
          <w:b/>
        </w:rPr>
        <w:t xml:space="preserve"> of Roma</w:t>
      </w:r>
      <w:r w:rsidR="00BC2E66" w:rsidRPr="00420A1D">
        <w:rPr>
          <w:rFonts w:ascii="Georgia" w:hAnsi="Georgia"/>
          <w:b/>
        </w:rPr>
        <w:t xml:space="preserve"> – competing concepts</w:t>
      </w:r>
      <w:r w:rsidRPr="00420A1D">
        <w:rPr>
          <w:rFonts w:ascii="Georgia" w:hAnsi="Georgia"/>
          <w:b/>
        </w:rPr>
        <w:t xml:space="preserve">, </w:t>
      </w:r>
      <w:r w:rsidR="00BC2E66" w:rsidRPr="00420A1D">
        <w:rPr>
          <w:rFonts w:ascii="Georgia" w:hAnsi="Georgia"/>
          <w:b/>
        </w:rPr>
        <w:t>interests</w:t>
      </w:r>
      <w:r w:rsidRPr="00420A1D">
        <w:rPr>
          <w:rFonts w:ascii="Georgia" w:hAnsi="Georgia"/>
          <w:b/>
        </w:rPr>
        <w:t xml:space="preserve"> and articulation</w:t>
      </w:r>
      <w:r w:rsidR="00271170" w:rsidRPr="00420A1D">
        <w:rPr>
          <w:rFonts w:ascii="Georgia" w:hAnsi="Georgia"/>
          <w:b/>
        </w:rPr>
        <w:t>s</w:t>
      </w:r>
      <w:r w:rsidR="00EE2E28" w:rsidRPr="00420A1D">
        <w:rPr>
          <w:rFonts w:ascii="Georgia" w:hAnsi="Georgia"/>
          <w:u w:val="single"/>
        </w:rPr>
        <w:t xml:space="preserve"> </w:t>
      </w:r>
      <w:r>
        <w:rPr>
          <w:rFonts w:ascii="Georgia" w:hAnsi="Georgia"/>
          <w:u w:val="single"/>
        </w:rPr>
        <w:t>(AK)</w:t>
      </w:r>
      <w:bookmarkStart w:id="0" w:name="_GoBack"/>
    </w:p>
    <w:bookmarkEnd w:id="0"/>
    <w:p w:rsidR="00AC3D65" w:rsidRDefault="00AC3D65" w:rsidP="00420A1D">
      <w:pPr>
        <w:jc w:val="both"/>
        <w:rPr>
          <w:rFonts w:ascii="Georgia" w:hAnsi="Georgia"/>
          <w:u w:val="single"/>
        </w:rPr>
      </w:pPr>
    </w:p>
    <w:p w:rsidR="007C6C7F" w:rsidRPr="00420A1D" w:rsidRDefault="00270237" w:rsidP="00420A1D">
      <w:pPr>
        <w:jc w:val="both"/>
        <w:rPr>
          <w:rFonts w:ascii="Georgia" w:hAnsi="Georgia"/>
        </w:rPr>
      </w:pPr>
      <w:r w:rsidRPr="00420A1D">
        <w:rPr>
          <w:rFonts w:ascii="Georgia" w:hAnsi="Georgia"/>
          <w:i/>
          <w:u w:val="single"/>
        </w:rPr>
        <w:t>Themes, issues, and concepts:</w:t>
      </w:r>
      <w:r w:rsidR="00271170" w:rsidRPr="00420A1D">
        <w:rPr>
          <w:rFonts w:ascii="Georgia" w:hAnsi="Georgia"/>
          <w:i/>
        </w:rPr>
        <w:t xml:space="preserve"> </w:t>
      </w:r>
      <w:r w:rsidR="003F6CC1" w:rsidRPr="00420A1D">
        <w:rPr>
          <w:rFonts w:ascii="Georgia" w:hAnsi="Georgia"/>
        </w:rPr>
        <w:t>Poverty</w:t>
      </w:r>
      <w:r w:rsidR="00271170">
        <w:rPr>
          <w:rFonts w:ascii="Georgia" w:hAnsi="Georgia"/>
        </w:rPr>
        <w:t>, race/</w:t>
      </w:r>
      <w:r w:rsidR="00983327" w:rsidRPr="00420A1D">
        <w:rPr>
          <w:rFonts w:ascii="Georgia" w:hAnsi="Georgia"/>
        </w:rPr>
        <w:t xml:space="preserve"> ethnicity</w:t>
      </w:r>
      <w:r w:rsidR="003F6CC1">
        <w:rPr>
          <w:rFonts w:ascii="Georgia" w:hAnsi="Georgia"/>
        </w:rPr>
        <w:t xml:space="preserve">, gender </w:t>
      </w:r>
      <w:r w:rsidR="00D627E6" w:rsidRPr="00420A1D">
        <w:rPr>
          <w:rFonts w:ascii="Georgia" w:hAnsi="Georgia"/>
        </w:rPr>
        <w:t>dissident movements</w:t>
      </w:r>
      <w:r w:rsidR="003F6CC1">
        <w:rPr>
          <w:rFonts w:ascii="Georgia" w:hAnsi="Georgia"/>
        </w:rPr>
        <w:t xml:space="preserve">, </w:t>
      </w:r>
      <w:r w:rsidR="003F6CC1" w:rsidRPr="00420A1D">
        <w:rPr>
          <w:rFonts w:ascii="Georgia" w:hAnsi="Georgia"/>
        </w:rPr>
        <w:t>Human</w:t>
      </w:r>
      <w:r w:rsidR="00D627E6" w:rsidRPr="00420A1D">
        <w:rPr>
          <w:rFonts w:ascii="Georgia" w:hAnsi="Georgia"/>
        </w:rPr>
        <w:t xml:space="preserve"> rights</w:t>
      </w:r>
      <w:r w:rsidR="00271170">
        <w:rPr>
          <w:rFonts w:ascii="Georgia" w:hAnsi="Georgia"/>
        </w:rPr>
        <w:t xml:space="preserve">, </w:t>
      </w:r>
      <w:r w:rsidR="003F6CC1">
        <w:rPr>
          <w:rFonts w:ascii="Georgia" w:hAnsi="Georgia"/>
        </w:rPr>
        <w:t>neoliberal governance, welfare restructuration</w:t>
      </w:r>
    </w:p>
    <w:p w:rsidR="00C458C4" w:rsidRPr="00420A1D" w:rsidRDefault="00C458C4" w:rsidP="00420A1D">
      <w:pPr>
        <w:jc w:val="both"/>
        <w:rPr>
          <w:rFonts w:ascii="Georgia" w:hAnsi="Georgia"/>
        </w:rPr>
      </w:pPr>
    </w:p>
    <w:p w:rsidR="00983327" w:rsidRPr="00420A1D" w:rsidRDefault="00BC2E66" w:rsidP="00420A1D">
      <w:pPr>
        <w:jc w:val="both"/>
        <w:rPr>
          <w:rFonts w:ascii="Georgia" w:hAnsi="Georgia"/>
        </w:rPr>
      </w:pPr>
      <w:r w:rsidRPr="00420A1D">
        <w:rPr>
          <w:rFonts w:ascii="Georgia" w:hAnsi="Georgia"/>
        </w:rPr>
        <w:t xml:space="preserve"> </w:t>
      </w:r>
      <w:r w:rsidR="00983327" w:rsidRPr="00420A1D">
        <w:rPr>
          <w:rFonts w:ascii="Georgia" w:hAnsi="Georgia"/>
        </w:rPr>
        <w:t xml:space="preserve">      </w:t>
      </w:r>
    </w:p>
    <w:p w:rsidR="00983327" w:rsidRPr="00420A1D" w:rsidRDefault="003F6CC1" w:rsidP="00420A1D">
      <w:pPr>
        <w:jc w:val="both"/>
        <w:rPr>
          <w:rFonts w:ascii="Georgia" w:hAnsi="Georgia"/>
          <w:u w:val="single"/>
        </w:rPr>
      </w:pPr>
      <w:r w:rsidRPr="00420A1D">
        <w:rPr>
          <w:rFonts w:ascii="Georgia" w:hAnsi="Georgia"/>
          <w:b/>
        </w:rPr>
        <w:t>Januar</w:t>
      </w:r>
      <w:r w:rsidR="00A962AB">
        <w:rPr>
          <w:rFonts w:ascii="Georgia" w:hAnsi="Georgia"/>
          <w:b/>
        </w:rPr>
        <w:t>y</w:t>
      </w:r>
      <w:r w:rsidRPr="00420A1D">
        <w:rPr>
          <w:rFonts w:ascii="Georgia" w:hAnsi="Georgia"/>
          <w:b/>
        </w:rPr>
        <w:t xml:space="preserve"> 14</w:t>
      </w:r>
      <w:r>
        <w:rPr>
          <w:rFonts w:ascii="Georgia" w:hAnsi="Georgia"/>
        </w:rPr>
        <w:t xml:space="preserve">: </w:t>
      </w:r>
      <w:r w:rsidR="00983327" w:rsidRPr="00420A1D">
        <w:rPr>
          <w:rFonts w:ascii="Georgia" w:hAnsi="Georgia"/>
          <w:u w:val="single"/>
        </w:rPr>
        <w:t xml:space="preserve"> </w:t>
      </w:r>
      <w:r w:rsidR="009B7ACD" w:rsidRPr="00420A1D">
        <w:rPr>
          <w:rFonts w:ascii="Georgia" w:hAnsi="Georgia"/>
          <w:b/>
        </w:rPr>
        <w:t>The inte</w:t>
      </w:r>
      <w:r w:rsidRPr="00420A1D">
        <w:rPr>
          <w:rFonts w:ascii="Georgia" w:hAnsi="Georgia"/>
          <w:b/>
        </w:rPr>
        <w:t>rsections of</w:t>
      </w:r>
      <w:r w:rsidR="009B7ACD" w:rsidRPr="00420A1D">
        <w:rPr>
          <w:rFonts w:ascii="Georgia" w:hAnsi="Georgia"/>
          <w:b/>
        </w:rPr>
        <w:t xml:space="preserve"> poverty</w:t>
      </w:r>
      <w:r w:rsidRPr="00420A1D">
        <w:rPr>
          <w:rFonts w:ascii="Georgia" w:hAnsi="Georgia"/>
          <w:b/>
        </w:rPr>
        <w:t>, race/</w:t>
      </w:r>
      <w:r w:rsidR="009B7ACD" w:rsidRPr="00420A1D">
        <w:rPr>
          <w:rFonts w:ascii="Georgia" w:hAnsi="Georgia"/>
          <w:b/>
        </w:rPr>
        <w:t>ethnicity</w:t>
      </w:r>
      <w:r w:rsidRPr="00420A1D">
        <w:rPr>
          <w:rFonts w:ascii="Georgia" w:hAnsi="Georgia"/>
          <w:b/>
        </w:rPr>
        <w:t xml:space="preserve"> and gender</w:t>
      </w:r>
      <w:r w:rsidR="009B7ACD" w:rsidRPr="00420A1D">
        <w:rPr>
          <w:rFonts w:ascii="Georgia" w:hAnsi="Georgia"/>
          <w:b/>
        </w:rPr>
        <w:t xml:space="preserve">: </w:t>
      </w:r>
      <w:r w:rsidR="00983327" w:rsidRPr="00420A1D">
        <w:rPr>
          <w:rFonts w:ascii="Georgia" w:hAnsi="Georgia"/>
          <w:b/>
        </w:rPr>
        <w:t xml:space="preserve"> as reflected in sociological research</w:t>
      </w:r>
      <w:r w:rsidRPr="00420A1D">
        <w:rPr>
          <w:rFonts w:ascii="Georgia" w:hAnsi="Georgia"/>
          <w:b/>
        </w:rPr>
        <w:t>-</w:t>
      </w:r>
      <w:r w:rsidR="008E7735" w:rsidRPr="00420A1D">
        <w:rPr>
          <w:rFonts w:ascii="Georgia" w:hAnsi="Georgia"/>
          <w:b/>
        </w:rPr>
        <w:t>methodological dilemmas</w:t>
      </w:r>
      <w:r w:rsidR="000650F7" w:rsidRPr="00420A1D">
        <w:rPr>
          <w:rFonts w:ascii="Georgia" w:hAnsi="Georgia"/>
          <w:b/>
        </w:rPr>
        <w:t>, research results and their interpretations</w:t>
      </w:r>
      <w:r w:rsidRPr="00420A1D">
        <w:rPr>
          <w:rFonts w:ascii="Georgia" w:hAnsi="Georgia"/>
          <w:u w:val="single"/>
        </w:rPr>
        <w:t xml:space="preserve"> (JSZ)</w:t>
      </w:r>
    </w:p>
    <w:p w:rsidR="008E7735" w:rsidRDefault="008E7735" w:rsidP="00420A1D">
      <w:pPr>
        <w:jc w:val="both"/>
        <w:rPr>
          <w:rFonts w:ascii="Georgia" w:hAnsi="Georgia"/>
          <w:u w:val="single"/>
        </w:rPr>
      </w:pPr>
    </w:p>
    <w:p w:rsidR="009B7ACD" w:rsidRPr="00420A1D" w:rsidRDefault="003F6CC1" w:rsidP="00420A1D">
      <w:pPr>
        <w:jc w:val="both"/>
        <w:rPr>
          <w:rFonts w:ascii="Georgia" w:hAnsi="Georgia"/>
        </w:rPr>
      </w:pPr>
      <w:r w:rsidRPr="00BF43BF">
        <w:rPr>
          <w:rFonts w:ascii="Georgia" w:hAnsi="Georgia"/>
          <w:i/>
          <w:u w:val="single"/>
        </w:rPr>
        <w:t>Themes, issues, and concepts:</w:t>
      </w:r>
      <w:r>
        <w:rPr>
          <w:rFonts w:ascii="Georgia" w:hAnsi="Georgia"/>
          <w:i/>
          <w:u w:val="single"/>
        </w:rPr>
        <w:t xml:space="preserve"> </w:t>
      </w:r>
      <w:r w:rsidRPr="00420A1D">
        <w:rPr>
          <w:rFonts w:ascii="Georgia" w:hAnsi="Georgia"/>
        </w:rPr>
        <w:t>Conceptualization of poverty,</w:t>
      </w:r>
      <w:r w:rsidR="00A962AB" w:rsidRPr="00420A1D">
        <w:rPr>
          <w:rFonts w:ascii="Georgia" w:hAnsi="Georgia"/>
        </w:rPr>
        <w:t xml:space="preserve"> approaches to race/ethnicity, sampling, dilemmas of validity, ghettoization of poverty, </w:t>
      </w:r>
      <w:r w:rsidR="00A962AB">
        <w:rPr>
          <w:rFonts w:ascii="Georgia" w:hAnsi="Georgia"/>
        </w:rPr>
        <w:t xml:space="preserve">institutional discrimination and segregation, social exclusion, </w:t>
      </w:r>
      <w:r w:rsidR="009B7ACD" w:rsidRPr="00420A1D">
        <w:rPr>
          <w:rFonts w:ascii="Georgia" w:hAnsi="Georgia"/>
        </w:rPr>
        <w:t>East-West comparative perspective</w:t>
      </w:r>
    </w:p>
    <w:p w:rsidR="009B7ACD" w:rsidRPr="00420A1D" w:rsidRDefault="009B7ACD" w:rsidP="00420A1D">
      <w:pPr>
        <w:jc w:val="both"/>
        <w:rPr>
          <w:rFonts w:ascii="Georgia" w:hAnsi="Georgia"/>
        </w:rPr>
      </w:pPr>
    </w:p>
    <w:p w:rsidR="00DF48F0" w:rsidRPr="00420A1D" w:rsidRDefault="00DF48F0" w:rsidP="00420A1D">
      <w:pPr>
        <w:jc w:val="both"/>
        <w:rPr>
          <w:rFonts w:ascii="Georgia" w:hAnsi="Georgia"/>
        </w:rPr>
      </w:pPr>
    </w:p>
    <w:p w:rsidR="008D7733" w:rsidRPr="00420A1D" w:rsidRDefault="008D7733" w:rsidP="00420A1D">
      <w:pPr>
        <w:jc w:val="both"/>
        <w:rPr>
          <w:rFonts w:ascii="Georgia" w:hAnsi="Georgia"/>
          <w:b/>
          <w:i/>
        </w:rPr>
      </w:pPr>
      <w:r w:rsidRPr="00420A1D">
        <w:rPr>
          <w:rFonts w:ascii="Georgia" w:hAnsi="Georgia"/>
          <w:b/>
          <w:i/>
        </w:rPr>
        <w:t>Reading</w:t>
      </w:r>
      <w:r w:rsidR="00A962AB">
        <w:rPr>
          <w:rFonts w:ascii="Georgia" w:hAnsi="Georgia"/>
          <w:b/>
          <w:i/>
        </w:rPr>
        <w:t xml:space="preserve">s </w:t>
      </w:r>
      <w:r w:rsidRPr="00420A1D">
        <w:rPr>
          <w:rFonts w:ascii="Georgia" w:hAnsi="Georgia"/>
          <w:b/>
          <w:i/>
        </w:rPr>
        <w:t>to Part I</w:t>
      </w:r>
    </w:p>
    <w:p w:rsidR="00983327" w:rsidRPr="00420A1D" w:rsidRDefault="00983327" w:rsidP="00420A1D">
      <w:pPr>
        <w:jc w:val="both"/>
        <w:rPr>
          <w:rFonts w:ascii="Georgia" w:hAnsi="Georgia"/>
        </w:rPr>
      </w:pPr>
    </w:p>
    <w:p w:rsidR="00253527" w:rsidRPr="00420A1D" w:rsidRDefault="00552377" w:rsidP="00420A1D">
      <w:pPr>
        <w:jc w:val="both"/>
        <w:rPr>
          <w:rFonts w:ascii="Georgia" w:hAnsi="Georgia"/>
        </w:rPr>
      </w:pPr>
      <w:r w:rsidRPr="00420A1D">
        <w:rPr>
          <w:rFonts w:ascii="Georgia" w:hAnsi="Georgia"/>
        </w:rPr>
        <w:t>Lewis, Oscar</w:t>
      </w:r>
      <w:r w:rsidR="00253527" w:rsidRPr="00420A1D">
        <w:rPr>
          <w:rFonts w:ascii="Georgia" w:hAnsi="Georgia"/>
        </w:rPr>
        <w:t xml:space="preserve"> 1968</w:t>
      </w:r>
      <w:r w:rsidR="00692DC9" w:rsidRPr="00420A1D">
        <w:rPr>
          <w:rFonts w:ascii="Georgia" w:hAnsi="Georgia"/>
        </w:rPr>
        <w:t>.</w:t>
      </w:r>
      <w:r w:rsidRPr="00420A1D">
        <w:rPr>
          <w:rFonts w:ascii="Georgia" w:hAnsi="Georgia"/>
        </w:rPr>
        <w:t xml:space="preserve"> The </w:t>
      </w:r>
      <w:r w:rsidR="00253527" w:rsidRPr="00420A1D">
        <w:rPr>
          <w:rFonts w:ascii="Georgia" w:hAnsi="Georgia"/>
        </w:rPr>
        <w:t xml:space="preserve">Culture of Poverty. In: </w:t>
      </w:r>
      <w:r w:rsidR="00253527" w:rsidRPr="00420A1D">
        <w:rPr>
          <w:rFonts w:ascii="Georgia" w:hAnsi="Georgia"/>
          <w:i/>
        </w:rPr>
        <w:t>On understanding Poverty</w:t>
      </w:r>
      <w:r w:rsidR="00253527" w:rsidRPr="00420A1D">
        <w:rPr>
          <w:rFonts w:ascii="Georgia" w:hAnsi="Georgia"/>
        </w:rPr>
        <w:t xml:space="preserve">. (ed.: </w:t>
      </w:r>
    </w:p>
    <w:p w:rsidR="00552377" w:rsidRPr="00420A1D" w:rsidRDefault="00253527" w:rsidP="00420A1D">
      <w:pPr>
        <w:ind w:firstLine="720"/>
        <w:jc w:val="both"/>
        <w:rPr>
          <w:rFonts w:ascii="Georgia" w:hAnsi="Georgia"/>
        </w:rPr>
      </w:pPr>
      <w:r w:rsidRPr="00420A1D">
        <w:rPr>
          <w:rFonts w:ascii="Georgia" w:hAnsi="Georgia"/>
        </w:rPr>
        <w:t>Daniel P. Moynihan), Basic Books, pp. 187-201</w:t>
      </w:r>
    </w:p>
    <w:p w:rsidR="00305A4C" w:rsidRPr="00420A1D" w:rsidRDefault="00305A4C" w:rsidP="00420A1D">
      <w:pPr>
        <w:ind w:firstLine="720"/>
        <w:jc w:val="both"/>
        <w:rPr>
          <w:rFonts w:ascii="Georgia" w:hAnsi="Georgia"/>
        </w:rPr>
      </w:pPr>
    </w:p>
    <w:p w:rsidR="00A7525F" w:rsidRPr="00420A1D" w:rsidRDefault="00305A4C" w:rsidP="00420A1D">
      <w:pPr>
        <w:ind w:left="720" w:hanging="720"/>
        <w:jc w:val="both"/>
        <w:rPr>
          <w:rFonts w:ascii="Georgia" w:hAnsi="Georgia"/>
        </w:rPr>
      </w:pPr>
      <w:r w:rsidRPr="00420A1D">
        <w:rPr>
          <w:rFonts w:ascii="Georgia" w:hAnsi="Georgia"/>
        </w:rPr>
        <w:t>Ladányi, János – Szelényi, Iván 2001</w:t>
      </w:r>
      <w:r w:rsidR="00692DC9" w:rsidRPr="00420A1D">
        <w:rPr>
          <w:rFonts w:ascii="Georgia" w:hAnsi="Georgia"/>
        </w:rPr>
        <w:t>.</w:t>
      </w:r>
      <w:r w:rsidRPr="00420A1D">
        <w:rPr>
          <w:rFonts w:ascii="Georgia" w:hAnsi="Georgia"/>
        </w:rPr>
        <w:t xml:space="preserve"> The Social Construction of Ethnicity in Bulgaria, Romania and Hungary during Market Transition. </w:t>
      </w:r>
      <w:r w:rsidRPr="00420A1D">
        <w:rPr>
          <w:rFonts w:ascii="Georgia" w:hAnsi="Georgia"/>
          <w:i/>
        </w:rPr>
        <w:t>Review of Sociology</w:t>
      </w:r>
      <w:r w:rsidRPr="00420A1D">
        <w:rPr>
          <w:rFonts w:ascii="Georgia" w:hAnsi="Georgia"/>
        </w:rPr>
        <w:t>, Vol. 7, No. 2, pp. 34-79.</w:t>
      </w:r>
    </w:p>
    <w:p w:rsidR="006A3951" w:rsidRPr="00420A1D" w:rsidRDefault="006A3951" w:rsidP="00420A1D">
      <w:pPr>
        <w:ind w:left="720" w:hanging="720"/>
        <w:jc w:val="both"/>
        <w:rPr>
          <w:rFonts w:ascii="Georgia" w:hAnsi="Georgia"/>
        </w:rPr>
      </w:pPr>
    </w:p>
    <w:p w:rsidR="001B3B7C" w:rsidRPr="00420A1D" w:rsidRDefault="001B3B7C" w:rsidP="00420A1D">
      <w:pPr>
        <w:ind w:left="720" w:hanging="720"/>
        <w:jc w:val="both"/>
        <w:rPr>
          <w:rFonts w:ascii="Georgia" w:hAnsi="Georgia"/>
        </w:rPr>
      </w:pPr>
      <w:r w:rsidRPr="00420A1D">
        <w:rPr>
          <w:rFonts w:ascii="Georgia" w:hAnsi="Georgia"/>
        </w:rPr>
        <w:t>Quadagno, Jill 1996</w:t>
      </w:r>
      <w:r w:rsidR="00692DC9" w:rsidRPr="00420A1D">
        <w:rPr>
          <w:rFonts w:ascii="Georgia" w:hAnsi="Georgia"/>
        </w:rPr>
        <w:t>.</w:t>
      </w:r>
      <w:r w:rsidRPr="00420A1D">
        <w:rPr>
          <w:rFonts w:ascii="Georgia" w:hAnsi="Georgia"/>
        </w:rPr>
        <w:t xml:space="preserve"> </w:t>
      </w:r>
      <w:r w:rsidRPr="00420A1D">
        <w:rPr>
          <w:rFonts w:ascii="Georgia" w:hAnsi="Georgia"/>
          <w:i/>
        </w:rPr>
        <w:t xml:space="preserve">The Color of Welfare: How Racism </w:t>
      </w:r>
      <w:r w:rsidR="006A3951" w:rsidRPr="00420A1D">
        <w:rPr>
          <w:rFonts w:ascii="Georgia" w:hAnsi="Georgia"/>
          <w:i/>
        </w:rPr>
        <w:t>Undermined the War on Poverty</w:t>
      </w:r>
      <w:r w:rsidR="006A3951" w:rsidRPr="00420A1D">
        <w:rPr>
          <w:rFonts w:ascii="Georgia" w:hAnsi="Georgia"/>
        </w:rPr>
        <w:t>.</w:t>
      </w:r>
      <w:r w:rsidR="00750A73" w:rsidRPr="00420A1D">
        <w:rPr>
          <w:rFonts w:ascii="Georgia" w:hAnsi="Georgia"/>
        </w:rPr>
        <w:t xml:space="preserve"> OUP,</w:t>
      </w:r>
      <w:r w:rsidR="006A3951" w:rsidRPr="00420A1D">
        <w:rPr>
          <w:rFonts w:ascii="Georgia" w:hAnsi="Georgia"/>
        </w:rPr>
        <w:t xml:space="preserve"> pp. 17-31.</w:t>
      </w:r>
    </w:p>
    <w:p w:rsidR="00EE2E28" w:rsidRPr="00420A1D" w:rsidRDefault="00EE2E28" w:rsidP="00420A1D">
      <w:pPr>
        <w:ind w:left="720" w:hanging="720"/>
        <w:jc w:val="both"/>
        <w:rPr>
          <w:rFonts w:ascii="Georgia" w:hAnsi="Georgia"/>
        </w:rPr>
      </w:pPr>
    </w:p>
    <w:p w:rsidR="00750A73" w:rsidRPr="00420A1D" w:rsidRDefault="00750A73" w:rsidP="00420A1D">
      <w:pPr>
        <w:ind w:left="720" w:hanging="720"/>
        <w:jc w:val="both"/>
        <w:rPr>
          <w:rFonts w:ascii="Georgia" w:hAnsi="Georgia"/>
          <w:lang w:val="hu-HU"/>
        </w:rPr>
      </w:pPr>
      <w:r w:rsidRPr="00420A1D">
        <w:rPr>
          <w:rFonts w:ascii="Georgia" w:hAnsi="Georgia"/>
        </w:rPr>
        <w:t xml:space="preserve">Emigh, Rebecca Jean, Fodor, Éva and Szelényi, Iván 2006. The Racialization and Feminisation of Poverty? In: Emigh, R.J. and Szelényi, I. (eds.): </w:t>
      </w:r>
      <w:r w:rsidRPr="00420A1D">
        <w:rPr>
          <w:rFonts w:ascii="Georgia" w:hAnsi="Georgia"/>
          <w:i/>
        </w:rPr>
        <w:t>Poverty,Ethnicity and Gender in Eastern Europe during the Markwet Transition.</w:t>
      </w:r>
      <w:r w:rsidRPr="00420A1D">
        <w:rPr>
          <w:rFonts w:ascii="Georgia" w:hAnsi="Georgia"/>
        </w:rPr>
        <w:t xml:space="preserve"> Praeger, pp. 1-32</w:t>
      </w:r>
      <w:r w:rsidR="00EE2E28" w:rsidRPr="00420A1D">
        <w:rPr>
          <w:rFonts w:ascii="Georgia" w:hAnsi="Georgia"/>
        </w:rPr>
        <w:t>.</w:t>
      </w:r>
    </w:p>
    <w:p w:rsidR="0043019F" w:rsidRPr="00420A1D" w:rsidRDefault="0043019F" w:rsidP="00420A1D">
      <w:pPr>
        <w:ind w:firstLine="720"/>
        <w:jc w:val="both"/>
        <w:rPr>
          <w:rFonts w:ascii="Georgia" w:hAnsi="Georgia"/>
          <w:szCs w:val="24"/>
          <w:lang w:val="en-GB"/>
        </w:rPr>
      </w:pPr>
    </w:p>
    <w:p w:rsidR="0043019F" w:rsidRPr="00420A1D" w:rsidRDefault="00BF0A69" w:rsidP="00420A1D">
      <w:pPr>
        <w:jc w:val="both"/>
        <w:rPr>
          <w:rFonts w:ascii="Georgia" w:hAnsi="Georgia"/>
          <w:szCs w:val="24"/>
          <w:lang w:val="en-GB"/>
        </w:rPr>
      </w:pPr>
      <w:r w:rsidRPr="00420A1D">
        <w:rPr>
          <w:rFonts w:ascii="Georgia" w:hAnsi="Georgia"/>
          <w:szCs w:val="24"/>
          <w:lang w:val="en-GB"/>
        </w:rPr>
        <w:t xml:space="preserve">Open Society Foundation.2010. </w:t>
      </w:r>
      <w:r w:rsidR="007F54D4" w:rsidRPr="00420A1D">
        <w:rPr>
          <w:rFonts w:ascii="Georgia" w:hAnsi="Georgia"/>
          <w:i/>
          <w:szCs w:val="24"/>
          <w:lang w:val="en-GB"/>
        </w:rPr>
        <w:t>No Data – No Progress</w:t>
      </w:r>
      <w:r w:rsidR="007F54D4" w:rsidRPr="00420A1D">
        <w:rPr>
          <w:rFonts w:ascii="Georgia" w:hAnsi="Georgia"/>
          <w:szCs w:val="24"/>
          <w:lang w:val="en-GB"/>
        </w:rPr>
        <w:t>, OSF online publication</w:t>
      </w:r>
    </w:p>
    <w:p w:rsidR="008D7733" w:rsidRPr="00420A1D" w:rsidRDefault="008D7733" w:rsidP="00420A1D">
      <w:pPr>
        <w:jc w:val="both"/>
        <w:rPr>
          <w:rFonts w:ascii="Georgia" w:hAnsi="Georgia"/>
          <w:szCs w:val="24"/>
          <w:lang w:val="en-GB"/>
        </w:rPr>
      </w:pPr>
    </w:p>
    <w:p w:rsidR="00552377" w:rsidRPr="00420A1D" w:rsidRDefault="007E7314" w:rsidP="00420A1D">
      <w:pPr>
        <w:jc w:val="both"/>
        <w:rPr>
          <w:rFonts w:ascii="Georgia" w:hAnsi="Georgia"/>
        </w:rPr>
      </w:pPr>
      <w:r w:rsidRPr="00420A1D">
        <w:rPr>
          <w:rFonts w:ascii="Georgia" w:hAnsi="Georgia"/>
        </w:rPr>
        <w:t xml:space="preserve">Herbert J. Gans 1995. </w:t>
      </w:r>
      <w:r w:rsidRPr="00420A1D">
        <w:rPr>
          <w:rFonts w:ascii="Georgia" w:hAnsi="Georgia"/>
          <w:i/>
        </w:rPr>
        <w:t>The War Against the Poor.</w:t>
      </w:r>
      <w:r w:rsidRPr="00420A1D">
        <w:rPr>
          <w:rFonts w:ascii="Georgia" w:hAnsi="Georgia"/>
        </w:rPr>
        <w:t xml:space="preserve"> Basic</w:t>
      </w:r>
      <w:r w:rsidR="00253527" w:rsidRPr="00420A1D">
        <w:rPr>
          <w:rFonts w:ascii="Georgia" w:hAnsi="Georgia"/>
        </w:rPr>
        <w:t xml:space="preserve"> </w:t>
      </w:r>
      <w:r w:rsidRPr="00420A1D">
        <w:rPr>
          <w:rFonts w:ascii="Georgia" w:hAnsi="Georgia"/>
        </w:rPr>
        <w:t>Books, pp. 11-58</w:t>
      </w:r>
      <w:r w:rsidR="00750A73" w:rsidRPr="00420A1D">
        <w:rPr>
          <w:rFonts w:ascii="Georgia" w:hAnsi="Georgia"/>
        </w:rPr>
        <w:t>.</w:t>
      </w:r>
    </w:p>
    <w:p w:rsidR="00253527" w:rsidRPr="00420A1D" w:rsidRDefault="00253527" w:rsidP="00420A1D">
      <w:pPr>
        <w:jc w:val="both"/>
        <w:rPr>
          <w:rFonts w:ascii="Georgia" w:hAnsi="Georgia"/>
        </w:rPr>
      </w:pPr>
    </w:p>
    <w:p w:rsidR="00D13483" w:rsidRPr="00420A1D" w:rsidRDefault="00D13483" w:rsidP="00420A1D">
      <w:pPr>
        <w:jc w:val="both"/>
        <w:rPr>
          <w:rFonts w:ascii="Georgia" w:hAnsi="Georgia"/>
        </w:rPr>
      </w:pPr>
    </w:p>
    <w:p w:rsidR="00474966" w:rsidRPr="00420A1D" w:rsidRDefault="00474966" w:rsidP="00420A1D">
      <w:pPr>
        <w:jc w:val="both"/>
        <w:rPr>
          <w:rFonts w:ascii="Georgia" w:hAnsi="Georgia"/>
        </w:rPr>
      </w:pPr>
    </w:p>
    <w:p w:rsidR="00983327" w:rsidRPr="00AE487D" w:rsidRDefault="00983327" w:rsidP="00AE487D">
      <w:pPr>
        <w:pStyle w:val="ListParagraph"/>
        <w:numPr>
          <w:ilvl w:val="0"/>
          <w:numId w:val="8"/>
        </w:numPr>
        <w:jc w:val="both"/>
        <w:rPr>
          <w:rFonts w:ascii="Georgia" w:hAnsi="Georgia"/>
          <w:b/>
          <w:sz w:val="28"/>
          <w:szCs w:val="28"/>
        </w:rPr>
      </w:pPr>
      <w:r w:rsidRPr="00AE487D">
        <w:rPr>
          <w:rFonts w:ascii="Georgia" w:hAnsi="Georgia"/>
          <w:b/>
          <w:sz w:val="28"/>
          <w:szCs w:val="28"/>
        </w:rPr>
        <w:t xml:space="preserve"> </w:t>
      </w:r>
      <w:r w:rsidR="00A962AB" w:rsidRPr="00AE487D">
        <w:rPr>
          <w:rFonts w:ascii="Georgia" w:hAnsi="Georgia"/>
          <w:b/>
          <w:sz w:val="28"/>
          <w:szCs w:val="28"/>
        </w:rPr>
        <w:t xml:space="preserve">Social </w:t>
      </w:r>
      <w:r w:rsidRPr="00AE487D">
        <w:rPr>
          <w:rFonts w:ascii="Georgia" w:hAnsi="Georgia"/>
          <w:b/>
          <w:sz w:val="28"/>
          <w:szCs w:val="28"/>
        </w:rPr>
        <w:t>stratification</w:t>
      </w:r>
      <w:r w:rsidR="000F6CD1" w:rsidRPr="00AE487D">
        <w:rPr>
          <w:rFonts w:ascii="Georgia" w:hAnsi="Georgia"/>
          <w:b/>
          <w:sz w:val="28"/>
          <w:szCs w:val="28"/>
        </w:rPr>
        <w:t>:</w:t>
      </w:r>
      <w:r w:rsidRPr="00AE487D">
        <w:rPr>
          <w:rFonts w:ascii="Georgia" w:hAnsi="Georgia"/>
          <w:b/>
          <w:sz w:val="28"/>
          <w:szCs w:val="28"/>
        </w:rPr>
        <w:t xml:space="preserve"> racial/ethnic</w:t>
      </w:r>
      <w:r w:rsidR="000F6CD1" w:rsidRPr="00AE487D">
        <w:rPr>
          <w:rFonts w:ascii="Georgia" w:hAnsi="Georgia"/>
          <w:b/>
          <w:sz w:val="28"/>
          <w:szCs w:val="28"/>
        </w:rPr>
        <w:t>, gender, and class</w:t>
      </w:r>
      <w:r w:rsidRPr="00AE487D">
        <w:rPr>
          <w:rFonts w:ascii="Georgia" w:hAnsi="Georgia"/>
          <w:b/>
          <w:sz w:val="28"/>
          <w:szCs w:val="28"/>
        </w:rPr>
        <w:t xml:space="preserve"> dimension</w:t>
      </w:r>
      <w:r w:rsidR="000F6CD1" w:rsidRPr="00AE487D">
        <w:rPr>
          <w:rFonts w:ascii="Georgia" w:hAnsi="Georgia"/>
          <w:b/>
          <w:sz w:val="28"/>
          <w:szCs w:val="28"/>
        </w:rPr>
        <w:t>s</w:t>
      </w:r>
    </w:p>
    <w:p w:rsidR="00983327" w:rsidRPr="00420A1D" w:rsidRDefault="00983327" w:rsidP="00420A1D">
      <w:pPr>
        <w:jc w:val="both"/>
        <w:rPr>
          <w:rFonts w:ascii="Georgia" w:hAnsi="Georgia"/>
        </w:rPr>
      </w:pPr>
    </w:p>
    <w:p w:rsidR="00983327" w:rsidRPr="00420A1D" w:rsidRDefault="000F6CD1" w:rsidP="00420A1D">
      <w:pPr>
        <w:jc w:val="both"/>
        <w:rPr>
          <w:rFonts w:ascii="Georgia" w:hAnsi="Georgia"/>
        </w:rPr>
      </w:pPr>
      <w:r w:rsidRPr="00420A1D">
        <w:rPr>
          <w:rFonts w:ascii="Georgia" w:hAnsi="Georgia"/>
          <w:b/>
        </w:rPr>
        <w:t>January 2</w:t>
      </w:r>
      <w:r w:rsidR="009431C8" w:rsidRPr="00420A1D">
        <w:rPr>
          <w:rFonts w:ascii="Georgia" w:hAnsi="Georgia"/>
          <w:b/>
        </w:rPr>
        <w:t>1</w:t>
      </w:r>
      <w:r>
        <w:rPr>
          <w:rFonts w:ascii="Georgia" w:hAnsi="Georgia"/>
          <w:b/>
        </w:rPr>
        <w:t>:</w:t>
      </w:r>
      <w:r>
        <w:rPr>
          <w:rFonts w:ascii="Georgia" w:hAnsi="Georgia"/>
        </w:rPr>
        <w:t xml:space="preserve"> </w:t>
      </w:r>
      <w:r w:rsidR="00983327" w:rsidRPr="00420A1D">
        <w:rPr>
          <w:rFonts w:ascii="Georgia" w:hAnsi="Georgia"/>
          <w:b/>
        </w:rPr>
        <w:t xml:space="preserve">Roma and non-Roma </w:t>
      </w:r>
      <w:r w:rsidR="007F54D4" w:rsidRPr="00420A1D">
        <w:rPr>
          <w:rFonts w:ascii="Georgia" w:hAnsi="Georgia"/>
          <w:b/>
        </w:rPr>
        <w:t>opportunities</w:t>
      </w:r>
      <w:r>
        <w:rPr>
          <w:rFonts w:ascii="Georgia" w:hAnsi="Georgia"/>
          <w:b/>
        </w:rPr>
        <w:t xml:space="preserve"> and structural differences from </w:t>
      </w:r>
      <w:r w:rsidR="007F54D4" w:rsidRPr="00420A1D">
        <w:rPr>
          <w:rFonts w:ascii="Georgia" w:hAnsi="Georgia"/>
          <w:b/>
        </w:rPr>
        <w:t xml:space="preserve">early </w:t>
      </w:r>
      <w:r w:rsidR="007E61FE" w:rsidRPr="00420A1D">
        <w:rPr>
          <w:rFonts w:ascii="Georgia" w:hAnsi="Georgia"/>
          <w:b/>
        </w:rPr>
        <w:t>childhood</w:t>
      </w:r>
      <w:r>
        <w:rPr>
          <w:rFonts w:ascii="Georgia" w:hAnsi="Georgia"/>
          <w:b/>
        </w:rPr>
        <w:t xml:space="preserve"> through</w:t>
      </w:r>
      <w:r w:rsidR="006E502B" w:rsidRPr="00420A1D">
        <w:rPr>
          <w:rFonts w:ascii="Georgia" w:hAnsi="Georgia"/>
          <w:b/>
        </w:rPr>
        <w:t xml:space="preserve"> familial relations and </w:t>
      </w:r>
      <w:r>
        <w:rPr>
          <w:rFonts w:ascii="Georgia" w:hAnsi="Georgia"/>
          <w:b/>
        </w:rPr>
        <w:t xml:space="preserve">institutional </w:t>
      </w:r>
      <w:r w:rsidR="006E502B" w:rsidRPr="00420A1D">
        <w:rPr>
          <w:rFonts w:ascii="Georgia" w:hAnsi="Georgia"/>
          <w:b/>
        </w:rPr>
        <w:t>socialization</w:t>
      </w:r>
      <w:r w:rsidR="00392E2F" w:rsidRPr="00420A1D">
        <w:rPr>
          <w:rFonts w:ascii="Georgia" w:hAnsi="Georgia"/>
          <w:b/>
        </w:rPr>
        <w:t xml:space="preserve"> </w:t>
      </w:r>
      <w:r w:rsidRPr="00420A1D">
        <w:rPr>
          <w:rFonts w:ascii="Georgia" w:hAnsi="Georgia"/>
        </w:rPr>
        <w:t>(AK</w:t>
      </w:r>
      <w:r w:rsidR="00A962AB" w:rsidRPr="00420A1D">
        <w:rPr>
          <w:rFonts w:ascii="Georgia" w:hAnsi="Georgia"/>
          <w:u w:val="single"/>
        </w:rPr>
        <w:t>)</w:t>
      </w:r>
    </w:p>
    <w:p w:rsidR="00526D46" w:rsidRDefault="00526D46" w:rsidP="00420A1D">
      <w:pPr>
        <w:jc w:val="both"/>
        <w:rPr>
          <w:rFonts w:ascii="Georgia" w:hAnsi="Georgia"/>
        </w:rPr>
      </w:pPr>
    </w:p>
    <w:p w:rsidR="000F6CD1" w:rsidRPr="00420A1D" w:rsidRDefault="000F6CD1" w:rsidP="00420A1D">
      <w:pPr>
        <w:jc w:val="both"/>
        <w:rPr>
          <w:rFonts w:ascii="Georgia" w:hAnsi="Georgia"/>
        </w:rPr>
      </w:pPr>
      <w:r w:rsidRPr="00BF43BF">
        <w:rPr>
          <w:rFonts w:ascii="Georgia" w:hAnsi="Georgia"/>
          <w:i/>
          <w:u w:val="single"/>
        </w:rPr>
        <w:t>Themes, issues, and concepts:</w:t>
      </w:r>
      <w:r>
        <w:rPr>
          <w:rFonts w:ascii="Georgia" w:hAnsi="Georgia"/>
          <w:i/>
          <w:u w:val="single"/>
        </w:rPr>
        <w:t xml:space="preserve"> </w:t>
      </w:r>
      <w:r w:rsidR="009431C8" w:rsidRPr="00420A1D">
        <w:rPr>
          <w:rFonts w:ascii="Georgia" w:hAnsi="Georgia"/>
        </w:rPr>
        <w:t>Demographic</w:t>
      </w:r>
      <w:r w:rsidR="009431C8">
        <w:rPr>
          <w:rFonts w:ascii="Georgia" w:hAnsi="Georgia"/>
        </w:rPr>
        <w:t xml:space="preserve"> differences, Familial status, poverty and socialization, educational opportunities, social mobilization, segregation and de-segregation,  </w:t>
      </w:r>
    </w:p>
    <w:p w:rsidR="000F6CD1" w:rsidRPr="00420A1D" w:rsidRDefault="000F6CD1" w:rsidP="00420A1D">
      <w:pPr>
        <w:jc w:val="both"/>
        <w:rPr>
          <w:rFonts w:ascii="Georgia" w:hAnsi="Georgia"/>
        </w:rPr>
      </w:pPr>
    </w:p>
    <w:p w:rsidR="00561E62" w:rsidRPr="00420A1D" w:rsidRDefault="00561E62" w:rsidP="00420A1D">
      <w:pPr>
        <w:jc w:val="both"/>
        <w:rPr>
          <w:rFonts w:ascii="Georgia" w:hAnsi="Georgia"/>
        </w:rPr>
      </w:pPr>
    </w:p>
    <w:p w:rsidR="007F54D4" w:rsidRPr="00420A1D" w:rsidRDefault="009431C8" w:rsidP="00420A1D">
      <w:pPr>
        <w:jc w:val="both"/>
        <w:rPr>
          <w:rFonts w:ascii="Georgia" w:hAnsi="Georgia"/>
        </w:rPr>
      </w:pPr>
      <w:r w:rsidRPr="00420A1D">
        <w:rPr>
          <w:rFonts w:ascii="Georgia" w:hAnsi="Georgia"/>
          <w:b/>
        </w:rPr>
        <w:t>January 2</w:t>
      </w:r>
      <w:r w:rsidR="00F65BD0" w:rsidRPr="00420A1D">
        <w:rPr>
          <w:rFonts w:ascii="Georgia" w:hAnsi="Georgia"/>
          <w:b/>
        </w:rPr>
        <w:t>8</w:t>
      </w:r>
      <w:r>
        <w:rPr>
          <w:rFonts w:ascii="Georgia" w:hAnsi="Georgia"/>
          <w:b/>
        </w:rPr>
        <w:t>:</w:t>
      </w:r>
      <w:r>
        <w:rPr>
          <w:rFonts w:ascii="Georgia" w:hAnsi="Georgia"/>
        </w:rPr>
        <w:t xml:space="preserve"> </w:t>
      </w:r>
      <w:r w:rsidR="007F54D4" w:rsidRPr="00420A1D">
        <w:rPr>
          <w:rFonts w:ascii="Georgia" w:hAnsi="Georgia"/>
          <w:b/>
        </w:rPr>
        <w:t xml:space="preserve"> Roma and non-Roma careers</w:t>
      </w:r>
      <w:r>
        <w:rPr>
          <w:rFonts w:ascii="Georgia" w:hAnsi="Georgia"/>
          <w:b/>
        </w:rPr>
        <w:t xml:space="preserve"> in the</w:t>
      </w:r>
      <w:r w:rsidR="007F54D4" w:rsidRPr="00420A1D">
        <w:rPr>
          <w:rFonts w:ascii="Georgia" w:hAnsi="Georgia"/>
          <w:b/>
        </w:rPr>
        <w:t xml:space="preserve"> education</w:t>
      </w:r>
      <w:r>
        <w:rPr>
          <w:rFonts w:ascii="Georgia" w:hAnsi="Georgia"/>
          <w:b/>
        </w:rPr>
        <w:t xml:space="preserve">al system </w:t>
      </w:r>
      <w:r>
        <w:rPr>
          <w:rFonts w:ascii="Georgia" w:hAnsi="Georgia"/>
        </w:rPr>
        <w:t>(JSZ)</w:t>
      </w:r>
      <w:r w:rsidR="007F54D4" w:rsidRPr="00420A1D">
        <w:rPr>
          <w:rFonts w:ascii="Georgia" w:hAnsi="Georgia"/>
        </w:rPr>
        <w:t xml:space="preserve"> </w:t>
      </w:r>
    </w:p>
    <w:p w:rsidR="007F54D4" w:rsidRDefault="007F54D4" w:rsidP="00420A1D">
      <w:pPr>
        <w:jc w:val="both"/>
        <w:rPr>
          <w:rFonts w:ascii="Georgia" w:hAnsi="Georgia"/>
        </w:rPr>
      </w:pPr>
    </w:p>
    <w:p w:rsidR="007F54D4" w:rsidRPr="00420A1D" w:rsidRDefault="009431C8" w:rsidP="00420A1D">
      <w:pPr>
        <w:jc w:val="both"/>
        <w:rPr>
          <w:rFonts w:ascii="Georgia" w:hAnsi="Georgia"/>
        </w:rPr>
      </w:pPr>
      <w:r w:rsidRPr="00BF43BF">
        <w:rPr>
          <w:rFonts w:ascii="Georgia" w:hAnsi="Georgia"/>
          <w:i/>
          <w:u w:val="single"/>
        </w:rPr>
        <w:t>Themes, issues, and concepts:</w:t>
      </w:r>
      <w:r>
        <w:rPr>
          <w:rFonts w:ascii="Georgia" w:hAnsi="Georgia"/>
        </w:rPr>
        <w:t xml:space="preserve"> </w:t>
      </w:r>
      <w:r w:rsidR="007F54D4" w:rsidRPr="00420A1D">
        <w:rPr>
          <w:rFonts w:ascii="Georgia" w:hAnsi="Georgia"/>
        </w:rPr>
        <w:t>Ethnic</w:t>
      </w:r>
      <w:r w:rsidR="00561E62" w:rsidRPr="00420A1D">
        <w:rPr>
          <w:rFonts w:ascii="Georgia" w:hAnsi="Georgia"/>
        </w:rPr>
        <w:t>/racial</w:t>
      </w:r>
      <w:r w:rsidR="007F54D4" w:rsidRPr="00420A1D">
        <w:rPr>
          <w:rFonts w:ascii="Georgia" w:hAnsi="Georgia"/>
        </w:rPr>
        <w:t xml:space="preserve"> segregation</w:t>
      </w:r>
      <w:r w:rsidR="00F65BD0">
        <w:rPr>
          <w:rFonts w:ascii="Georgia" w:hAnsi="Georgia"/>
        </w:rPr>
        <w:t xml:space="preserve">, </w:t>
      </w:r>
      <w:r>
        <w:rPr>
          <w:rFonts w:ascii="Georgia" w:hAnsi="Georgia"/>
        </w:rPr>
        <w:t xml:space="preserve">educational inequalities from cross-country comparative </w:t>
      </w:r>
      <w:r w:rsidR="007F54D4" w:rsidRPr="00420A1D">
        <w:rPr>
          <w:rFonts w:ascii="Georgia" w:hAnsi="Georgia"/>
        </w:rPr>
        <w:t>perspective</w:t>
      </w:r>
      <w:r w:rsidR="00F65BD0">
        <w:rPr>
          <w:rFonts w:ascii="Georgia" w:hAnsi="Georgia"/>
        </w:rPr>
        <w:t>, racial/ ethnic, gender and class divisions</w:t>
      </w:r>
      <w:r>
        <w:rPr>
          <w:rFonts w:ascii="Georgia" w:hAnsi="Georgia"/>
        </w:rPr>
        <w:t xml:space="preserve"> </w:t>
      </w:r>
    </w:p>
    <w:p w:rsidR="00983327" w:rsidRPr="00420A1D" w:rsidRDefault="00983327" w:rsidP="00420A1D">
      <w:pPr>
        <w:jc w:val="both"/>
        <w:rPr>
          <w:rFonts w:ascii="Georgia" w:hAnsi="Georgia"/>
        </w:rPr>
      </w:pPr>
    </w:p>
    <w:p w:rsidR="0073315F" w:rsidRPr="00420A1D" w:rsidRDefault="0073315F" w:rsidP="00420A1D">
      <w:pPr>
        <w:jc w:val="both"/>
        <w:rPr>
          <w:rFonts w:ascii="Georgia" w:hAnsi="Georgia"/>
        </w:rPr>
      </w:pPr>
    </w:p>
    <w:p w:rsidR="00983327" w:rsidRPr="00420A1D" w:rsidRDefault="00F65BD0" w:rsidP="00420A1D">
      <w:pPr>
        <w:ind w:left="187" w:hanging="187"/>
        <w:jc w:val="both"/>
        <w:rPr>
          <w:rFonts w:ascii="Georgia" w:hAnsi="Georgia"/>
          <w:b/>
        </w:rPr>
      </w:pPr>
      <w:r w:rsidRPr="00420A1D">
        <w:rPr>
          <w:rFonts w:ascii="Georgia" w:hAnsi="Georgia"/>
          <w:b/>
        </w:rPr>
        <w:t xml:space="preserve">February 4: </w:t>
      </w:r>
      <w:r w:rsidR="00983327" w:rsidRPr="00420A1D">
        <w:rPr>
          <w:rFonts w:ascii="Georgia" w:hAnsi="Georgia"/>
          <w:b/>
        </w:rPr>
        <w:t xml:space="preserve">Roma and non-Roma </w:t>
      </w:r>
      <w:r w:rsidR="004143DB" w:rsidRPr="00420A1D">
        <w:rPr>
          <w:rFonts w:ascii="Georgia" w:hAnsi="Georgia"/>
          <w:b/>
        </w:rPr>
        <w:t xml:space="preserve">in and </w:t>
      </w:r>
      <w:r w:rsidR="00983327" w:rsidRPr="00420A1D">
        <w:rPr>
          <w:rFonts w:ascii="Georgia" w:hAnsi="Georgia"/>
          <w:b/>
        </w:rPr>
        <w:t>outside the labor market</w:t>
      </w:r>
      <w:r w:rsidR="00785BCD" w:rsidRPr="00420A1D">
        <w:rPr>
          <w:rFonts w:ascii="Georgia" w:hAnsi="Georgia"/>
          <w:b/>
        </w:rPr>
        <w:t>; some aspects of everyday life</w:t>
      </w:r>
      <w:r w:rsidR="00720B28">
        <w:rPr>
          <w:rFonts w:ascii="Georgia" w:hAnsi="Georgia"/>
          <w:b/>
        </w:rPr>
        <w:t xml:space="preserve"> </w:t>
      </w:r>
      <w:r w:rsidR="00720B28" w:rsidRPr="00420A1D">
        <w:rPr>
          <w:rFonts w:ascii="Georgia" w:hAnsi="Georgia"/>
        </w:rPr>
        <w:t>(JSZ)</w:t>
      </w:r>
      <w:r w:rsidR="00392E2F" w:rsidRPr="00420A1D">
        <w:rPr>
          <w:rFonts w:ascii="Georgia" w:hAnsi="Georgia"/>
          <w:b/>
        </w:rPr>
        <w:t xml:space="preserve"> </w:t>
      </w:r>
    </w:p>
    <w:p w:rsidR="007D3EB6" w:rsidRPr="00420A1D" w:rsidRDefault="007D3EB6" w:rsidP="00420A1D">
      <w:pPr>
        <w:jc w:val="both"/>
        <w:rPr>
          <w:rFonts w:ascii="Georgia" w:hAnsi="Georgia"/>
          <w:u w:val="single"/>
        </w:rPr>
      </w:pPr>
    </w:p>
    <w:p w:rsidR="00720B28" w:rsidRPr="00273DAE" w:rsidRDefault="00720B28" w:rsidP="00420A1D">
      <w:pPr>
        <w:jc w:val="both"/>
        <w:rPr>
          <w:rFonts w:ascii="Georgia" w:hAnsi="Georgia"/>
        </w:rPr>
      </w:pPr>
      <w:r w:rsidRPr="00BF43BF">
        <w:rPr>
          <w:rFonts w:ascii="Georgia" w:hAnsi="Georgia"/>
          <w:i/>
          <w:u w:val="single"/>
        </w:rPr>
        <w:t>Themes, issues, and concepts:</w:t>
      </w:r>
      <w:r>
        <w:rPr>
          <w:rFonts w:ascii="Georgia" w:hAnsi="Georgia"/>
        </w:rPr>
        <w:t xml:space="preserve"> </w:t>
      </w:r>
      <w:r w:rsidR="004143DB" w:rsidRPr="00420A1D">
        <w:rPr>
          <w:rFonts w:ascii="Georgia" w:hAnsi="Georgia"/>
        </w:rPr>
        <w:t>Knowledge, occupational mobility, traditional segmentation of the labor</w:t>
      </w:r>
      <w:r>
        <w:rPr>
          <w:rFonts w:ascii="Georgia" w:hAnsi="Georgia"/>
        </w:rPr>
        <w:t xml:space="preserve">, </w:t>
      </w:r>
      <w:r w:rsidRPr="00420A1D">
        <w:rPr>
          <w:rFonts w:ascii="Georgia" w:hAnsi="Georgia"/>
        </w:rPr>
        <w:t>Unemployment</w:t>
      </w:r>
      <w:r w:rsidR="004143DB" w:rsidRPr="00420A1D">
        <w:rPr>
          <w:rFonts w:ascii="Georgia" w:hAnsi="Georgia"/>
        </w:rPr>
        <w:t xml:space="preserve"> and marginalized labor</w:t>
      </w:r>
      <w:r>
        <w:rPr>
          <w:rFonts w:ascii="Georgia" w:hAnsi="Georgia"/>
        </w:rPr>
        <w:t xml:space="preserve">, informal economy, </w:t>
      </w:r>
      <w:r w:rsidRPr="00273DAE">
        <w:rPr>
          <w:rFonts w:ascii="Georgia" w:hAnsi="Georgia"/>
        </w:rPr>
        <w:t>‘Black labor’ and its socio-economic functions</w:t>
      </w:r>
      <w:r>
        <w:rPr>
          <w:rFonts w:ascii="Georgia" w:hAnsi="Georgia"/>
        </w:rPr>
        <w:t>, social protection, employment flexibility, social network, social support, welfare restructuration, shift from welfare to workfare</w:t>
      </w:r>
    </w:p>
    <w:p w:rsidR="004143DB" w:rsidRPr="00420A1D" w:rsidRDefault="004143DB" w:rsidP="00420A1D">
      <w:pPr>
        <w:jc w:val="both"/>
        <w:rPr>
          <w:rFonts w:ascii="Georgia" w:hAnsi="Georgia"/>
        </w:rPr>
      </w:pPr>
    </w:p>
    <w:p w:rsidR="0073315F" w:rsidRPr="00420A1D" w:rsidRDefault="0073315F" w:rsidP="00420A1D">
      <w:pPr>
        <w:jc w:val="both"/>
        <w:rPr>
          <w:rFonts w:ascii="Georgia" w:hAnsi="Georgia"/>
        </w:rPr>
      </w:pPr>
    </w:p>
    <w:p w:rsidR="00825222" w:rsidRPr="00420A1D" w:rsidRDefault="00825222" w:rsidP="00420A1D">
      <w:pPr>
        <w:jc w:val="both"/>
        <w:rPr>
          <w:rFonts w:ascii="Georgia" w:hAnsi="Georgia"/>
          <w:b/>
          <w:i/>
        </w:rPr>
      </w:pPr>
      <w:r w:rsidRPr="00420A1D">
        <w:rPr>
          <w:rFonts w:ascii="Georgia" w:hAnsi="Georgia"/>
          <w:b/>
          <w:i/>
        </w:rPr>
        <w:t>Reading</w:t>
      </w:r>
      <w:r w:rsidR="00720B28">
        <w:rPr>
          <w:rFonts w:ascii="Georgia" w:hAnsi="Georgia"/>
          <w:b/>
          <w:i/>
        </w:rPr>
        <w:t xml:space="preserve">s </w:t>
      </w:r>
      <w:r w:rsidRPr="00420A1D">
        <w:rPr>
          <w:rFonts w:ascii="Georgia" w:hAnsi="Georgia"/>
          <w:b/>
          <w:i/>
        </w:rPr>
        <w:t>to Part II</w:t>
      </w:r>
    </w:p>
    <w:p w:rsidR="00825222" w:rsidRPr="00420A1D" w:rsidRDefault="00825222" w:rsidP="00420A1D">
      <w:pPr>
        <w:jc w:val="both"/>
        <w:rPr>
          <w:rFonts w:ascii="Georgia" w:hAnsi="Georgia"/>
        </w:rPr>
      </w:pPr>
    </w:p>
    <w:p w:rsidR="00690CAB" w:rsidRPr="00420A1D" w:rsidRDefault="009A7298" w:rsidP="00420A1D">
      <w:pPr>
        <w:jc w:val="both"/>
        <w:rPr>
          <w:rFonts w:ascii="Georgia" w:hAnsi="Georgia"/>
          <w:i/>
        </w:rPr>
      </w:pPr>
      <w:r w:rsidRPr="00420A1D">
        <w:rPr>
          <w:rFonts w:ascii="Georgia" w:hAnsi="Georgia"/>
        </w:rPr>
        <w:t>Stack, Carol B.</w:t>
      </w:r>
      <w:r w:rsidR="00690CAB" w:rsidRPr="00420A1D">
        <w:rPr>
          <w:rFonts w:ascii="Georgia" w:hAnsi="Georgia"/>
        </w:rPr>
        <w:t xml:space="preserve"> 1974.</w:t>
      </w:r>
      <w:r w:rsidRPr="00420A1D">
        <w:rPr>
          <w:rFonts w:ascii="Georgia" w:hAnsi="Georgia"/>
        </w:rPr>
        <w:t xml:space="preserve"> </w:t>
      </w:r>
      <w:r w:rsidRPr="00420A1D">
        <w:rPr>
          <w:rFonts w:ascii="Georgia" w:hAnsi="Georgia"/>
          <w:i/>
        </w:rPr>
        <w:t>All Our Kin: Strategies for Survival in a Black Community.</w:t>
      </w:r>
      <w:r w:rsidR="00690CAB" w:rsidRPr="00420A1D">
        <w:rPr>
          <w:rFonts w:ascii="Georgia" w:hAnsi="Georgia"/>
          <w:i/>
        </w:rPr>
        <w:t xml:space="preserve"> </w:t>
      </w:r>
    </w:p>
    <w:p w:rsidR="009A7298" w:rsidRPr="00420A1D" w:rsidRDefault="00690CAB" w:rsidP="00420A1D">
      <w:pPr>
        <w:ind w:firstLine="720"/>
        <w:jc w:val="both"/>
        <w:rPr>
          <w:rFonts w:ascii="Georgia" w:hAnsi="Georgia"/>
        </w:rPr>
      </w:pPr>
      <w:r w:rsidRPr="00420A1D">
        <w:rPr>
          <w:rFonts w:ascii="Georgia" w:hAnsi="Georgia"/>
        </w:rPr>
        <w:t>Harper &amp; Row, pp. 45-61, 108-123</w:t>
      </w:r>
      <w:r w:rsidR="00065206" w:rsidRPr="00420A1D">
        <w:rPr>
          <w:rFonts w:ascii="Georgia" w:hAnsi="Georgia"/>
        </w:rPr>
        <w:t>.</w:t>
      </w:r>
    </w:p>
    <w:p w:rsidR="00065206" w:rsidRPr="00420A1D" w:rsidRDefault="00065206" w:rsidP="00420A1D">
      <w:pPr>
        <w:ind w:firstLine="720"/>
        <w:jc w:val="both"/>
        <w:rPr>
          <w:rFonts w:ascii="Georgia" w:hAnsi="Georgia"/>
        </w:rPr>
      </w:pPr>
    </w:p>
    <w:p w:rsidR="00065206" w:rsidRPr="00420A1D" w:rsidRDefault="00065206" w:rsidP="00420A1D">
      <w:pPr>
        <w:ind w:left="187" w:hanging="187"/>
        <w:jc w:val="both"/>
        <w:rPr>
          <w:rFonts w:ascii="Georgia" w:hAnsi="Georgia"/>
        </w:rPr>
      </w:pPr>
      <w:r w:rsidRPr="00420A1D">
        <w:rPr>
          <w:rFonts w:ascii="Georgia" w:hAnsi="Georgia"/>
        </w:rPr>
        <w:t>Magyari-Vincze Eniko 2006. Social Exclusion at the Crossroads of Gender, Ethnicity and Class: A View on Women’s Reproductive Health.</w:t>
      </w:r>
      <w:r w:rsidR="000E4B1B" w:rsidRPr="00420A1D">
        <w:rPr>
          <w:rFonts w:ascii="Georgia" w:hAnsi="Georgia"/>
        </w:rPr>
        <w:t xml:space="preserve"> CPS CEU – OSI</w:t>
      </w:r>
    </w:p>
    <w:p w:rsidR="00710A34" w:rsidRPr="00420A1D" w:rsidRDefault="00710A34" w:rsidP="00420A1D">
      <w:pPr>
        <w:ind w:left="187" w:hanging="187"/>
        <w:jc w:val="both"/>
        <w:rPr>
          <w:rFonts w:ascii="Georgia" w:hAnsi="Georgia"/>
        </w:rPr>
      </w:pPr>
    </w:p>
    <w:p w:rsidR="009A7298" w:rsidRPr="00420A1D" w:rsidRDefault="000E4B1B" w:rsidP="00420A1D">
      <w:pPr>
        <w:ind w:left="187" w:hanging="187"/>
        <w:jc w:val="both"/>
        <w:rPr>
          <w:rFonts w:ascii="Georgia" w:hAnsi="Georgia"/>
        </w:rPr>
      </w:pPr>
      <w:r w:rsidRPr="00420A1D">
        <w:rPr>
          <w:rFonts w:ascii="Georgia" w:hAnsi="Georgia"/>
        </w:rPr>
        <w:t xml:space="preserve">Kertesi, Gábor – Kézdi Gábor 2010. </w:t>
      </w:r>
      <w:r w:rsidRPr="00420A1D">
        <w:rPr>
          <w:rFonts w:ascii="Georgia" w:hAnsi="Georgia"/>
          <w:i/>
        </w:rPr>
        <w:t>The Roma/non-Roma Test Score Gap in Hungary.</w:t>
      </w:r>
      <w:r w:rsidRPr="00420A1D">
        <w:rPr>
          <w:rFonts w:ascii="Georgia" w:hAnsi="Georgia"/>
        </w:rPr>
        <w:t xml:space="preserve"> Corvinus – KTI</w:t>
      </w:r>
    </w:p>
    <w:p w:rsidR="000E4B1B" w:rsidRPr="00420A1D" w:rsidRDefault="000E4B1B" w:rsidP="00420A1D">
      <w:pPr>
        <w:ind w:left="187" w:hanging="187"/>
        <w:jc w:val="both"/>
        <w:rPr>
          <w:rFonts w:ascii="Georgia" w:hAnsi="Georgia"/>
        </w:rPr>
      </w:pPr>
    </w:p>
    <w:p w:rsidR="000E4B1B" w:rsidRPr="00420A1D" w:rsidRDefault="000E4B1B" w:rsidP="00420A1D">
      <w:pPr>
        <w:pStyle w:val="NormalWeb"/>
        <w:spacing w:before="0" w:beforeAutospacing="0" w:after="0" w:afterAutospacing="0"/>
        <w:jc w:val="both"/>
        <w:rPr>
          <w:rFonts w:ascii="Georgia" w:hAnsi="Georgia"/>
        </w:rPr>
      </w:pPr>
      <w:r w:rsidRPr="00420A1D">
        <w:rPr>
          <w:rFonts w:ascii="Georgia" w:hAnsi="Georgia"/>
        </w:rPr>
        <w:t xml:space="preserve">Szalai, Júlia, Vera Messing, and Mária Neményi 2010: </w:t>
      </w:r>
      <w:r w:rsidRPr="00420A1D">
        <w:rPr>
          <w:rFonts w:ascii="Georgia" w:hAnsi="Georgia"/>
          <w:i/>
        </w:rPr>
        <w:t>Social and Ethnic Differences in Education in a Comparative Perspective.</w:t>
      </w:r>
      <w:r w:rsidRPr="00420A1D">
        <w:rPr>
          <w:rFonts w:ascii="Georgia" w:hAnsi="Georgia"/>
        </w:rPr>
        <w:t xml:space="preserve"> Chapters II and III. Online publication </w:t>
      </w:r>
      <w:r w:rsidR="00D05E72" w:rsidRPr="00420A1D">
        <w:rPr>
          <w:rFonts w:ascii="Georgia" w:hAnsi="Georgia"/>
        </w:rPr>
        <w:t xml:space="preserve"> (</w:t>
      </w:r>
      <w:hyperlink r:id="rId9" w:history="1">
        <w:r w:rsidR="00D05E72" w:rsidRPr="00420A1D">
          <w:rPr>
            <w:rStyle w:val="Hyperlink"/>
            <w:rFonts w:ascii="Georgia" w:hAnsi="Georgia"/>
          </w:rPr>
          <w:t>www.edumigrom.eu</w:t>
        </w:r>
      </w:hyperlink>
      <w:r w:rsidRPr="00420A1D">
        <w:rPr>
          <w:rFonts w:ascii="Georgia" w:hAnsi="Georgia"/>
        </w:rPr>
        <w:t>)</w:t>
      </w:r>
    </w:p>
    <w:p w:rsidR="00D05E72" w:rsidRPr="00420A1D" w:rsidRDefault="00D05E72" w:rsidP="00420A1D">
      <w:pPr>
        <w:pStyle w:val="NormalWeb"/>
        <w:spacing w:before="0" w:beforeAutospacing="0" w:after="0" w:afterAutospacing="0"/>
        <w:ind w:firstLine="187"/>
        <w:jc w:val="both"/>
        <w:rPr>
          <w:rFonts w:ascii="Georgia" w:hAnsi="Georgia"/>
        </w:rPr>
      </w:pPr>
    </w:p>
    <w:p w:rsidR="00D05E72" w:rsidRPr="00420A1D" w:rsidRDefault="00D05E72" w:rsidP="00420A1D">
      <w:pPr>
        <w:pStyle w:val="NormalWeb"/>
        <w:spacing w:before="0" w:beforeAutospacing="0" w:after="0" w:afterAutospacing="0"/>
        <w:ind w:left="187" w:hanging="187"/>
        <w:jc w:val="both"/>
        <w:rPr>
          <w:rFonts w:ascii="Georgia" w:hAnsi="Georgia"/>
        </w:rPr>
      </w:pPr>
      <w:r w:rsidRPr="00420A1D">
        <w:rPr>
          <w:rFonts w:ascii="Georgia" w:hAnsi="Georgia"/>
        </w:rPr>
        <w:t xml:space="preserve">Brüggemann, Christian 2012. </w:t>
      </w:r>
      <w:r w:rsidR="004524F4" w:rsidRPr="00420A1D">
        <w:rPr>
          <w:rFonts w:ascii="Georgia" w:hAnsi="Georgia"/>
          <w:i/>
        </w:rPr>
        <w:t xml:space="preserve">Roma Education in Comparative Perspective. </w:t>
      </w:r>
      <w:r w:rsidR="004524F4" w:rsidRPr="00420A1D">
        <w:rPr>
          <w:rFonts w:ascii="Georgia" w:hAnsi="Georgia"/>
        </w:rPr>
        <w:t>UNDP Bratislava</w:t>
      </w:r>
    </w:p>
    <w:p w:rsidR="00D95741" w:rsidRPr="00420A1D" w:rsidRDefault="00D95741" w:rsidP="00420A1D">
      <w:pPr>
        <w:jc w:val="both"/>
        <w:rPr>
          <w:rFonts w:ascii="Georgia" w:hAnsi="Georgia"/>
        </w:rPr>
      </w:pPr>
      <w:bookmarkStart w:id="1" w:name="TOP"/>
      <w:bookmarkEnd w:id="1"/>
    </w:p>
    <w:p w:rsidR="00B65232" w:rsidRPr="00420A1D" w:rsidRDefault="00B65232" w:rsidP="00420A1D">
      <w:pPr>
        <w:jc w:val="both"/>
        <w:rPr>
          <w:rStyle w:val="Emphasis"/>
          <w:rFonts w:ascii="Georgia" w:hAnsi="Georgia"/>
        </w:rPr>
      </w:pPr>
      <w:r w:rsidRPr="00420A1D">
        <w:rPr>
          <w:rFonts w:ascii="Georgia" w:hAnsi="Georgia"/>
        </w:rPr>
        <w:t xml:space="preserve">Fullinwider, Robert 2002. Affirmative Action. </w:t>
      </w:r>
      <w:r w:rsidRPr="00420A1D">
        <w:rPr>
          <w:rStyle w:val="Emphasis"/>
          <w:rFonts w:ascii="Georgia" w:hAnsi="Georgia"/>
        </w:rPr>
        <w:t xml:space="preserve">The Stanford Encyclopedia of </w:t>
      </w:r>
    </w:p>
    <w:p w:rsidR="00D95741" w:rsidRPr="00420A1D" w:rsidRDefault="00B65232" w:rsidP="00420A1D">
      <w:pPr>
        <w:ind w:firstLine="720"/>
        <w:jc w:val="both"/>
        <w:rPr>
          <w:rFonts w:ascii="Georgia" w:hAnsi="Georgia"/>
        </w:rPr>
      </w:pPr>
      <w:r w:rsidRPr="00420A1D">
        <w:rPr>
          <w:rStyle w:val="Emphasis"/>
          <w:rFonts w:ascii="Georgia" w:hAnsi="Georgia"/>
        </w:rPr>
        <w:t>Philosophy (Spring 2002 Edition)</w:t>
      </w:r>
      <w:r w:rsidRPr="00420A1D">
        <w:rPr>
          <w:rFonts w:ascii="Georgia" w:hAnsi="Georgia"/>
        </w:rPr>
        <w:t xml:space="preserve">  (ed.: Edward N. Zalta )</w:t>
      </w:r>
    </w:p>
    <w:p w:rsidR="00386641" w:rsidRPr="00420A1D" w:rsidRDefault="00A86AFA" w:rsidP="00420A1D">
      <w:pPr>
        <w:pStyle w:val="Heading2"/>
        <w:spacing w:line="240" w:lineRule="auto"/>
        <w:ind w:firstLine="720"/>
        <w:jc w:val="both"/>
        <w:rPr>
          <w:rFonts w:ascii="Georgia" w:hAnsi="Georgia"/>
          <w:b w:val="0"/>
          <w:sz w:val="24"/>
          <w:lang w:val="en-GB"/>
        </w:rPr>
      </w:pPr>
      <w:r w:rsidRPr="00420A1D">
        <w:rPr>
          <w:rFonts w:ascii="Georgia" w:hAnsi="Georgia"/>
          <w:b w:val="0"/>
          <w:sz w:val="24"/>
          <w:lang w:val="en-GB"/>
        </w:rPr>
        <w:t xml:space="preserve"> </w:t>
      </w:r>
    </w:p>
    <w:p w:rsidR="00B305E2" w:rsidRPr="00420A1D" w:rsidRDefault="00B305E2" w:rsidP="00420A1D">
      <w:pPr>
        <w:pStyle w:val="NormalWeb"/>
        <w:spacing w:before="0" w:beforeAutospacing="0" w:after="0" w:afterAutospacing="0"/>
        <w:jc w:val="both"/>
        <w:rPr>
          <w:rFonts w:ascii="Georgia" w:hAnsi="Georgia"/>
          <w:i/>
        </w:rPr>
      </w:pPr>
      <w:r w:rsidRPr="00420A1D">
        <w:rPr>
          <w:rFonts w:ascii="Georgia" w:hAnsi="Georgia"/>
        </w:rPr>
        <w:t xml:space="preserve">Kertesi, Gábor 2004. </w:t>
      </w:r>
      <w:r w:rsidRPr="00420A1D">
        <w:rPr>
          <w:rFonts w:ascii="Georgia" w:hAnsi="Georgia"/>
          <w:i/>
        </w:rPr>
        <w:t>The Employment of the Roma – Evidence from</w:t>
      </w:r>
    </w:p>
    <w:p w:rsidR="007A01A8" w:rsidRPr="00420A1D" w:rsidRDefault="00B305E2" w:rsidP="00420A1D">
      <w:pPr>
        <w:pStyle w:val="NormalWeb"/>
        <w:spacing w:before="0" w:beforeAutospacing="0" w:after="0" w:afterAutospacing="0"/>
        <w:ind w:firstLine="720"/>
        <w:jc w:val="both"/>
        <w:rPr>
          <w:rFonts w:ascii="Georgia" w:hAnsi="Georgia"/>
        </w:rPr>
      </w:pPr>
      <w:r w:rsidRPr="00420A1D">
        <w:rPr>
          <w:rFonts w:ascii="Georgia" w:hAnsi="Georgia"/>
          <w:i/>
        </w:rPr>
        <w:t>Hungary</w:t>
      </w:r>
      <w:r w:rsidRPr="00420A1D">
        <w:rPr>
          <w:rFonts w:ascii="Georgia" w:hAnsi="Georgia"/>
        </w:rPr>
        <w:t>.Budapest Working Papers No 1, Institute of Economics, HAS –Dept. of Human Resources, Corvinus University</w:t>
      </w:r>
    </w:p>
    <w:p w:rsidR="00865F00" w:rsidRPr="00420A1D" w:rsidRDefault="00865F00" w:rsidP="00420A1D">
      <w:pPr>
        <w:pStyle w:val="NormalWeb"/>
        <w:spacing w:before="0" w:beforeAutospacing="0" w:after="0" w:afterAutospacing="0"/>
        <w:ind w:firstLine="720"/>
        <w:jc w:val="both"/>
        <w:rPr>
          <w:rFonts w:ascii="Georgia" w:hAnsi="Georgia"/>
        </w:rPr>
      </w:pPr>
    </w:p>
    <w:p w:rsidR="00825222" w:rsidRPr="0044545A" w:rsidRDefault="00865F00" w:rsidP="0044545A">
      <w:pPr>
        <w:pStyle w:val="NoSpacing"/>
      </w:pPr>
      <w:r w:rsidRPr="0044545A">
        <w:rPr>
          <w:rFonts w:ascii="Georgia" w:hAnsi="Georgia"/>
          <w:sz w:val="24"/>
          <w:szCs w:val="24"/>
        </w:rPr>
        <w:t>Ferge, Zsuzsa 2008. Is There a Specific East Central European Welfare Culture? In: Oorscot, W, Opielka, M.</w:t>
      </w:r>
      <w:r w:rsidR="002E0969" w:rsidRPr="0044545A">
        <w:rPr>
          <w:rFonts w:ascii="Georgia" w:hAnsi="Georgia"/>
          <w:sz w:val="24"/>
          <w:szCs w:val="24"/>
        </w:rPr>
        <w:t xml:space="preserve"> and Pfau-Effinger, B. (eds.): Culture and Welfare State, Values of Social Policy from a Comparative Perspective. Edward Elgar, pp. 142-161</w:t>
      </w:r>
      <w:r w:rsidR="002E0969" w:rsidRPr="0044545A">
        <w:t>.</w:t>
      </w:r>
      <w:r w:rsidR="00386641" w:rsidRPr="0044545A">
        <w:br/>
      </w:r>
    </w:p>
    <w:p w:rsidR="00DF48F0" w:rsidRPr="00420A1D" w:rsidRDefault="00DF48F0" w:rsidP="00420A1D">
      <w:pPr>
        <w:pStyle w:val="NormalWeb"/>
        <w:spacing w:before="0" w:beforeAutospacing="0" w:after="0" w:afterAutospacing="0"/>
        <w:ind w:firstLine="720"/>
        <w:jc w:val="both"/>
        <w:rPr>
          <w:rFonts w:ascii="Georgia" w:hAnsi="Georgia"/>
        </w:rPr>
      </w:pPr>
    </w:p>
    <w:p w:rsidR="0073315F" w:rsidRPr="00420A1D" w:rsidRDefault="0073315F" w:rsidP="00420A1D">
      <w:pPr>
        <w:pStyle w:val="NormalWeb"/>
        <w:spacing w:before="0" w:beforeAutospacing="0" w:after="0" w:afterAutospacing="0"/>
        <w:ind w:firstLine="720"/>
        <w:jc w:val="both"/>
        <w:rPr>
          <w:rFonts w:ascii="Georgia" w:hAnsi="Georgia"/>
        </w:rPr>
      </w:pPr>
    </w:p>
    <w:p w:rsidR="00DF48F0" w:rsidRPr="00420A1D" w:rsidRDefault="00DF48F0" w:rsidP="00420A1D">
      <w:pPr>
        <w:jc w:val="both"/>
        <w:rPr>
          <w:rFonts w:ascii="Georgia" w:hAnsi="Georgia"/>
          <w:b/>
          <w:i/>
        </w:rPr>
      </w:pPr>
    </w:p>
    <w:p w:rsidR="00983327" w:rsidRPr="00AE487D" w:rsidRDefault="00C0324C" w:rsidP="00AE487D">
      <w:pPr>
        <w:pStyle w:val="ListParagraph"/>
        <w:numPr>
          <w:ilvl w:val="0"/>
          <w:numId w:val="8"/>
        </w:numPr>
        <w:jc w:val="both"/>
        <w:rPr>
          <w:rFonts w:ascii="Georgia" w:hAnsi="Georgia"/>
          <w:b/>
          <w:sz w:val="28"/>
          <w:szCs w:val="28"/>
        </w:rPr>
      </w:pPr>
      <w:r w:rsidRPr="00AE487D">
        <w:rPr>
          <w:rFonts w:ascii="Georgia" w:hAnsi="Georgia"/>
          <w:b/>
          <w:sz w:val="28"/>
          <w:szCs w:val="28"/>
        </w:rPr>
        <w:t xml:space="preserve">Social Movements: Identity, Recognition, Participation, and Representation  </w:t>
      </w:r>
      <w:r w:rsidR="006E502B" w:rsidRPr="00AE487D">
        <w:rPr>
          <w:rFonts w:ascii="Georgia" w:hAnsi="Georgia"/>
          <w:b/>
          <w:sz w:val="28"/>
          <w:szCs w:val="28"/>
        </w:rPr>
        <w:t xml:space="preserve"> </w:t>
      </w:r>
    </w:p>
    <w:p w:rsidR="00983327" w:rsidRPr="00420A1D" w:rsidRDefault="00983327" w:rsidP="00420A1D">
      <w:pPr>
        <w:jc w:val="both"/>
        <w:rPr>
          <w:rFonts w:ascii="Georgia" w:hAnsi="Georgia"/>
        </w:rPr>
      </w:pPr>
    </w:p>
    <w:p w:rsidR="006B678C" w:rsidRPr="00420A1D" w:rsidRDefault="00C0324C" w:rsidP="00420A1D">
      <w:pPr>
        <w:jc w:val="both"/>
        <w:rPr>
          <w:rFonts w:ascii="Georgia" w:hAnsi="Georgia"/>
          <w:b/>
          <w:u w:val="single"/>
        </w:rPr>
      </w:pPr>
      <w:r w:rsidRPr="00420A1D">
        <w:rPr>
          <w:rFonts w:ascii="Georgia" w:hAnsi="Georgia"/>
          <w:b/>
        </w:rPr>
        <w:t>Februar</w:t>
      </w:r>
      <w:r>
        <w:rPr>
          <w:rFonts w:ascii="Georgia" w:hAnsi="Georgia"/>
          <w:b/>
        </w:rPr>
        <w:t>y</w:t>
      </w:r>
      <w:r w:rsidRPr="00420A1D">
        <w:rPr>
          <w:rFonts w:ascii="Georgia" w:hAnsi="Georgia"/>
          <w:b/>
        </w:rPr>
        <w:t xml:space="preserve"> 11</w:t>
      </w:r>
      <w:r w:rsidR="00963558">
        <w:rPr>
          <w:rFonts w:ascii="Georgia" w:hAnsi="Georgia"/>
          <w:b/>
        </w:rPr>
        <w:t>:</w:t>
      </w:r>
      <w:r w:rsidRPr="00420A1D">
        <w:rPr>
          <w:rFonts w:ascii="Georgia" w:hAnsi="Georgia"/>
          <w:b/>
        </w:rPr>
        <w:t xml:space="preserve"> </w:t>
      </w:r>
      <w:r>
        <w:rPr>
          <w:rFonts w:ascii="Georgia" w:hAnsi="Georgia"/>
          <w:b/>
        </w:rPr>
        <w:t xml:space="preserve">Politics of gender and racial/ethnic identity </w:t>
      </w:r>
      <w:r w:rsidRPr="00420A1D">
        <w:rPr>
          <w:rFonts w:ascii="Georgia" w:hAnsi="Georgia"/>
        </w:rPr>
        <w:t>(AK)</w:t>
      </w:r>
    </w:p>
    <w:p w:rsidR="006B678C" w:rsidRDefault="006B678C" w:rsidP="00420A1D">
      <w:pPr>
        <w:jc w:val="both"/>
        <w:rPr>
          <w:rFonts w:ascii="Georgia" w:hAnsi="Georgia"/>
          <w:u w:val="single"/>
        </w:rPr>
      </w:pPr>
    </w:p>
    <w:p w:rsidR="006B678C" w:rsidRPr="00420A1D" w:rsidRDefault="00BE301B" w:rsidP="00420A1D">
      <w:pPr>
        <w:jc w:val="both"/>
        <w:rPr>
          <w:rFonts w:ascii="Georgia" w:hAnsi="Georgia"/>
        </w:rPr>
      </w:pPr>
      <w:r w:rsidRPr="00BF43BF">
        <w:rPr>
          <w:rFonts w:ascii="Georgia" w:hAnsi="Georgia"/>
          <w:i/>
          <w:u w:val="single"/>
        </w:rPr>
        <w:t>Themes, issues, and concepts:</w:t>
      </w:r>
      <w:r>
        <w:rPr>
          <w:rFonts w:ascii="Georgia" w:hAnsi="Georgia"/>
        </w:rPr>
        <w:t xml:space="preserve"> </w:t>
      </w:r>
      <w:r w:rsidR="006B678C" w:rsidRPr="00420A1D">
        <w:rPr>
          <w:rFonts w:ascii="Georgia" w:hAnsi="Georgia"/>
        </w:rPr>
        <w:t>Theories o</w:t>
      </w:r>
      <w:r>
        <w:rPr>
          <w:rFonts w:ascii="Georgia" w:hAnsi="Georgia"/>
        </w:rPr>
        <w:t>f</w:t>
      </w:r>
      <w:r w:rsidR="006B678C" w:rsidRPr="00420A1D">
        <w:rPr>
          <w:rFonts w:ascii="Georgia" w:hAnsi="Georgia"/>
        </w:rPr>
        <w:t xml:space="preserve"> identity-making</w:t>
      </w:r>
      <w:r>
        <w:rPr>
          <w:rFonts w:ascii="Georgia" w:hAnsi="Georgia"/>
        </w:rPr>
        <w:t>, t</w:t>
      </w:r>
      <w:r w:rsidR="006B678C" w:rsidRPr="00420A1D">
        <w:rPr>
          <w:rFonts w:ascii="Georgia" w:hAnsi="Georgia"/>
        </w:rPr>
        <w:t>hreatened</w:t>
      </w:r>
      <w:r>
        <w:rPr>
          <w:rFonts w:ascii="Georgia" w:hAnsi="Georgia"/>
        </w:rPr>
        <w:t xml:space="preserve"> v. predatory </w:t>
      </w:r>
      <w:r w:rsidR="006B678C" w:rsidRPr="00420A1D">
        <w:rPr>
          <w:rFonts w:ascii="Georgia" w:hAnsi="Georgia"/>
        </w:rPr>
        <w:t xml:space="preserve"> identities</w:t>
      </w:r>
      <w:r>
        <w:rPr>
          <w:rFonts w:ascii="Georgia" w:hAnsi="Georgia"/>
        </w:rPr>
        <w:t xml:space="preserve">, </w:t>
      </w:r>
      <w:r w:rsidR="006B678C" w:rsidRPr="00420A1D">
        <w:rPr>
          <w:rFonts w:ascii="Georgia" w:hAnsi="Georgia"/>
        </w:rPr>
        <w:t>Intersectionality in identity development</w:t>
      </w:r>
    </w:p>
    <w:p w:rsidR="006B678C" w:rsidRPr="00420A1D" w:rsidRDefault="006B678C" w:rsidP="00420A1D">
      <w:pPr>
        <w:jc w:val="both"/>
        <w:rPr>
          <w:rFonts w:ascii="Georgia" w:hAnsi="Georgia"/>
        </w:rPr>
      </w:pPr>
    </w:p>
    <w:p w:rsidR="006B678C" w:rsidRDefault="006B678C" w:rsidP="00420A1D">
      <w:pPr>
        <w:jc w:val="both"/>
        <w:rPr>
          <w:rFonts w:ascii="Georgia" w:hAnsi="Georgia"/>
        </w:rPr>
      </w:pPr>
    </w:p>
    <w:p w:rsidR="00963558" w:rsidRPr="00420A1D" w:rsidRDefault="00963558" w:rsidP="00420A1D">
      <w:pPr>
        <w:jc w:val="both"/>
        <w:rPr>
          <w:rFonts w:ascii="Georgia" w:hAnsi="Georgia"/>
        </w:rPr>
      </w:pPr>
    </w:p>
    <w:p w:rsidR="00963558" w:rsidRDefault="00BE301B" w:rsidP="00420A1D">
      <w:pPr>
        <w:ind w:left="187" w:hanging="187"/>
        <w:jc w:val="both"/>
        <w:rPr>
          <w:rFonts w:ascii="Georgia" w:hAnsi="Georgia"/>
        </w:rPr>
      </w:pPr>
      <w:r w:rsidRPr="00420A1D">
        <w:rPr>
          <w:rFonts w:ascii="Georgia" w:hAnsi="Georgia"/>
          <w:b/>
        </w:rPr>
        <w:t>February 18</w:t>
      </w:r>
      <w:r w:rsidR="00963558">
        <w:rPr>
          <w:rFonts w:ascii="Georgia" w:hAnsi="Georgia"/>
          <w:b/>
        </w:rPr>
        <w:t xml:space="preserve">: </w:t>
      </w:r>
      <w:r w:rsidR="00C17433" w:rsidRPr="00420A1D">
        <w:rPr>
          <w:rFonts w:ascii="Georgia" w:hAnsi="Georgia"/>
          <w:b/>
        </w:rPr>
        <w:t xml:space="preserve"> </w:t>
      </w:r>
      <w:r w:rsidRPr="00420A1D">
        <w:rPr>
          <w:rFonts w:ascii="Georgia" w:hAnsi="Georgia"/>
          <w:b/>
        </w:rPr>
        <w:t>S</w:t>
      </w:r>
      <w:r w:rsidR="00983327" w:rsidRPr="00420A1D">
        <w:rPr>
          <w:rFonts w:ascii="Georgia" w:hAnsi="Georgia"/>
          <w:b/>
        </w:rPr>
        <w:t xml:space="preserve">truggles for </w:t>
      </w:r>
      <w:r w:rsidR="00656A91" w:rsidRPr="00420A1D">
        <w:rPr>
          <w:rFonts w:ascii="Georgia" w:hAnsi="Georgia"/>
          <w:b/>
        </w:rPr>
        <w:t>‘</w:t>
      </w:r>
      <w:r w:rsidR="00983327" w:rsidRPr="00420A1D">
        <w:rPr>
          <w:rFonts w:ascii="Georgia" w:hAnsi="Georgia"/>
          <w:b/>
        </w:rPr>
        <w:t>recognition'</w:t>
      </w:r>
      <w:r w:rsidR="00656A91" w:rsidRPr="00420A1D">
        <w:rPr>
          <w:rFonts w:ascii="Georgia" w:hAnsi="Georgia"/>
          <w:b/>
        </w:rPr>
        <w:t xml:space="preserve"> and ‘redistribution’</w:t>
      </w:r>
      <w:r w:rsidR="00963558" w:rsidRPr="00420A1D">
        <w:rPr>
          <w:rFonts w:ascii="Georgia" w:hAnsi="Georgia"/>
          <w:b/>
        </w:rPr>
        <w:t xml:space="preserve"> of Roma I post-socialist Europe </w:t>
      </w:r>
      <w:r w:rsidR="00963558" w:rsidRPr="00420A1D">
        <w:rPr>
          <w:rFonts w:ascii="Georgia" w:hAnsi="Georgia"/>
        </w:rPr>
        <w:t>(AK)</w:t>
      </w:r>
    </w:p>
    <w:p w:rsidR="00963558" w:rsidRDefault="00963558" w:rsidP="00420A1D">
      <w:pPr>
        <w:ind w:left="187" w:hanging="187"/>
        <w:jc w:val="both"/>
        <w:rPr>
          <w:rFonts w:ascii="Georgia" w:hAnsi="Georgia"/>
          <w:b/>
          <w:highlight w:val="cyan"/>
        </w:rPr>
      </w:pPr>
    </w:p>
    <w:p w:rsidR="006E502B" w:rsidRPr="00420A1D" w:rsidRDefault="00963558" w:rsidP="00420A1D">
      <w:pPr>
        <w:ind w:left="187" w:hanging="187"/>
        <w:jc w:val="both"/>
        <w:rPr>
          <w:rFonts w:ascii="Georgia" w:hAnsi="Georgia"/>
          <w:b/>
        </w:rPr>
      </w:pPr>
      <w:r w:rsidRPr="00BF43BF">
        <w:rPr>
          <w:rFonts w:ascii="Georgia" w:hAnsi="Georgia"/>
          <w:i/>
          <w:u w:val="single"/>
        </w:rPr>
        <w:t>Themes, issues, and concepts:</w:t>
      </w:r>
      <w:r>
        <w:rPr>
          <w:rFonts w:ascii="Georgia" w:hAnsi="Georgia"/>
        </w:rPr>
        <w:t xml:space="preserve"> </w:t>
      </w:r>
      <w:r w:rsidR="006E502B" w:rsidRPr="00420A1D">
        <w:rPr>
          <w:rFonts w:ascii="Georgia" w:hAnsi="Georgia"/>
        </w:rPr>
        <w:t>Identity based movements</w:t>
      </w:r>
      <w:r>
        <w:rPr>
          <w:rFonts w:ascii="Georgia" w:hAnsi="Georgia"/>
        </w:rPr>
        <w:t xml:space="preserve">, </w:t>
      </w:r>
    </w:p>
    <w:p w:rsidR="006E502B" w:rsidRPr="00420A1D" w:rsidRDefault="006E502B" w:rsidP="00420A1D">
      <w:pPr>
        <w:ind w:left="187" w:hanging="187"/>
        <w:jc w:val="both"/>
        <w:rPr>
          <w:rFonts w:ascii="Georgia" w:hAnsi="Georgia"/>
        </w:rPr>
      </w:pPr>
      <w:r w:rsidRPr="00420A1D">
        <w:rPr>
          <w:rFonts w:ascii="Georgia" w:hAnsi="Georgia"/>
        </w:rPr>
        <w:t>Socio-political conflicts, Patterns, fem</w:t>
      </w:r>
      <w:r w:rsidR="00963558" w:rsidRPr="00420A1D">
        <w:rPr>
          <w:rFonts w:ascii="Georgia" w:hAnsi="Georgia"/>
        </w:rPr>
        <w:t xml:space="preserve">inist movements, opportunities, </w:t>
      </w:r>
      <w:r w:rsidR="00963558">
        <w:rPr>
          <w:rFonts w:ascii="Georgia" w:hAnsi="Georgia"/>
        </w:rPr>
        <w:t xml:space="preserve">Political </w:t>
      </w:r>
      <w:r w:rsidR="00963558" w:rsidRPr="00420A1D">
        <w:rPr>
          <w:rFonts w:ascii="Georgia" w:hAnsi="Georgia"/>
        </w:rPr>
        <w:t xml:space="preserve">alliances, </w:t>
      </w:r>
    </w:p>
    <w:p w:rsidR="00983327" w:rsidRPr="00420A1D" w:rsidRDefault="00983327" w:rsidP="00420A1D">
      <w:pPr>
        <w:jc w:val="both"/>
        <w:rPr>
          <w:rFonts w:ascii="Georgia" w:hAnsi="Georgia"/>
        </w:rPr>
      </w:pPr>
    </w:p>
    <w:p w:rsidR="00474966" w:rsidRPr="00420A1D" w:rsidRDefault="00474966" w:rsidP="00420A1D">
      <w:pPr>
        <w:jc w:val="both"/>
        <w:rPr>
          <w:rFonts w:ascii="Georgia" w:hAnsi="Georgia"/>
        </w:rPr>
      </w:pPr>
    </w:p>
    <w:p w:rsidR="00621F4E" w:rsidRPr="00420A1D" w:rsidRDefault="00963558" w:rsidP="00420A1D">
      <w:pPr>
        <w:ind w:left="187" w:hanging="187"/>
        <w:jc w:val="both"/>
        <w:rPr>
          <w:rFonts w:ascii="Georgia" w:hAnsi="Georgia"/>
          <w:b/>
        </w:rPr>
      </w:pPr>
      <w:r w:rsidRPr="00420A1D">
        <w:rPr>
          <w:rFonts w:ascii="Georgia" w:hAnsi="Georgia"/>
          <w:b/>
        </w:rPr>
        <w:t xml:space="preserve">February 25: </w:t>
      </w:r>
      <w:r w:rsidR="0008790A" w:rsidRPr="00420A1D">
        <w:rPr>
          <w:rFonts w:ascii="Georgia" w:hAnsi="Georgia"/>
          <w:b/>
        </w:rPr>
        <w:t xml:space="preserve">Citizens’ rights, minority rights and the political representation of Roma in Central and Eastern Europe </w:t>
      </w:r>
      <w:r>
        <w:rPr>
          <w:rFonts w:ascii="Georgia" w:hAnsi="Georgia"/>
        </w:rPr>
        <w:t>(JSZ)</w:t>
      </w:r>
    </w:p>
    <w:p w:rsidR="0008790A" w:rsidRPr="00420A1D" w:rsidRDefault="0008790A" w:rsidP="00420A1D">
      <w:pPr>
        <w:jc w:val="both"/>
        <w:rPr>
          <w:rFonts w:ascii="Georgia" w:hAnsi="Georgia"/>
        </w:rPr>
      </w:pPr>
    </w:p>
    <w:p w:rsidR="0008790A" w:rsidRPr="00420A1D" w:rsidRDefault="00963558" w:rsidP="00420A1D">
      <w:pPr>
        <w:jc w:val="both"/>
        <w:rPr>
          <w:rFonts w:ascii="Georgia" w:hAnsi="Georgia"/>
        </w:rPr>
      </w:pPr>
      <w:r w:rsidRPr="00BF43BF">
        <w:rPr>
          <w:rFonts w:ascii="Georgia" w:hAnsi="Georgia"/>
          <w:i/>
          <w:u w:val="single"/>
        </w:rPr>
        <w:t>Themes, issues, and concepts:</w:t>
      </w:r>
      <w:r>
        <w:rPr>
          <w:rFonts w:ascii="Georgia" w:hAnsi="Georgia"/>
          <w:i/>
          <w:u w:val="single"/>
        </w:rPr>
        <w:t xml:space="preserve"> </w:t>
      </w:r>
      <w:r w:rsidR="00983327" w:rsidRPr="00420A1D">
        <w:rPr>
          <w:rFonts w:ascii="Georgia" w:hAnsi="Georgia"/>
        </w:rPr>
        <w:t>minority</w:t>
      </w:r>
      <w:r>
        <w:rPr>
          <w:rFonts w:ascii="Georgia" w:hAnsi="Georgia"/>
        </w:rPr>
        <w:t xml:space="preserve"> rights and </w:t>
      </w:r>
      <w:r w:rsidR="00983327" w:rsidRPr="00420A1D">
        <w:rPr>
          <w:rFonts w:ascii="Georgia" w:hAnsi="Georgia"/>
        </w:rPr>
        <w:t>minority self-governance</w:t>
      </w:r>
      <w:r>
        <w:rPr>
          <w:rFonts w:ascii="Georgia" w:hAnsi="Georgia"/>
        </w:rPr>
        <w:t>, t</w:t>
      </w:r>
      <w:r w:rsidR="0008790A" w:rsidRPr="00420A1D">
        <w:rPr>
          <w:rFonts w:ascii="Georgia" w:hAnsi="Georgia"/>
        </w:rPr>
        <w:t>he making of second-class citizenship</w:t>
      </w:r>
      <w:r>
        <w:rPr>
          <w:rFonts w:ascii="Georgia" w:hAnsi="Georgia"/>
        </w:rPr>
        <w:t>, t</w:t>
      </w:r>
      <w:r w:rsidR="0008790A" w:rsidRPr="00420A1D">
        <w:rPr>
          <w:rFonts w:ascii="Georgia" w:hAnsi="Georgia"/>
        </w:rPr>
        <w:t>he politics of informality</w:t>
      </w:r>
    </w:p>
    <w:p w:rsidR="00983327" w:rsidRPr="00420A1D" w:rsidRDefault="00983327" w:rsidP="00420A1D">
      <w:pPr>
        <w:jc w:val="both"/>
        <w:rPr>
          <w:rFonts w:ascii="Georgia" w:hAnsi="Georgia"/>
        </w:rPr>
      </w:pPr>
    </w:p>
    <w:p w:rsidR="00DF48F0" w:rsidRPr="00420A1D" w:rsidRDefault="00DF48F0" w:rsidP="00420A1D">
      <w:pPr>
        <w:jc w:val="both"/>
        <w:rPr>
          <w:rFonts w:ascii="Georgia" w:hAnsi="Georgia"/>
          <w:b/>
          <w:i/>
        </w:rPr>
      </w:pPr>
    </w:p>
    <w:p w:rsidR="00983327" w:rsidRPr="00420A1D" w:rsidRDefault="00DF48F0" w:rsidP="00420A1D">
      <w:pPr>
        <w:jc w:val="both"/>
        <w:rPr>
          <w:rFonts w:ascii="Georgia" w:hAnsi="Georgia"/>
          <w:b/>
          <w:i/>
        </w:rPr>
      </w:pPr>
      <w:r w:rsidRPr="00420A1D">
        <w:rPr>
          <w:rFonts w:ascii="Georgia" w:hAnsi="Georgia"/>
          <w:b/>
          <w:i/>
        </w:rPr>
        <w:t>Reading</w:t>
      </w:r>
      <w:r w:rsidR="00963558">
        <w:rPr>
          <w:rFonts w:ascii="Georgia" w:hAnsi="Georgia"/>
          <w:b/>
          <w:i/>
        </w:rPr>
        <w:t>s</w:t>
      </w:r>
      <w:r w:rsidRPr="00420A1D">
        <w:rPr>
          <w:rFonts w:ascii="Georgia" w:hAnsi="Georgia"/>
          <w:b/>
          <w:i/>
        </w:rPr>
        <w:t xml:space="preserve"> to Part III</w:t>
      </w:r>
    </w:p>
    <w:p w:rsidR="00DF48F0" w:rsidRPr="00420A1D" w:rsidRDefault="00DF48F0" w:rsidP="00420A1D">
      <w:pPr>
        <w:jc w:val="both"/>
        <w:rPr>
          <w:rFonts w:ascii="Georgia" w:hAnsi="Georgia"/>
        </w:rPr>
      </w:pPr>
    </w:p>
    <w:p w:rsidR="00C17433" w:rsidRPr="00420A1D" w:rsidRDefault="00671083" w:rsidP="00420A1D">
      <w:pPr>
        <w:ind w:left="187" w:hanging="187"/>
        <w:jc w:val="both"/>
        <w:rPr>
          <w:rFonts w:ascii="Georgia" w:hAnsi="Georgia"/>
        </w:rPr>
      </w:pPr>
      <w:r w:rsidRPr="00420A1D">
        <w:rPr>
          <w:rFonts w:ascii="Georgia" w:hAnsi="Georgia"/>
        </w:rPr>
        <w:t xml:space="preserve">Neményi, Mária – Vajda, Róza 2014. Intricacies of Ethnicity: A Comparative Study of Minority Identity Formation during Adolescence. In: Szalai, J. – Claire Schiff (eds.): </w:t>
      </w:r>
      <w:r w:rsidRPr="00420A1D">
        <w:rPr>
          <w:rFonts w:ascii="Georgia" w:hAnsi="Georgia"/>
          <w:i/>
        </w:rPr>
        <w:t>Migrant, Roma and Post-Colonial Y</w:t>
      </w:r>
      <w:r w:rsidR="00936FAA" w:rsidRPr="00420A1D">
        <w:rPr>
          <w:rFonts w:ascii="Georgia" w:hAnsi="Georgia"/>
          <w:i/>
        </w:rPr>
        <w:t>outh in Education across Europe: Being ‘Visibly Different</w:t>
      </w:r>
      <w:r w:rsidR="004C1A2F" w:rsidRPr="00420A1D">
        <w:rPr>
          <w:rFonts w:ascii="Georgia" w:hAnsi="Georgia"/>
          <w:i/>
        </w:rPr>
        <w:t>’</w:t>
      </w:r>
      <w:r w:rsidR="00936FAA" w:rsidRPr="00420A1D">
        <w:rPr>
          <w:rFonts w:ascii="Georgia" w:hAnsi="Georgia"/>
        </w:rPr>
        <w:t>, Palgrave Macmillan, pp. 103-120.</w:t>
      </w:r>
    </w:p>
    <w:p w:rsidR="00936FAA" w:rsidRPr="00420A1D" w:rsidRDefault="00936FAA" w:rsidP="00420A1D">
      <w:pPr>
        <w:ind w:hanging="187"/>
        <w:jc w:val="both"/>
        <w:rPr>
          <w:rFonts w:ascii="Georgia" w:hAnsi="Georgia"/>
        </w:rPr>
      </w:pPr>
    </w:p>
    <w:p w:rsidR="0068253B" w:rsidRPr="00420A1D" w:rsidRDefault="0068253B" w:rsidP="00420A1D">
      <w:pPr>
        <w:ind w:left="187" w:hanging="187"/>
        <w:jc w:val="both"/>
        <w:rPr>
          <w:rFonts w:ascii="Georgia" w:hAnsi="Georgia"/>
        </w:rPr>
      </w:pPr>
      <w:r w:rsidRPr="00420A1D">
        <w:rPr>
          <w:rFonts w:ascii="Georgia" w:hAnsi="Georgia"/>
        </w:rPr>
        <w:t xml:space="preserve">Breakwell, Glynis 1986. </w:t>
      </w:r>
      <w:r w:rsidRPr="00420A1D">
        <w:rPr>
          <w:rFonts w:ascii="Georgia" w:hAnsi="Georgia"/>
          <w:i/>
        </w:rPr>
        <w:t>Coping with Threatened Identities</w:t>
      </w:r>
      <w:r w:rsidRPr="00420A1D">
        <w:rPr>
          <w:rFonts w:ascii="Georgia" w:hAnsi="Georgia"/>
        </w:rPr>
        <w:t>.</w:t>
      </w:r>
      <w:r w:rsidR="00807744" w:rsidRPr="00420A1D">
        <w:rPr>
          <w:rFonts w:ascii="Georgia" w:hAnsi="Georgia"/>
        </w:rPr>
        <w:t xml:space="preserve"> </w:t>
      </w:r>
      <w:r w:rsidRPr="00420A1D">
        <w:rPr>
          <w:rFonts w:ascii="Georgia" w:hAnsi="Georgia"/>
        </w:rPr>
        <w:t xml:space="preserve">Methuen &amp; Co., pp. </w:t>
      </w:r>
      <w:r w:rsidR="00807744" w:rsidRPr="00420A1D">
        <w:rPr>
          <w:rFonts w:ascii="Georgia" w:hAnsi="Georgia"/>
        </w:rPr>
        <w:t>9-4</w:t>
      </w:r>
      <w:r w:rsidR="00F35489" w:rsidRPr="00420A1D">
        <w:rPr>
          <w:rFonts w:ascii="Georgia" w:hAnsi="Georgia"/>
        </w:rPr>
        <w:t>5</w:t>
      </w:r>
      <w:r w:rsidR="004C1A2F" w:rsidRPr="00420A1D">
        <w:rPr>
          <w:rFonts w:ascii="Georgia" w:hAnsi="Georgia"/>
        </w:rPr>
        <w:t>.</w:t>
      </w:r>
    </w:p>
    <w:p w:rsidR="00936FAA" w:rsidRPr="00420A1D" w:rsidRDefault="00936FAA" w:rsidP="00420A1D">
      <w:pPr>
        <w:jc w:val="both"/>
        <w:rPr>
          <w:rFonts w:ascii="Georgia" w:hAnsi="Georgia"/>
        </w:rPr>
      </w:pPr>
    </w:p>
    <w:p w:rsidR="00196AD0" w:rsidRPr="00420A1D" w:rsidRDefault="00196AD0" w:rsidP="00420A1D">
      <w:pPr>
        <w:ind w:left="187" w:hanging="187"/>
        <w:jc w:val="both"/>
        <w:rPr>
          <w:rFonts w:ascii="Georgia" w:hAnsi="Georgia"/>
        </w:rPr>
      </w:pPr>
      <w:r w:rsidRPr="00420A1D">
        <w:rPr>
          <w:rFonts w:ascii="Georgia" w:hAnsi="Georgia"/>
        </w:rPr>
        <w:t xml:space="preserve">Taylor, Charles 1994. The Politics of Recognition. In: </w:t>
      </w:r>
      <w:r w:rsidR="00936FAA" w:rsidRPr="00420A1D">
        <w:rPr>
          <w:rFonts w:ascii="Georgia" w:hAnsi="Georgia"/>
        </w:rPr>
        <w:t>Gutmann, A. (ed.)</w:t>
      </w:r>
      <w:r w:rsidR="00AC10D0" w:rsidRPr="00420A1D">
        <w:rPr>
          <w:rFonts w:ascii="Georgia" w:hAnsi="Georgia"/>
        </w:rPr>
        <w:t xml:space="preserve">: </w:t>
      </w:r>
      <w:r w:rsidRPr="00420A1D">
        <w:rPr>
          <w:rFonts w:ascii="Georgia" w:hAnsi="Georgia"/>
          <w:i/>
        </w:rPr>
        <w:t>Multiculturalism: Examining the Politics of Recognition</w:t>
      </w:r>
      <w:r w:rsidR="00AC10D0" w:rsidRPr="00420A1D">
        <w:rPr>
          <w:rFonts w:ascii="Georgia" w:hAnsi="Georgia"/>
          <w:i/>
        </w:rPr>
        <w:t>.</w:t>
      </w:r>
      <w:r w:rsidRPr="00420A1D">
        <w:rPr>
          <w:rFonts w:ascii="Georgia" w:hAnsi="Georgia"/>
        </w:rPr>
        <w:t xml:space="preserve"> (ed.: Amy Gutmann)</w:t>
      </w:r>
      <w:r w:rsidR="00110D90" w:rsidRPr="00420A1D">
        <w:rPr>
          <w:rFonts w:ascii="Georgia" w:hAnsi="Georgia"/>
        </w:rPr>
        <w:t>.</w:t>
      </w:r>
      <w:r w:rsidRPr="00420A1D">
        <w:rPr>
          <w:rFonts w:ascii="Georgia" w:hAnsi="Georgia"/>
        </w:rPr>
        <w:t xml:space="preserve"> </w:t>
      </w:r>
      <w:r w:rsidR="00AC10D0" w:rsidRPr="00420A1D">
        <w:rPr>
          <w:rFonts w:ascii="Georgia" w:hAnsi="Georgia"/>
        </w:rPr>
        <w:t>P</w:t>
      </w:r>
      <w:r w:rsidRPr="00420A1D">
        <w:rPr>
          <w:rFonts w:ascii="Georgia" w:hAnsi="Georgia"/>
        </w:rPr>
        <w:t xml:space="preserve">rinceton University Press, </w:t>
      </w:r>
      <w:r w:rsidR="00936FAA" w:rsidRPr="00420A1D">
        <w:rPr>
          <w:rFonts w:ascii="Georgia" w:hAnsi="Georgia"/>
        </w:rPr>
        <w:t>p</w:t>
      </w:r>
      <w:r w:rsidRPr="00420A1D">
        <w:rPr>
          <w:rFonts w:ascii="Georgia" w:hAnsi="Georgia"/>
        </w:rPr>
        <w:t>p. 25-75</w:t>
      </w:r>
    </w:p>
    <w:p w:rsidR="00196AD0" w:rsidRPr="00420A1D" w:rsidRDefault="00196AD0" w:rsidP="00420A1D">
      <w:pPr>
        <w:ind w:hanging="187"/>
        <w:jc w:val="both"/>
        <w:rPr>
          <w:rFonts w:ascii="Georgia" w:hAnsi="Georgia"/>
        </w:rPr>
      </w:pPr>
    </w:p>
    <w:p w:rsidR="00196AD0" w:rsidRPr="00420A1D" w:rsidRDefault="00196AD0" w:rsidP="00420A1D">
      <w:pPr>
        <w:jc w:val="both"/>
        <w:rPr>
          <w:rFonts w:ascii="Georgia" w:hAnsi="Georgia"/>
        </w:rPr>
      </w:pPr>
      <w:r w:rsidRPr="00420A1D">
        <w:rPr>
          <w:rFonts w:ascii="Georgia" w:hAnsi="Georgia"/>
        </w:rPr>
        <w:t>Habermas</w:t>
      </w:r>
      <w:r w:rsidRPr="00420A1D">
        <w:rPr>
          <w:rFonts w:ascii="Georgia" w:hAnsi="Georgia"/>
          <w:lang w:val="hu-HU"/>
        </w:rPr>
        <w:t>, Jürgen</w:t>
      </w:r>
      <w:r w:rsidRPr="00420A1D">
        <w:rPr>
          <w:rFonts w:ascii="Georgia" w:hAnsi="Georgia"/>
        </w:rPr>
        <w:t xml:space="preserve"> 1994. Struggles for Recognition in the Democratic Constitutional State. In</w:t>
      </w:r>
      <w:r w:rsidR="00AC10D0" w:rsidRPr="00420A1D">
        <w:rPr>
          <w:rFonts w:ascii="Georgia" w:hAnsi="Georgia"/>
        </w:rPr>
        <w:t xml:space="preserve"> Gutmann, A (ed.)</w:t>
      </w:r>
      <w:r w:rsidRPr="00420A1D">
        <w:rPr>
          <w:rFonts w:ascii="Georgia" w:hAnsi="Georgia"/>
        </w:rPr>
        <w:t xml:space="preserve">: </w:t>
      </w:r>
      <w:r w:rsidRPr="00420A1D">
        <w:rPr>
          <w:rFonts w:ascii="Georgia" w:hAnsi="Georgia"/>
          <w:i/>
        </w:rPr>
        <w:t>Multiculturalism: Examining the Politics of Recognition</w:t>
      </w:r>
      <w:r w:rsidRPr="00420A1D">
        <w:rPr>
          <w:rFonts w:ascii="Georgia" w:hAnsi="Georgia"/>
        </w:rPr>
        <w:t xml:space="preserve"> (ed.: Amy </w:t>
      </w:r>
      <w:r w:rsidR="00936FAA" w:rsidRPr="00420A1D">
        <w:rPr>
          <w:rFonts w:ascii="Georgia" w:hAnsi="Georgia"/>
        </w:rPr>
        <w:t>G</w:t>
      </w:r>
      <w:r w:rsidRPr="00420A1D">
        <w:rPr>
          <w:rFonts w:ascii="Georgia" w:hAnsi="Georgia"/>
        </w:rPr>
        <w:t>utmann)</w:t>
      </w:r>
      <w:r w:rsidR="00110D90" w:rsidRPr="00420A1D">
        <w:rPr>
          <w:rFonts w:ascii="Georgia" w:hAnsi="Georgia"/>
        </w:rPr>
        <w:t>.</w:t>
      </w:r>
      <w:r w:rsidRPr="00420A1D">
        <w:rPr>
          <w:rFonts w:ascii="Georgia" w:hAnsi="Georgia"/>
        </w:rPr>
        <w:t xml:space="preserve"> Princ</w:t>
      </w:r>
      <w:r w:rsidR="00493CF4" w:rsidRPr="00420A1D">
        <w:rPr>
          <w:rFonts w:ascii="Georgia" w:hAnsi="Georgia"/>
        </w:rPr>
        <w:t>eton University Press, pp. 107-149</w:t>
      </w:r>
      <w:r w:rsidR="00A26DBA" w:rsidRPr="00420A1D">
        <w:rPr>
          <w:rFonts w:ascii="Georgia" w:hAnsi="Georgia"/>
        </w:rPr>
        <w:t>.</w:t>
      </w:r>
    </w:p>
    <w:p w:rsidR="00FE0350" w:rsidRPr="00420A1D" w:rsidRDefault="00FE0350" w:rsidP="00420A1D">
      <w:pPr>
        <w:jc w:val="both"/>
        <w:rPr>
          <w:rFonts w:ascii="Georgia" w:hAnsi="Georgia"/>
        </w:rPr>
      </w:pPr>
    </w:p>
    <w:p w:rsidR="004C1A2F" w:rsidRPr="00420A1D" w:rsidRDefault="004C1A2F" w:rsidP="00420A1D">
      <w:pPr>
        <w:ind w:left="187" w:hanging="187"/>
        <w:jc w:val="both"/>
        <w:rPr>
          <w:rFonts w:ascii="Georgia" w:hAnsi="Georgia"/>
        </w:rPr>
      </w:pPr>
      <w:r w:rsidRPr="00420A1D">
        <w:rPr>
          <w:rFonts w:ascii="Georgia" w:hAnsi="Georgia"/>
        </w:rPr>
        <w:t>Marshall, T.H. 1950/1987. Citizenship and Social Class. Pluto Press, pp. 3-51</w:t>
      </w:r>
    </w:p>
    <w:p w:rsidR="004C1A2F" w:rsidRPr="00420A1D" w:rsidRDefault="004C1A2F" w:rsidP="00420A1D">
      <w:pPr>
        <w:ind w:left="187" w:hanging="187"/>
        <w:jc w:val="both"/>
        <w:rPr>
          <w:rFonts w:ascii="Georgia" w:hAnsi="Georgia"/>
        </w:rPr>
      </w:pPr>
    </w:p>
    <w:p w:rsidR="00493CF4" w:rsidRPr="00420A1D" w:rsidRDefault="00493CF4" w:rsidP="00420A1D">
      <w:pPr>
        <w:ind w:left="187" w:hanging="187"/>
        <w:jc w:val="both"/>
        <w:rPr>
          <w:rFonts w:ascii="Georgia" w:hAnsi="Georgia"/>
        </w:rPr>
      </w:pPr>
      <w:r w:rsidRPr="00420A1D">
        <w:rPr>
          <w:rFonts w:ascii="Georgia" w:hAnsi="Georgia"/>
        </w:rPr>
        <w:t>Fraser, Nancy 200</w:t>
      </w:r>
      <w:r w:rsidR="00A26DBA" w:rsidRPr="00420A1D">
        <w:rPr>
          <w:rFonts w:ascii="Georgia" w:hAnsi="Georgia"/>
        </w:rPr>
        <w:t>8</w:t>
      </w:r>
      <w:r w:rsidRPr="00420A1D">
        <w:rPr>
          <w:rFonts w:ascii="Georgia" w:hAnsi="Georgia"/>
        </w:rPr>
        <w:t xml:space="preserve">. </w:t>
      </w:r>
      <w:r w:rsidR="00A26DBA" w:rsidRPr="00420A1D">
        <w:rPr>
          <w:rFonts w:ascii="Georgia" w:hAnsi="Georgia"/>
        </w:rPr>
        <w:t>Rethinking Redistribution and Recognition: Class, Identity, and the Conditions for Radical Politics in the “Postsocialist” Age. New Proposals: Journal of Marxism and Interdisciplinary Inquiry, Vol. 2, No.1, pp.31-44.</w:t>
      </w:r>
    </w:p>
    <w:p w:rsidR="004C1A2F" w:rsidRPr="00420A1D" w:rsidRDefault="004C1A2F" w:rsidP="00420A1D">
      <w:pPr>
        <w:ind w:left="187" w:hanging="187"/>
        <w:jc w:val="both"/>
        <w:rPr>
          <w:rFonts w:ascii="Georgia" w:hAnsi="Georgia"/>
        </w:rPr>
      </w:pPr>
    </w:p>
    <w:p w:rsidR="004C1A2F" w:rsidRPr="00420A1D" w:rsidRDefault="004C1A2F" w:rsidP="00420A1D">
      <w:pPr>
        <w:ind w:left="187" w:hanging="187"/>
        <w:jc w:val="both"/>
        <w:rPr>
          <w:rFonts w:ascii="Georgia" w:hAnsi="Georgia"/>
        </w:rPr>
      </w:pPr>
      <w:r w:rsidRPr="00420A1D">
        <w:rPr>
          <w:rFonts w:ascii="Georgia" w:hAnsi="Georgia"/>
        </w:rPr>
        <w:t>Sen, Amartya 2007. Identity and Violence: The Illusion of Destiny. Penguin Books, pp. 18-40.</w:t>
      </w:r>
    </w:p>
    <w:p w:rsidR="00DF48F0" w:rsidRPr="00420A1D" w:rsidRDefault="00DF48F0" w:rsidP="00420A1D">
      <w:pPr>
        <w:ind w:hanging="187"/>
        <w:jc w:val="both"/>
        <w:rPr>
          <w:rFonts w:ascii="Georgia" w:hAnsi="Georgia"/>
        </w:rPr>
      </w:pPr>
    </w:p>
    <w:p w:rsidR="00B958C9" w:rsidRPr="00420A1D" w:rsidRDefault="00B958C9" w:rsidP="00420A1D">
      <w:pPr>
        <w:ind w:left="187" w:hanging="187"/>
        <w:jc w:val="both"/>
        <w:rPr>
          <w:rFonts w:ascii="Georgia" w:hAnsi="Georgia"/>
          <w:lang w:val="fr-FR"/>
        </w:rPr>
      </w:pPr>
      <w:r w:rsidRPr="00420A1D">
        <w:rPr>
          <w:rFonts w:ascii="Georgia" w:hAnsi="Georgia"/>
        </w:rPr>
        <w:lastRenderedPageBreak/>
        <w:t xml:space="preserve">Molnár, Emilia – Schafft, Kai A. 2003. </w:t>
      </w:r>
      <w:r w:rsidRPr="00420A1D">
        <w:rPr>
          <w:rFonts w:ascii="Georgia" w:hAnsi="Georgia"/>
          <w:lang w:val="en-GB"/>
        </w:rPr>
        <w:t>Social Exclusion</w:t>
      </w:r>
      <w:r w:rsidR="007F5A57" w:rsidRPr="00420A1D">
        <w:rPr>
          <w:rFonts w:ascii="Georgia" w:hAnsi="Georgia"/>
          <w:lang w:val="en-GB"/>
        </w:rPr>
        <w:t xml:space="preserve">, Ethnic Political Mobilization, and Roma Minority Self-Governance in Hungary. </w:t>
      </w:r>
      <w:r w:rsidR="007F5A57" w:rsidRPr="00420A1D">
        <w:rPr>
          <w:rFonts w:ascii="Georgia" w:hAnsi="Georgia"/>
          <w:i/>
          <w:lang w:val="fr-FR"/>
        </w:rPr>
        <w:t>East Central Europe/L’Europe du Centre-Est</w:t>
      </w:r>
      <w:r w:rsidR="007F5A57" w:rsidRPr="00420A1D">
        <w:rPr>
          <w:rFonts w:ascii="Georgia" w:hAnsi="Georgia"/>
          <w:lang w:val="fr-FR"/>
        </w:rPr>
        <w:t xml:space="preserve"> Vol. 30, Part 1, pp. 53-75</w:t>
      </w:r>
    </w:p>
    <w:p w:rsidR="007F5A57" w:rsidRPr="00420A1D" w:rsidRDefault="007F5A57" w:rsidP="00420A1D">
      <w:pPr>
        <w:ind w:hanging="187"/>
        <w:jc w:val="both"/>
        <w:rPr>
          <w:rFonts w:ascii="Georgia" w:hAnsi="Georgia"/>
          <w:lang w:val="fr-FR"/>
        </w:rPr>
      </w:pPr>
    </w:p>
    <w:p w:rsidR="00800392" w:rsidRPr="00420A1D" w:rsidRDefault="00800392" w:rsidP="00420A1D">
      <w:pPr>
        <w:ind w:left="187" w:hanging="187"/>
        <w:jc w:val="both"/>
        <w:rPr>
          <w:rFonts w:ascii="Georgia" w:hAnsi="Georgia"/>
        </w:rPr>
      </w:pPr>
      <w:r w:rsidRPr="00420A1D">
        <w:rPr>
          <w:rFonts w:ascii="Georgia" w:hAnsi="Georgia"/>
        </w:rPr>
        <w:t xml:space="preserve">Vermeersch, Peter 2014. The Romani Perspective : Experiences and Acts of Citizenship across Europe. In: Isin, E.F. – Nyers, P. </w:t>
      </w:r>
      <w:r w:rsidRPr="00420A1D">
        <w:rPr>
          <w:rFonts w:ascii="Georgia" w:hAnsi="Georgia"/>
          <w:i/>
        </w:rPr>
        <w:t>The Routledge Handbook of Global Citizenship Studies.</w:t>
      </w:r>
      <w:r w:rsidRPr="00420A1D">
        <w:rPr>
          <w:rFonts w:ascii="Georgia" w:hAnsi="Georgia"/>
        </w:rPr>
        <w:t xml:space="preserve"> Routledge, pp. 477-486.</w:t>
      </w:r>
    </w:p>
    <w:p w:rsidR="009F32B0" w:rsidRPr="00420A1D" w:rsidRDefault="009F32B0" w:rsidP="00420A1D">
      <w:pPr>
        <w:jc w:val="both"/>
        <w:rPr>
          <w:rFonts w:ascii="Georgia" w:hAnsi="Georgia"/>
          <w:b/>
        </w:rPr>
      </w:pPr>
    </w:p>
    <w:p w:rsidR="009F32B0" w:rsidRPr="00420A1D" w:rsidRDefault="009F32B0" w:rsidP="00420A1D">
      <w:pPr>
        <w:jc w:val="both"/>
        <w:rPr>
          <w:rFonts w:ascii="Georgia" w:hAnsi="Georgia"/>
          <w:b/>
        </w:rPr>
      </w:pPr>
    </w:p>
    <w:p w:rsidR="00983327" w:rsidRPr="00AE487D" w:rsidRDefault="00983327" w:rsidP="00AE487D">
      <w:pPr>
        <w:pStyle w:val="ListParagraph"/>
        <w:numPr>
          <w:ilvl w:val="0"/>
          <w:numId w:val="8"/>
        </w:numPr>
        <w:jc w:val="both"/>
        <w:rPr>
          <w:rFonts w:ascii="Georgia" w:hAnsi="Georgia"/>
          <w:sz w:val="28"/>
          <w:szCs w:val="28"/>
          <w:lang w:val="en-GB"/>
        </w:rPr>
      </w:pPr>
      <w:r w:rsidRPr="00AE487D">
        <w:rPr>
          <w:rFonts w:ascii="Georgia" w:hAnsi="Georgia"/>
          <w:b/>
          <w:sz w:val="28"/>
          <w:szCs w:val="28"/>
          <w:lang w:val="en-GB"/>
        </w:rPr>
        <w:t xml:space="preserve"> Social stratification –</w:t>
      </w:r>
      <w:r w:rsidR="00621F4E" w:rsidRPr="00AE487D">
        <w:rPr>
          <w:rFonts w:ascii="Georgia" w:hAnsi="Georgia"/>
          <w:b/>
          <w:sz w:val="28"/>
          <w:szCs w:val="28"/>
          <w:lang w:val="en-GB"/>
        </w:rPr>
        <w:t xml:space="preserve"> </w:t>
      </w:r>
      <w:r w:rsidR="007D3EB6" w:rsidRPr="00AE487D">
        <w:rPr>
          <w:rFonts w:ascii="Georgia" w:hAnsi="Georgia"/>
          <w:b/>
          <w:sz w:val="28"/>
          <w:szCs w:val="28"/>
          <w:lang w:val="en-GB"/>
        </w:rPr>
        <w:t>revisited</w:t>
      </w:r>
      <w:r w:rsidR="00323EE8" w:rsidRPr="00AE487D">
        <w:rPr>
          <w:rFonts w:ascii="Georgia" w:hAnsi="Georgia"/>
          <w:b/>
          <w:sz w:val="28"/>
          <w:szCs w:val="28"/>
          <w:lang w:val="en-GB"/>
        </w:rPr>
        <w:t xml:space="preserve"> </w:t>
      </w:r>
    </w:p>
    <w:p w:rsidR="00997B2D" w:rsidRPr="00420A1D" w:rsidRDefault="00997B2D" w:rsidP="00420A1D">
      <w:pPr>
        <w:jc w:val="both"/>
        <w:rPr>
          <w:rFonts w:ascii="Georgia" w:hAnsi="Georgia"/>
          <w:lang w:val="en-GB"/>
        </w:rPr>
      </w:pPr>
    </w:p>
    <w:p w:rsidR="00E63CAB" w:rsidRPr="00420A1D" w:rsidRDefault="002D6222" w:rsidP="00420A1D">
      <w:pPr>
        <w:ind w:left="187" w:hanging="187"/>
        <w:jc w:val="both"/>
        <w:rPr>
          <w:rFonts w:ascii="Georgia" w:hAnsi="Georgia"/>
          <w:b/>
        </w:rPr>
      </w:pPr>
      <w:r w:rsidRPr="00420A1D">
        <w:rPr>
          <w:rFonts w:ascii="Georgia" w:hAnsi="Georgia"/>
          <w:b/>
        </w:rPr>
        <w:t>March 4</w:t>
      </w:r>
      <w:r>
        <w:rPr>
          <w:rFonts w:ascii="Georgia" w:hAnsi="Georgia"/>
          <w:b/>
        </w:rPr>
        <w:t xml:space="preserve">: </w:t>
      </w:r>
      <w:r w:rsidR="00983327" w:rsidRPr="00420A1D">
        <w:rPr>
          <w:rFonts w:ascii="Georgia" w:hAnsi="Georgia"/>
          <w:b/>
        </w:rPr>
        <w:t xml:space="preserve"> A critical overview of </w:t>
      </w:r>
      <w:r w:rsidR="007D3EB6" w:rsidRPr="00420A1D">
        <w:rPr>
          <w:rFonts w:ascii="Georgia" w:hAnsi="Georgia"/>
          <w:b/>
        </w:rPr>
        <w:t>leading</w:t>
      </w:r>
      <w:r>
        <w:rPr>
          <w:rFonts w:ascii="Georgia" w:hAnsi="Georgia"/>
          <w:b/>
        </w:rPr>
        <w:t xml:space="preserve"> social</w:t>
      </w:r>
      <w:r w:rsidR="007D3EB6" w:rsidRPr="00420A1D">
        <w:rPr>
          <w:rFonts w:ascii="Georgia" w:hAnsi="Georgia"/>
          <w:b/>
        </w:rPr>
        <w:t xml:space="preserve"> </w:t>
      </w:r>
      <w:r w:rsidR="00983327" w:rsidRPr="00420A1D">
        <w:rPr>
          <w:rFonts w:ascii="Georgia" w:hAnsi="Georgia"/>
          <w:b/>
        </w:rPr>
        <w:t>theories of race/ethnicity</w:t>
      </w:r>
      <w:r>
        <w:rPr>
          <w:rFonts w:ascii="Georgia" w:hAnsi="Georgia"/>
          <w:b/>
        </w:rPr>
        <w:t>, gender and class</w:t>
      </w:r>
      <w:r w:rsidR="00983327" w:rsidRPr="00420A1D">
        <w:rPr>
          <w:rFonts w:ascii="Georgia" w:hAnsi="Georgia"/>
          <w:b/>
        </w:rPr>
        <w:t xml:space="preserve"> as</w:t>
      </w:r>
      <w:r>
        <w:rPr>
          <w:rFonts w:ascii="Georgia" w:hAnsi="Georgia"/>
          <w:b/>
        </w:rPr>
        <w:t xml:space="preserve"> an</w:t>
      </w:r>
      <w:r w:rsidR="00983327" w:rsidRPr="00420A1D">
        <w:rPr>
          <w:rFonts w:ascii="Georgia" w:hAnsi="Georgia"/>
          <w:b/>
        </w:rPr>
        <w:t xml:space="preserve"> important </w:t>
      </w:r>
      <w:r w:rsidR="00E63CAB" w:rsidRPr="00420A1D">
        <w:rPr>
          <w:rFonts w:ascii="Georgia" w:hAnsi="Georgia"/>
          <w:b/>
        </w:rPr>
        <w:t>constituent</w:t>
      </w:r>
      <w:r w:rsidR="00997B2D" w:rsidRPr="00420A1D">
        <w:rPr>
          <w:rFonts w:ascii="Georgia" w:hAnsi="Georgia"/>
          <w:b/>
        </w:rPr>
        <w:t>s</w:t>
      </w:r>
      <w:r w:rsidR="00983327" w:rsidRPr="00420A1D">
        <w:rPr>
          <w:rFonts w:ascii="Georgia" w:hAnsi="Georgia"/>
          <w:b/>
        </w:rPr>
        <w:t xml:space="preserve"> of social differentiation in post-communist societies</w:t>
      </w:r>
      <w:r w:rsidR="0073700F" w:rsidRPr="00420A1D">
        <w:rPr>
          <w:rFonts w:ascii="Georgia" w:hAnsi="Georgia"/>
          <w:b/>
        </w:rPr>
        <w:t xml:space="preserve"> </w:t>
      </w:r>
      <w:r w:rsidR="00983327" w:rsidRPr="00420A1D">
        <w:rPr>
          <w:rFonts w:ascii="Georgia" w:hAnsi="Georgia"/>
          <w:b/>
        </w:rPr>
        <w:t xml:space="preserve"> </w:t>
      </w:r>
    </w:p>
    <w:p w:rsidR="00E63CAB" w:rsidRDefault="00E63CAB" w:rsidP="00420A1D">
      <w:pPr>
        <w:jc w:val="both"/>
        <w:rPr>
          <w:rFonts w:ascii="Georgia" w:hAnsi="Georgia"/>
          <w:b/>
        </w:rPr>
      </w:pPr>
    </w:p>
    <w:p w:rsidR="002D6222" w:rsidRPr="00420A1D" w:rsidRDefault="002D6222" w:rsidP="00420A1D">
      <w:pPr>
        <w:jc w:val="both"/>
        <w:rPr>
          <w:rFonts w:ascii="Georgia" w:hAnsi="Georgia"/>
          <w:b/>
        </w:rPr>
      </w:pPr>
      <w:r w:rsidRPr="00BF43BF">
        <w:rPr>
          <w:rFonts w:ascii="Georgia" w:hAnsi="Georgia"/>
          <w:i/>
          <w:u w:val="single"/>
        </w:rPr>
        <w:t>Themes, issues, and concepts:</w:t>
      </w:r>
      <w:r>
        <w:rPr>
          <w:rFonts w:ascii="Georgia" w:hAnsi="Georgia"/>
          <w:i/>
          <w:u w:val="single"/>
        </w:rPr>
        <w:t xml:space="preserve"> </w:t>
      </w:r>
      <w:r>
        <w:rPr>
          <w:rFonts w:ascii="Georgia" w:hAnsi="Georgia"/>
        </w:rPr>
        <w:t xml:space="preserve">class vs. ethnicity/race, </w:t>
      </w:r>
      <w:r w:rsidR="00995B65">
        <w:rPr>
          <w:rFonts w:ascii="Georgia" w:hAnsi="Georgia"/>
        </w:rPr>
        <w:t xml:space="preserve">Roma and ‘underclass’, </w:t>
      </w:r>
    </w:p>
    <w:p w:rsidR="00983327" w:rsidRPr="00420A1D" w:rsidRDefault="00477DD4" w:rsidP="00420A1D">
      <w:pPr>
        <w:jc w:val="both"/>
        <w:rPr>
          <w:rFonts w:ascii="Georgia" w:hAnsi="Georgia"/>
        </w:rPr>
      </w:pPr>
      <w:r w:rsidRPr="00420A1D">
        <w:rPr>
          <w:rFonts w:ascii="Georgia" w:hAnsi="Georgia"/>
        </w:rPr>
        <w:t>Human rights, social rights, welfare rights</w:t>
      </w:r>
      <w:r w:rsidR="00983327" w:rsidRPr="00420A1D">
        <w:rPr>
          <w:rFonts w:ascii="Georgia" w:hAnsi="Georgia"/>
        </w:rPr>
        <w:t>, soc</w:t>
      </w:r>
      <w:r w:rsidR="00E63CAB" w:rsidRPr="00420A1D">
        <w:rPr>
          <w:rFonts w:ascii="Georgia" w:hAnsi="Georgia"/>
        </w:rPr>
        <w:t>i</w:t>
      </w:r>
      <w:r w:rsidR="00983327" w:rsidRPr="00420A1D">
        <w:rPr>
          <w:rFonts w:ascii="Georgia" w:hAnsi="Georgia"/>
        </w:rPr>
        <w:t>al exclusion and social disintegration</w:t>
      </w:r>
    </w:p>
    <w:p w:rsidR="004603DC" w:rsidRPr="00420A1D" w:rsidRDefault="004603DC" w:rsidP="00420A1D">
      <w:pPr>
        <w:jc w:val="both"/>
        <w:rPr>
          <w:rFonts w:ascii="Georgia" w:hAnsi="Georgia"/>
        </w:rPr>
      </w:pPr>
    </w:p>
    <w:p w:rsidR="00474966" w:rsidRPr="00420A1D" w:rsidRDefault="00474966" w:rsidP="00420A1D">
      <w:pPr>
        <w:jc w:val="both"/>
        <w:rPr>
          <w:rFonts w:ascii="Georgia" w:hAnsi="Georgia"/>
        </w:rPr>
      </w:pPr>
    </w:p>
    <w:p w:rsidR="00995B65" w:rsidRDefault="002D6222" w:rsidP="00420A1D">
      <w:pPr>
        <w:ind w:left="187" w:hanging="187"/>
        <w:jc w:val="both"/>
        <w:rPr>
          <w:rFonts w:ascii="Georgia" w:hAnsi="Georgia"/>
          <w:b/>
        </w:rPr>
      </w:pPr>
      <w:r w:rsidRPr="00420A1D">
        <w:rPr>
          <w:rFonts w:ascii="Georgia" w:hAnsi="Georgia"/>
          <w:b/>
        </w:rPr>
        <w:t>March 11</w:t>
      </w:r>
      <w:r>
        <w:rPr>
          <w:rFonts w:ascii="Georgia" w:hAnsi="Georgia"/>
          <w:b/>
        </w:rPr>
        <w:t>:</w:t>
      </w:r>
      <w:r w:rsidRPr="00420A1D">
        <w:rPr>
          <w:rFonts w:ascii="Georgia" w:hAnsi="Georgia"/>
          <w:b/>
        </w:rPr>
        <w:t xml:space="preserve"> </w:t>
      </w:r>
      <w:r w:rsidR="00807744" w:rsidRPr="00420A1D">
        <w:rPr>
          <w:rFonts w:ascii="Georgia" w:hAnsi="Georgia"/>
          <w:b/>
        </w:rPr>
        <w:t xml:space="preserve"> </w:t>
      </w:r>
      <w:r w:rsidR="00474966" w:rsidRPr="00420A1D">
        <w:rPr>
          <w:rFonts w:ascii="Georgia" w:hAnsi="Georgia"/>
          <w:b/>
        </w:rPr>
        <w:t>Race/ethnicity</w:t>
      </w:r>
      <w:r>
        <w:rPr>
          <w:rFonts w:ascii="Georgia" w:hAnsi="Georgia"/>
          <w:b/>
        </w:rPr>
        <w:t>, gender, and class</w:t>
      </w:r>
      <w:r w:rsidR="00474966" w:rsidRPr="00420A1D">
        <w:rPr>
          <w:rFonts w:ascii="Georgia" w:hAnsi="Georgia"/>
          <w:b/>
        </w:rPr>
        <w:t xml:space="preserve">: individual, </w:t>
      </w:r>
      <w:r w:rsidR="0073700F" w:rsidRPr="00420A1D">
        <w:rPr>
          <w:rFonts w:ascii="Georgia" w:hAnsi="Georgia"/>
          <w:b/>
        </w:rPr>
        <w:t xml:space="preserve">familial, </w:t>
      </w:r>
      <w:r w:rsidR="00474966" w:rsidRPr="00420A1D">
        <w:rPr>
          <w:rFonts w:ascii="Georgia" w:hAnsi="Georgia"/>
          <w:b/>
        </w:rPr>
        <w:t xml:space="preserve">community and macro-social aspects </w:t>
      </w:r>
    </w:p>
    <w:p w:rsidR="00995B65" w:rsidRDefault="00995B65" w:rsidP="00420A1D">
      <w:pPr>
        <w:ind w:left="187" w:hanging="187"/>
        <w:jc w:val="both"/>
        <w:rPr>
          <w:rFonts w:ascii="Georgia" w:hAnsi="Georgia"/>
          <w:b/>
        </w:rPr>
      </w:pPr>
    </w:p>
    <w:p w:rsidR="00C2380B" w:rsidRPr="00420A1D" w:rsidRDefault="00995B65" w:rsidP="00420A1D">
      <w:pPr>
        <w:ind w:left="187" w:hanging="187"/>
        <w:jc w:val="both"/>
        <w:rPr>
          <w:rFonts w:ascii="Georgia" w:hAnsi="Georgia"/>
        </w:rPr>
      </w:pPr>
      <w:r w:rsidRPr="00BF43BF">
        <w:rPr>
          <w:rFonts w:ascii="Georgia" w:hAnsi="Georgia"/>
          <w:i/>
          <w:u w:val="single"/>
        </w:rPr>
        <w:t>Themes, issues, and concepts</w:t>
      </w:r>
      <w:r w:rsidRPr="00420A1D">
        <w:rPr>
          <w:rFonts w:ascii="Georgia" w:hAnsi="Georgia"/>
          <w:b/>
        </w:rPr>
        <w:t xml:space="preserve">: </w:t>
      </w:r>
      <w:r w:rsidRPr="00420A1D">
        <w:rPr>
          <w:rFonts w:ascii="Georgia" w:hAnsi="Georgia"/>
        </w:rPr>
        <w:t>micro and macro aspects of stratification,</w:t>
      </w:r>
      <w:r>
        <w:rPr>
          <w:rFonts w:ascii="Georgia" w:hAnsi="Georgia"/>
          <w:b/>
        </w:rPr>
        <w:t xml:space="preserve"> </w:t>
      </w:r>
    </w:p>
    <w:p w:rsidR="002B5A98" w:rsidRDefault="002B5A98" w:rsidP="00420A1D">
      <w:pPr>
        <w:ind w:left="187" w:hanging="187"/>
        <w:jc w:val="both"/>
        <w:rPr>
          <w:rFonts w:ascii="Georgia" w:hAnsi="Georgia"/>
        </w:rPr>
      </w:pPr>
    </w:p>
    <w:p w:rsidR="00995B65" w:rsidRDefault="00995B65" w:rsidP="00420A1D">
      <w:pPr>
        <w:ind w:left="187" w:hanging="187"/>
        <w:jc w:val="both"/>
        <w:rPr>
          <w:rFonts w:ascii="Georgia" w:hAnsi="Georgia"/>
          <w:b/>
        </w:rPr>
      </w:pPr>
    </w:p>
    <w:p w:rsidR="002D6222" w:rsidRPr="00420A1D" w:rsidRDefault="002D6222" w:rsidP="00420A1D">
      <w:pPr>
        <w:ind w:left="187" w:hanging="187"/>
        <w:jc w:val="both"/>
        <w:rPr>
          <w:rFonts w:ascii="Georgia" w:hAnsi="Georgia"/>
          <w:b/>
        </w:rPr>
      </w:pPr>
      <w:r w:rsidRPr="00420A1D">
        <w:rPr>
          <w:rFonts w:ascii="Georgia" w:hAnsi="Georgia"/>
          <w:b/>
        </w:rPr>
        <w:t>March 18: Research Week</w:t>
      </w:r>
    </w:p>
    <w:p w:rsidR="002D6222" w:rsidRDefault="002D6222" w:rsidP="00420A1D">
      <w:pPr>
        <w:ind w:left="187" w:hanging="187"/>
        <w:jc w:val="both"/>
        <w:rPr>
          <w:rFonts w:ascii="Georgia" w:hAnsi="Georgia"/>
        </w:rPr>
      </w:pPr>
    </w:p>
    <w:p w:rsidR="002D6222" w:rsidRPr="00420A1D" w:rsidRDefault="002D6222" w:rsidP="00420A1D">
      <w:pPr>
        <w:ind w:left="187" w:hanging="187"/>
        <w:jc w:val="both"/>
        <w:rPr>
          <w:rFonts w:ascii="Georgia" w:hAnsi="Georgia"/>
        </w:rPr>
      </w:pPr>
    </w:p>
    <w:p w:rsidR="00C2380B" w:rsidRPr="00420A1D" w:rsidRDefault="002D6222" w:rsidP="00420A1D">
      <w:pPr>
        <w:ind w:left="187" w:hanging="187"/>
        <w:jc w:val="both"/>
        <w:rPr>
          <w:rFonts w:ascii="Georgia" w:hAnsi="Georgia"/>
          <w:b/>
        </w:rPr>
      </w:pPr>
      <w:r w:rsidRPr="00420A1D">
        <w:rPr>
          <w:rFonts w:ascii="Georgia" w:hAnsi="Georgia"/>
          <w:b/>
        </w:rPr>
        <w:t>March 24</w:t>
      </w:r>
      <w:r>
        <w:rPr>
          <w:rFonts w:ascii="Georgia" w:hAnsi="Georgia"/>
          <w:b/>
        </w:rPr>
        <w:t>:</w:t>
      </w:r>
      <w:r w:rsidRPr="00420A1D">
        <w:rPr>
          <w:rFonts w:ascii="Georgia" w:hAnsi="Georgia"/>
          <w:b/>
        </w:rPr>
        <w:t xml:space="preserve"> </w:t>
      </w:r>
      <w:r w:rsidR="00C2380B" w:rsidRPr="00420A1D">
        <w:rPr>
          <w:rFonts w:ascii="Georgia" w:hAnsi="Georgia"/>
          <w:b/>
        </w:rPr>
        <w:t xml:space="preserve"> </w:t>
      </w:r>
      <w:r w:rsidR="002B5A98" w:rsidRPr="00420A1D">
        <w:rPr>
          <w:rFonts w:ascii="Georgia" w:hAnsi="Georgia"/>
          <w:b/>
        </w:rPr>
        <w:t xml:space="preserve">Seminar on Roma life: watching a documentary, followed by in-class discussion </w:t>
      </w:r>
    </w:p>
    <w:p w:rsidR="0073315F" w:rsidRPr="00420A1D" w:rsidRDefault="0073315F" w:rsidP="00420A1D">
      <w:pPr>
        <w:jc w:val="both"/>
        <w:rPr>
          <w:rFonts w:ascii="Georgia" w:hAnsi="Georgia"/>
          <w:b/>
          <w:i/>
        </w:rPr>
      </w:pPr>
    </w:p>
    <w:p w:rsidR="0073315F" w:rsidRPr="00420A1D" w:rsidRDefault="0073315F" w:rsidP="00420A1D">
      <w:pPr>
        <w:jc w:val="both"/>
        <w:rPr>
          <w:rFonts w:ascii="Georgia" w:hAnsi="Georgia"/>
          <w:b/>
          <w:i/>
        </w:rPr>
      </w:pPr>
    </w:p>
    <w:p w:rsidR="0073315F" w:rsidRPr="00420A1D" w:rsidRDefault="0073315F" w:rsidP="00420A1D">
      <w:pPr>
        <w:jc w:val="both"/>
        <w:rPr>
          <w:rFonts w:ascii="Georgia" w:hAnsi="Georgia"/>
          <w:b/>
          <w:i/>
        </w:rPr>
      </w:pPr>
      <w:r w:rsidRPr="00420A1D">
        <w:rPr>
          <w:rFonts w:ascii="Georgia" w:hAnsi="Georgia"/>
          <w:b/>
          <w:i/>
        </w:rPr>
        <w:t>Reading list to Part IV</w:t>
      </w:r>
    </w:p>
    <w:p w:rsidR="0073315F" w:rsidRPr="00420A1D" w:rsidRDefault="0073315F" w:rsidP="00420A1D">
      <w:pPr>
        <w:jc w:val="both"/>
        <w:rPr>
          <w:rFonts w:ascii="Georgia" w:hAnsi="Georgia"/>
        </w:rPr>
      </w:pPr>
    </w:p>
    <w:p w:rsidR="00477DD4" w:rsidRPr="00420A1D" w:rsidRDefault="00477DD4" w:rsidP="00420A1D">
      <w:pPr>
        <w:jc w:val="both"/>
        <w:rPr>
          <w:rFonts w:ascii="Georgia" w:hAnsi="Georgia"/>
        </w:rPr>
      </w:pPr>
      <w:r w:rsidRPr="00420A1D">
        <w:rPr>
          <w:rFonts w:ascii="Georgia" w:hAnsi="Georgia"/>
        </w:rPr>
        <w:t>Gans</w:t>
      </w:r>
      <w:r w:rsidR="00A6644D" w:rsidRPr="00420A1D">
        <w:rPr>
          <w:rFonts w:ascii="Georgia" w:hAnsi="Georgia"/>
        </w:rPr>
        <w:t>, Herbert J.</w:t>
      </w:r>
      <w:r w:rsidRPr="00420A1D">
        <w:rPr>
          <w:rFonts w:ascii="Georgia" w:hAnsi="Georgia"/>
        </w:rPr>
        <w:t xml:space="preserve"> 1995. </w:t>
      </w:r>
      <w:r w:rsidRPr="00420A1D">
        <w:rPr>
          <w:rFonts w:ascii="Georgia" w:hAnsi="Georgia"/>
          <w:i/>
        </w:rPr>
        <w:t>The War Against the Poor.</w:t>
      </w:r>
      <w:r w:rsidRPr="00420A1D">
        <w:rPr>
          <w:rFonts w:ascii="Georgia" w:hAnsi="Georgia"/>
        </w:rPr>
        <w:t xml:space="preserve"> Basic Books, pp. 58-74</w:t>
      </w:r>
    </w:p>
    <w:p w:rsidR="00030B98" w:rsidRPr="00420A1D" w:rsidRDefault="00030B98" w:rsidP="00420A1D">
      <w:pPr>
        <w:jc w:val="both"/>
        <w:rPr>
          <w:rFonts w:ascii="Georgia" w:hAnsi="Georgia"/>
        </w:rPr>
      </w:pPr>
    </w:p>
    <w:p w:rsidR="00E2343B" w:rsidRPr="00420A1D" w:rsidRDefault="00C14FA4" w:rsidP="00420A1D">
      <w:pPr>
        <w:jc w:val="both"/>
        <w:rPr>
          <w:rFonts w:ascii="Georgia" w:hAnsi="Georgia"/>
        </w:rPr>
      </w:pPr>
      <w:r w:rsidRPr="00420A1D">
        <w:rPr>
          <w:rFonts w:ascii="Georgia" w:hAnsi="Georgia"/>
        </w:rPr>
        <w:t xml:space="preserve">Parsons, Talcott 1965. Full Citizenship for the Negro American? A Sociological </w:t>
      </w:r>
    </w:p>
    <w:p w:rsidR="00E2343B" w:rsidRPr="00420A1D" w:rsidRDefault="00C14FA4" w:rsidP="00420A1D">
      <w:pPr>
        <w:ind w:firstLine="720"/>
        <w:jc w:val="both"/>
        <w:rPr>
          <w:rFonts w:ascii="Georgia" w:hAnsi="Georgia"/>
        </w:rPr>
      </w:pPr>
      <w:r w:rsidRPr="00420A1D">
        <w:rPr>
          <w:rFonts w:ascii="Georgia" w:hAnsi="Georgia"/>
        </w:rPr>
        <w:t xml:space="preserve">Problem. In: </w:t>
      </w:r>
      <w:r w:rsidRPr="00420A1D">
        <w:rPr>
          <w:rFonts w:ascii="Georgia" w:hAnsi="Georgia"/>
          <w:i/>
        </w:rPr>
        <w:t xml:space="preserve">The Negro American </w:t>
      </w:r>
      <w:r w:rsidRPr="00420A1D">
        <w:rPr>
          <w:rFonts w:ascii="Georgia" w:hAnsi="Georgia"/>
        </w:rPr>
        <w:t xml:space="preserve">(eds.: Talcott Parsons and Kenneth Clark). </w:t>
      </w:r>
    </w:p>
    <w:p w:rsidR="00C14FA4" w:rsidRPr="00420A1D" w:rsidRDefault="00C14FA4" w:rsidP="00420A1D">
      <w:pPr>
        <w:ind w:firstLine="720"/>
        <w:jc w:val="both"/>
        <w:rPr>
          <w:rFonts w:ascii="Georgia" w:hAnsi="Georgia"/>
        </w:rPr>
      </w:pPr>
      <w:r w:rsidRPr="00420A1D">
        <w:rPr>
          <w:rFonts w:ascii="Georgia" w:hAnsi="Georgia"/>
        </w:rPr>
        <w:t xml:space="preserve">American Academy of Arts and Sciences – The riverside Press, pp. </w:t>
      </w:r>
      <w:r w:rsidR="00E2343B" w:rsidRPr="00420A1D">
        <w:rPr>
          <w:rFonts w:ascii="Georgia" w:hAnsi="Georgia"/>
        </w:rPr>
        <w:t>709-754</w:t>
      </w:r>
      <w:r w:rsidR="00A6644D" w:rsidRPr="00420A1D">
        <w:rPr>
          <w:rFonts w:ascii="Georgia" w:hAnsi="Georgia"/>
        </w:rPr>
        <w:t>.</w:t>
      </w:r>
    </w:p>
    <w:p w:rsidR="00A6644D" w:rsidRPr="00420A1D" w:rsidRDefault="00A6644D" w:rsidP="00420A1D">
      <w:pPr>
        <w:ind w:firstLine="720"/>
        <w:jc w:val="both"/>
        <w:rPr>
          <w:rFonts w:ascii="Georgia" w:hAnsi="Georgia"/>
        </w:rPr>
      </w:pPr>
    </w:p>
    <w:p w:rsidR="00A6644D" w:rsidRPr="00420A1D" w:rsidRDefault="00A6644D" w:rsidP="00420A1D">
      <w:pPr>
        <w:pStyle w:val="Heading2"/>
        <w:spacing w:line="240" w:lineRule="auto"/>
        <w:ind w:left="187" w:hanging="187"/>
        <w:jc w:val="both"/>
        <w:rPr>
          <w:rFonts w:ascii="Georgia" w:hAnsi="Georgia"/>
          <w:b w:val="0"/>
          <w:sz w:val="24"/>
        </w:rPr>
      </w:pPr>
      <w:r w:rsidRPr="00420A1D">
        <w:rPr>
          <w:rFonts w:ascii="Georgia" w:hAnsi="Georgia"/>
          <w:b w:val="0"/>
          <w:sz w:val="24"/>
        </w:rPr>
        <w:t xml:space="preserve">Ivan Szelenyi 2001. </w:t>
      </w:r>
      <w:r w:rsidRPr="00420A1D">
        <w:rPr>
          <w:rFonts w:ascii="Georgia" w:hAnsi="Georgia"/>
          <w:b w:val="0"/>
          <w:i/>
          <w:sz w:val="24"/>
        </w:rPr>
        <w:t>Poverty under post-communist capitalism - the effects of classand ethnicity in a cross-national comparison</w:t>
      </w:r>
      <w:r w:rsidRPr="00420A1D">
        <w:rPr>
          <w:rFonts w:ascii="Georgia" w:hAnsi="Georgia"/>
          <w:b w:val="0"/>
          <w:sz w:val="24"/>
        </w:rPr>
        <w:t>. Paper presented at the workshop “Culture and Poverty”, Central European University, November 30- December 2, 2001</w:t>
      </w:r>
    </w:p>
    <w:p w:rsidR="00477DD4" w:rsidRPr="00420A1D" w:rsidRDefault="00477DD4" w:rsidP="00420A1D">
      <w:pPr>
        <w:jc w:val="both"/>
        <w:rPr>
          <w:rFonts w:ascii="Georgia" w:hAnsi="Georgia"/>
        </w:rPr>
      </w:pPr>
    </w:p>
    <w:p w:rsidR="007F5A57" w:rsidRPr="00420A1D" w:rsidRDefault="005D57B8" w:rsidP="00420A1D">
      <w:pPr>
        <w:ind w:left="187" w:hanging="187"/>
        <w:jc w:val="both"/>
        <w:rPr>
          <w:rFonts w:ascii="Georgia" w:hAnsi="Georgia"/>
        </w:rPr>
      </w:pPr>
      <w:r w:rsidRPr="00420A1D">
        <w:rPr>
          <w:rFonts w:ascii="Georgia" w:hAnsi="Georgia"/>
        </w:rPr>
        <w:t>Szalai, Ju</w:t>
      </w:r>
      <w:r w:rsidR="00C14FA4" w:rsidRPr="00420A1D">
        <w:rPr>
          <w:rFonts w:ascii="Georgia" w:hAnsi="Georgia"/>
        </w:rPr>
        <w:t>lia 20</w:t>
      </w:r>
      <w:r w:rsidRPr="00420A1D">
        <w:rPr>
          <w:rFonts w:ascii="Georgia" w:hAnsi="Georgia"/>
        </w:rPr>
        <w:t>13</w:t>
      </w:r>
      <w:r w:rsidR="00C14FA4" w:rsidRPr="00420A1D">
        <w:rPr>
          <w:rFonts w:ascii="Georgia" w:hAnsi="Georgia"/>
        </w:rPr>
        <w:t xml:space="preserve">. </w:t>
      </w:r>
      <w:r w:rsidRPr="00420A1D">
        <w:rPr>
          <w:rFonts w:ascii="Georgia" w:hAnsi="Georgia"/>
        </w:rPr>
        <w:t xml:space="preserve">Fragmented Social Rights in Hungary’s Postcommunist Welfare State. In: </w:t>
      </w:r>
      <w:r w:rsidR="00A6644D" w:rsidRPr="00420A1D">
        <w:rPr>
          <w:rFonts w:ascii="Georgia" w:hAnsi="Georgia"/>
        </w:rPr>
        <w:t xml:space="preserve">Evers, A.– Guillemard, A-M. (eds.): </w:t>
      </w:r>
      <w:r w:rsidR="00A6644D" w:rsidRPr="00420A1D">
        <w:rPr>
          <w:rFonts w:ascii="Georgia" w:hAnsi="Georgia"/>
          <w:i/>
        </w:rPr>
        <w:t>Social Policy and Citizenship: The Changing Lendscape.</w:t>
      </w:r>
      <w:r w:rsidR="00A6644D" w:rsidRPr="00420A1D">
        <w:rPr>
          <w:rFonts w:ascii="Georgia" w:hAnsi="Georgia"/>
        </w:rPr>
        <w:t xml:space="preserve"> OUP, pp. 283-305.</w:t>
      </w:r>
    </w:p>
    <w:p w:rsidR="007F5A57" w:rsidRPr="00420A1D" w:rsidRDefault="007F5A57" w:rsidP="00420A1D">
      <w:pPr>
        <w:jc w:val="both"/>
        <w:rPr>
          <w:rFonts w:ascii="Georgia" w:hAnsi="Georgia"/>
        </w:rPr>
      </w:pPr>
    </w:p>
    <w:p w:rsidR="00E9253A" w:rsidRPr="00420A1D" w:rsidRDefault="00E9253A" w:rsidP="00420A1D">
      <w:pPr>
        <w:ind w:left="187" w:hanging="187"/>
        <w:jc w:val="both"/>
        <w:rPr>
          <w:rFonts w:ascii="Georgia" w:hAnsi="Georgia"/>
        </w:rPr>
      </w:pPr>
      <w:r w:rsidRPr="00420A1D">
        <w:rPr>
          <w:rFonts w:ascii="Georgia" w:hAnsi="Georgia"/>
        </w:rPr>
        <w:t xml:space="preserve">Baar, Huub van 2011. </w:t>
      </w:r>
      <w:r w:rsidRPr="00420A1D">
        <w:rPr>
          <w:rFonts w:ascii="Georgia" w:hAnsi="Georgia"/>
          <w:i/>
        </w:rPr>
        <w:t>The European Roma: Minority Representation, Memory and the Limits of Transnational Governmentality.</w:t>
      </w:r>
      <w:r w:rsidRPr="00420A1D">
        <w:rPr>
          <w:rFonts w:ascii="Georgia" w:hAnsi="Georgia"/>
        </w:rPr>
        <w:t xml:space="preserve"> F. &amp; N. Eigen Beheer, pp.</w:t>
      </w:r>
      <w:r w:rsidR="007B7BD6" w:rsidRPr="00420A1D">
        <w:rPr>
          <w:rFonts w:ascii="Georgia" w:hAnsi="Georgia"/>
        </w:rPr>
        <w:t>271-315.</w:t>
      </w:r>
    </w:p>
    <w:p w:rsidR="0073315F" w:rsidRPr="00420A1D" w:rsidRDefault="0073315F" w:rsidP="00420A1D">
      <w:pPr>
        <w:jc w:val="both"/>
        <w:rPr>
          <w:rFonts w:ascii="Georgia" w:hAnsi="Georgia"/>
          <w:b/>
        </w:rPr>
      </w:pPr>
    </w:p>
    <w:p w:rsidR="0073315F" w:rsidRPr="00420A1D" w:rsidRDefault="0073315F" w:rsidP="00420A1D">
      <w:pPr>
        <w:jc w:val="both"/>
        <w:rPr>
          <w:rFonts w:ascii="Georgia" w:hAnsi="Georgia"/>
          <w:b/>
        </w:rPr>
      </w:pPr>
    </w:p>
    <w:p w:rsidR="0073315F" w:rsidRPr="00420A1D" w:rsidRDefault="0073315F" w:rsidP="00420A1D">
      <w:pPr>
        <w:jc w:val="both"/>
        <w:rPr>
          <w:rFonts w:ascii="Georgia" w:hAnsi="Georgia"/>
          <w:b/>
        </w:rPr>
      </w:pPr>
    </w:p>
    <w:p w:rsidR="00983327" w:rsidRPr="00420A1D" w:rsidRDefault="00C2380B" w:rsidP="00420A1D">
      <w:pPr>
        <w:ind w:firstLine="720"/>
        <w:jc w:val="both"/>
        <w:rPr>
          <w:rFonts w:ascii="Georgia" w:hAnsi="Georgia"/>
        </w:rPr>
      </w:pPr>
      <w:r w:rsidRPr="00420A1D">
        <w:rPr>
          <w:rFonts w:ascii="Georgia" w:hAnsi="Georgia"/>
        </w:rPr>
        <w:tab/>
      </w:r>
      <w:r w:rsidRPr="00420A1D">
        <w:rPr>
          <w:rFonts w:ascii="Georgia" w:hAnsi="Georgia"/>
        </w:rPr>
        <w:tab/>
      </w:r>
      <w:r w:rsidRPr="00420A1D">
        <w:rPr>
          <w:rFonts w:ascii="Georgia" w:hAnsi="Georgia"/>
        </w:rPr>
        <w:tab/>
      </w:r>
      <w:r w:rsidRPr="00420A1D">
        <w:rPr>
          <w:rFonts w:ascii="Georgia" w:hAnsi="Georgia"/>
        </w:rPr>
        <w:tab/>
      </w:r>
      <w:r w:rsidRPr="00420A1D">
        <w:rPr>
          <w:rFonts w:ascii="Georgia" w:hAnsi="Georgia"/>
        </w:rPr>
        <w:tab/>
      </w:r>
      <w:r w:rsidRPr="00420A1D">
        <w:rPr>
          <w:rFonts w:ascii="Georgia" w:hAnsi="Georgia"/>
        </w:rPr>
        <w:tab/>
      </w:r>
      <w:r w:rsidRPr="00420A1D">
        <w:rPr>
          <w:rFonts w:ascii="Georgia" w:hAnsi="Georgia"/>
        </w:rPr>
        <w:tab/>
      </w:r>
      <w:r w:rsidRPr="00420A1D">
        <w:rPr>
          <w:rFonts w:ascii="Georgia" w:hAnsi="Georgia"/>
        </w:rPr>
        <w:tab/>
        <w:t>J</w:t>
      </w:r>
    </w:p>
    <w:sectPr w:rsidR="00983327" w:rsidRPr="00420A1D">
      <w:footerReference w:type="even" r:id="rId10"/>
      <w:footerReference w:type="default" r:id="rId1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CC" w:rsidRDefault="006320CC">
      <w:r>
        <w:separator/>
      </w:r>
    </w:p>
  </w:endnote>
  <w:endnote w:type="continuationSeparator" w:id="0">
    <w:p w:rsidR="006320CC" w:rsidRDefault="0063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22" w:rsidRDefault="002D6222" w:rsidP="00106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6222" w:rsidRDefault="002D6222" w:rsidP="001060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22" w:rsidRDefault="002D6222" w:rsidP="00106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431">
      <w:rPr>
        <w:rStyle w:val="PageNumber"/>
        <w:noProof/>
      </w:rPr>
      <w:t>6</w:t>
    </w:r>
    <w:r>
      <w:rPr>
        <w:rStyle w:val="PageNumber"/>
      </w:rPr>
      <w:fldChar w:fldCharType="end"/>
    </w:r>
  </w:p>
  <w:p w:rsidR="002D6222" w:rsidRDefault="002D6222" w:rsidP="001060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CC" w:rsidRDefault="006320CC">
      <w:r>
        <w:separator/>
      </w:r>
    </w:p>
  </w:footnote>
  <w:footnote w:type="continuationSeparator" w:id="0">
    <w:p w:rsidR="006320CC" w:rsidRDefault="00632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30D"/>
    <w:multiLevelType w:val="hybridMultilevel"/>
    <w:tmpl w:val="CBC833D6"/>
    <w:lvl w:ilvl="0" w:tplc="CC6282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D52"/>
    <w:multiLevelType w:val="hybridMultilevel"/>
    <w:tmpl w:val="4D504D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359E"/>
    <w:multiLevelType w:val="hybridMultilevel"/>
    <w:tmpl w:val="30FC9576"/>
    <w:lvl w:ilvl="0" w:tplc="2E027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0E28"/>
    <w:multiLevelType w:val="hybridMultilevel"/>
    <w:tmpl w:val="868658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EF5467B"/>
    <w:multiLevelType w:val="hybridMultilevel"/>
    <w:tmpl w:val="0DFA9A8A"/>
    <w:lvl w:ilvl="0" w:tplc="D8D05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F300B"/>
    <w:multiLevelType w:val="hybridMultilevel"/>
    <w:tmpl w:val="6B0891BE"/>
    <w:lvl w:ilvl="0" w:tplc="CC6282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E24E1"/>
    <w:multiLevelType w:val="hybridMultilevel"/>
    <w:tmpl w:val="DBF83488"/>
    <w:lvl w:ilvl="0" w:tplc="ABF45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B3524"/>
    <w:multiLevelType w:val="hybridMultilevel"/>
    <w:tmpl w:val="0CEE8424"/>
    <w:lvl w:ilvl="0" w:tplc="24F8B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E6"/>
    <w:rsid w:val="00030B98"/>
    <w:rsid w:val="0005331B"/>
    <w:rsid w:val="00063CAD"/>
    <w:rsid w:val="000650F7"/>
    <w:rsid w:val="00065206"/>
    <w:rsid w:val="0008053C"/>
    <w:rsid w:val="00080D54"/>
    <w:rsid w:val="00084B4E"/>
    <w:rsid w:val="00084E31"/>
    <w:rsid w:val="0008790A"/>
    <w:rsid w:val="00095DD0"/>
    <w:rsid w:val="000A4B94"/>
    <w:rsid w:val="000E4B1B"/>
    <w:rsid w:val="000F6B59"/>
    <w:rsid w:val="000F6CD1"/>
    <w:rsid w:val="000F7973"/>
    <w:rsid w:val="0010602F"/>
    <w:rsid w:val="00110A17"/>
    <w:rsid w:val="00110D90"/>
    <w:rsid w:val="001133E7"/>
    <w:rsid w:val="001202E6"/>
    <w:rsid w:val="00141FC8"/>
    <w:rsid w:val="0015269A"/>
    <w:rsid w:val="00196AD0"/>
    <w:rsid w:val="001A60B3"/>
    <w:rsid w:val="001B3B7C"/>
    <w:rsid w:val="001B60D2"/>
    <w:rsid w:val="001C2947"/>
    <w:rsid w:val="002047DE"/>
    <w:rsid w:val="002121A1"/>
    <w:rsid w:val="002248BA"/>
    <w:rsid w:val="00253527"/>
    <w:rsid w:val="00270237"/>
    <w:rsid w:val="00271170"/>
    <w:rsid w:val="00286E73"/>
    <w:rsid w:val="002B16D2"/>
    <w:rsid w:val="002B5A98"/>
    <w:rsid w:val="002D6222"/>
    <w:rsid w:val="002E0969"/>
    <w:rsid w:val="00305A4C"/>
    <w:rsid w:val="00312E29"/>
    <w:rsid w:val="00323EE8"/>
    <w:rsid w:val="00346C8B"/>
    <w:rsid w:val="003476C8"/>
    <w:rsid w:val="00357338"/>
    <w:rsid w:val="00370AFB"/>
    <w:rsid w:val="00377740"/>
    <w:rsid w:val="00386641"/>
    <w:rsid w:val="00392E2F"/>
    <w:rsid w:val="003D2E1C"/>
    <w:rsid w:val="003F6CC1"/>
    <w:rsid w:val="004143DB"/>
    <w:rsid w:val="00420A1D"/>
    <w:rsid w:val="0043019F"/>
    <w:rsid w:val="0044545A"/>
    <w:rsid w:val="004524F4"/>
    <w:rsid w:val="00453008"/>
    <w:rsid w:val="004603DC"/>
    <w:rsid w:val="00465FB8"/>
    <w:rsid w:val="00474966"/>
    <w:rsid w:val="00477DD4"/>
    <w:rsid w:val="00493CF4"/>
    <w:rsid w:val="004A615A"/>
    <w:rsid w:val="004C1A2F"/>
    <w:rsid w:val="004C6923"/>
    <w:rsid w:val="004C6BBD"/>
    <w:rsid w:val="004D35AF"/>
    <w:rsid w:val="005170E9"/>
    <w:rsid w:val="00526D46"/>
    <w:rsid w:val="00552377"/>
    <w:rsid w:val="00561E62"/>
    <w:rsid w:val="00566DD6"/>
    <w:rsid w:val="00585384"/>
    <w:rsid w:val="005B00A9"/>
    <w:rsid w:val="005D57B8"/>
    <w:rsid w:val="006019F3"/>
    <w:rsid w:val="00621F4E"/>
    <w:rsid w:val="006320CC"/>
    <w:rsid w:val="00652D5C"/>
    <w:rsid w:val="00656A91"/>
    <w:rsid w:val="00671083"/>
    <w:rsid w:val="0067250F"/>
    <w:rsid w:val="0068253B"/>
    <w:rsid w:val="00690CAB"/>
    <w:rsid w:val="00692DC9"/>
    <w:rsid w:val="006A3951"/>
    <w:rsid w:val="006B678C"/>
    <w:rsid w:val="006E2ACF"/>
    <w:rsid w:val="006E502B"/>
    <w:rsid w:val="00710A34"/>
    <w:rsid w:val="00720B28"/>
    <w:rsid w:val="0073315F"/>
    <w:rsid w:val="0073700F"/>
    <w:rsid w:val="00750A73"/>
    <w:rsid w:val="007523BB"/>
    <w:rsid w:val="00785BCD"/>
    <w:rsid w:val="00797381"/>
    <w:rsid w:val="007A01A8"/>
    <w:rsid w:val="007B3E98"/>
    <w:rsid w:val="007B72DE"/>
    <w:rsid w:val="007B7BD6"/>
    <w:rsid w:val="007C4A6A"/>
    <w:rsid w:val="007C6C7F"/>
    <w:rsid w:val="007D23FF"/>
    <w:rsid w:val="007D3EB6"/>
    <w:rsid w:val="007E5E78"/>
    <w:rsid w:val="007E61FE"/>
    <w:rsid w:val="007E7314"/>
    <w:rsid w:val="007F54D4"/>
    <w:rsid w:val="007F5A57"/>
    <w:rsid w:val="00800392"/>
    <w:rsid w:val="00800A0D"/>
    <w:rsid w:val="00801858"/>
    <w:rsid w:val="00807744"/>
    <w:rsid w:val="00812924"/>
    <w:rsid w:val="00825222"/>
    <w:rsid w:val="00865F00"/>
    <w:rsid w:val="008D41CA"/>
    <w:rsid w:val="008D7733"/>
    <w:rsid w:val="008E7735"/>
    <w:rsid w:val="008F7C69"/>
    <w:rsid w:val="0091184C"/>
    <w:rsid w:val="00936FAA"/>
    <w:rsid w:val="009431C8"/>
    <w:rsid w:val="00945F23"/>
    <w:rsid w:val="00963558"/>
    <w:rsid w:val="00975A73"/>
    <w:rsid w:val="00983327"/>
    <w:rsid w:val="009877D3"/>
    <w:rsid w:val="00995B65"/>
    <w:rsid w:val="00997B2D"/>
    <w:rsid w:val="009A7298"/>
    <w:rsid w:val="009B7ACD"/>
    <w:rsid w:val="009D0355"/>
    <w:rsid w:val="009D67AA"/>
    <w:rsid w:val="009E6D19"/>
    <w:rsid w:val="009F32B0"/>
    <w:rsid w:val="00A1159E"/>
    <w:rsid w:val="00A26DBA"/>
    <w:rsid w:val="00A45E7F"/>
    <w:rsid w:val="00A6644D"/>
    <w:rsid w:val="00A7525F"/>
    <w:rsid w:val="00A86AFA"/>
    <w:rsid w:val="00A962AB"/>
    <w:rsid w:val="00AB70AD"/>
    <w:rsid w:val="00AC10D0"/>
    <w:rsid w:val="00AC3D65"/>
    <w:rsid w:val="00AE487D"/>
    <w:rsid w:val="00B2432F"/>
    <w:rsid w:val="00B305E2"/>
    <w:rsid w:val="00B33658"/>
    <w:rsid w:val="00B45DBD"/>
    <w:rsid w:val="00B65232"/>
    <w:rsid w:val="00B916E6"/>
    <w:rsid w:val="00B9528C"/>
    <w:rsid w:val="00B958C9"/>
    <w:rsid w:val="00BA2431"/>
    <w:rsid w:val="00BC2E66"/>
    <w:rsid w:val="00BC492F"/>
    <w:rsid w:val="00BE301B"/>
    <w:rsid w:val="00BF0A69"/>
    <w:rsid w:val="00C0324C"/>
    <w:rsid w:val="00C03ADD"/>
    <w:rsid w:val="00C14FA4"/>
    <w:rsid w:val="00C17433"/>
    <w:rsid w:val="00C2380B"/>
    <w:rsid w:val="00C458C4"/>
    <w:rsid w:val="00C90AFD"/>
    <w:rsid w:val="00CA47E8"/>
    <w:rsid w:val="00CA61F3"/>
    <w:rsid w:val="00CB3ABD"/>
    <w:rsid w:val="00CC45C1"/>
    <w:rsid w:val="00D05E72"/>
    <w:rsid w:val="00D13483"/>
    <w:rsid w:val="00D45AB6"/>
    <w:rsid w:val="00D5236D"/>
    <w:rsid w:val="00D627E6"/>
    <w:rsid w:val="00D704C5"/>
    <w:rsid w:val="00D85E7C"/>
    <w:rsid w:val="00D92ED3"/>
    <w:rsid w:val="00D95741"/>
    <w:rsid w:val="00D979B6"/>
    <w:rsid w:val="00DE7EB1"/>
    <w:rsid w:val="00DF48F0"/>
    <w:rsid w:val="00E2343B"/>
    <w:rsid w:val="00E50A88"/>
    <w:rsid w:val="00E63CAB"/>
    <w:rsid w:val="00E9253A"/>
    <w:rsid w:val="00EB63A3"/>
    <w:rsid w:val="00ED60FF"/>
    <w:rsid w:val="00EE2E28"/>
    <w:rsid w:val="00F30B34"/>
    <w:rsid w:val="00F35489"/>
    <w:rsid w:val="00F65BD0"/>
    <w:rsid w:val="00F70EF4"/>
    <w:rsid w:val="00F91922"/>
    <w:rsid w:val="00FE0350"/>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0ABDF-85BE-4CD7-97A0-A8B1F552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hu-HU"/>
    </w:rPr>
  </w:style>
  <w:style w:type="paragraph" w:styleId="Heading1">
    <w:name w:val="heading 1"/>
    <w:basedOn w:val="Normal"/>
    <w:next w:val="Normal"/>
    <w:qFormat/>
    <w:pPr>
      <w:keepNext/>
      <w:autoSpaceDE w:val="0"/>
      <w:autoSpaceDN w:val="0"/>
      <w:outlineLvl w:val="0"/>
    </w:pPr>
    <w:rPr>
      <w:sz w:val="20"/>
      <w:lang w:val="en-GB"/>
    </w:rPr>
  </w:style>
  <w:style w:type="paragraph" w:styleId="Heading2">
    <w:name w:val="heading 2"/>
    <w:basedOn w:val="Normal"/>
    <w:next w:val="Normal"/>
    <w:qFormat/>
    <w:rsid w:val="008D7733"/>
    <w:pPr>
      <w:keepNext/>
      <w:spacing w:line="480" w:lineRule="auto"/>
      <w:jc w:val="center"/>
      <w:outlineLvl w:val="1"/>
    </w:pPr>
    <w:rPr>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D7733"/>
    <w:pPr>
      <w:spacing w:line="480" w:lineRule="auto"/>
      <w:jc w:val="center"/>
      <w:outlineLvl w:val="0"/>
    </w:pPr>
    <w:rPr>
      <w:b/>
      <w:bCs/>
      <w:sz w:val="28"/>
      <w:szCs w:val="24"/>
      <w:lang w:eastAsia="en-US"/>
    </w:rPr>
  </w:style>
  <w:style w:type="paragraph" w:styleId="NormalWeb">
    <w:name w:val="Normal (Web)"/>
    <w:basedOn w:val="Normal"/>
    <w:rsid w:val="00386641"/>
    <w:pPr>
      <w:spacing w:before="100" w:beforeAutospacing="1" w:after="100" w:afterAutospacing="1"/>
    </w:pPr>
    <w:rPr>
      <w:szCs w:val="24"/>
      <w:lang w:val="hu-HU"/>
    </w:rPr>
  </w:style>
  <w:style w:type="character" w:styleId="Hyperlink">
    <w:name w:val="Hyperlink"/>
    <w:rsid w:val="00F30B34"/>
    <w:rPr>
      <w:color w:val="0000FF"/>
      <w:u w:val="single"/>
    </w:rPr>
  </w:style>
  <w:style w:type="character" w:styleId="Emphasis">
    <w:name w:val="Emphasis"/>
    <w:qFormat/>
    <w:rsid w:val="00B65232"/>
    <w:rPr>
      <w:i/>
      <w:iCs/>
    </w:rPr>
  </w:style>
  <w:style w:type="paragraph" w:styleId="Footer">
    <w:name w:val="footer"/>
    <w:basedOn w:val="Normal"/>
    <w:rsid w:val="0010602F"/>
    <w:pPr>
      <w:tabs>
        <w:tab w:val="center" w:pos="4536"/>
        <w:tab w:val="right" w:pos="9072"/>
      </w:tabs>
    </w:pPr>
  </w:style>
  <w:style w:type="character" w:styleId="PageNumber">
    <w:name w:val="page number"/>
    <w:basedOn w:val="DefaultParagraphFont"/>
    <w:rsid w:val="0010602F"/>
  </w:style>
  <w:style w:type="paragraph" w:styleId="ListParagraph">
    <w:name w:val="List Paragraph"/>
    <w:basedOn w:val="Normal"/>
    <w:uiPriority w:val="34"/>
    <w:qFormat/>
    <w:rsid w:val="006E502B"/>
    <w:pPr>
      <w:ind w:left="720"/>
      <w:contextualSpacing/>
    </w:pPr>
  </w:style>
  <w:style w:type="paragraph" w:styleId="BalloonText">
    <w:name w:val="Balloon Text"/>
    <w:basedOn w:val="Normal"/>
    <w:link w:val="BalloonTextChar"/>
    <w:uiPriority w:val="99"/>
    <w:semiHidden/>
    <w:unhideWhenUsed/>
    <w:rsid w:val="006E5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2B"/>
    <w:rPr>
      <w:rFonts w:ascii="Segoe UI" w:hAnsi="Segoe UI" w:cs="Segoe UI"/>
      <w:sz w:val="18"/>
      <w:szCs w:val="18"/>
      <w:lang w:eastAsia="hu-HU"/>
    </w:rPr>
  </w:style>
  <w:style w:type="paragraph" w:styleId="NoSpacing">
    <w:name w:val="No Spacing"/>
    <w:uiPriority w:val="1"/>
    <w:qFormat/>
    <w:rsid w:val="002248B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alai.julia@chello.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migro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9A09-0CFD-45D7-8DB9-E853D71C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2214</Words>
  <Characters>12623</Characters>
  <Application>Microsoft Office Word</Application>
  <DocSecurity>0</DocSecurity>
  <Lines>105</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Sociological Approaches to Race and Ethnicity: The 'Gypsy-question' in Post-communist Central Europe</vt:lpstr>
      <vt:lpstr>Sociological Approaches to Race and Ethnicity: The 'Gypsy-question' in Post-communist Central Europe</vt:lpstr>
    </vt:vector>
  </TitlesOfParts>
  <Company/>
  <LinksUpToDate>false</LinksUpToDate>
  <CharactersWithSpaces>14808</CharactersWithSpaces>
  <SharedDoc>false</SharedDoc>
  <HLinks>
    <vt:vector size="12" baseType="variant">
      <vt:variant>
        <vt:i4>458762</vt:i4>
      </vt:variant>
      <vt:variant>
        <vt:i4>3</vt:i4>
      </vt:variant>
      <vt:variant>
        <vt:i4>0</vt:i4>
      </vt:variant>
      <vt:variant>
        <vt:i4>5</vt:i4>
      </vt:variant>
      <vt:variant>
        <vt:lpwstr>http://www.edumigrom.eu/</vt:lpwstr>
      </vt:variant>
      <vt:variant>
        <vt:lpwstr/>
      </vt:variant>
      <vt:variant>
        <vt:i4>6291478</vt:i4>
      </vt:variant>
      <vt:variant>
        <vt:i4>0</vt:i4>
      </vt:variant>
      <vt:variant>
        <vt:i4>0</vt:i4>
      </vt:variant>
      <vt:variant>
        <vt:i4>5</vt:i4>
      </vt:variant>
      <vt:variant>
        <vt:lpwstr>mailto:szalai.julia@chello.hu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Approaches to Race and Ethnicity: The 'Gypsy-question' in Post-communist Central Europe</dc:title>
  <dc:subject/>
  <dc:creator>Szalai Juli</dc:creator>
  <cp:keywords/>
  <dc:description/>
  <cp:lastModifiedBy>CEU</cp:lastModifiedBy>
  <cp:revision>4</cp:revision>
  <cp:lastPrinted>2014-12-10T06:50:00Z</cp:lastPrinted>
  <dcterms:created xsi:type="dcterms:W3CDTF">2019-01-03T10:55:00Z</dcterms:created>
  <dcterms:modified xsi:type="dcterms:W3CDTF">2019-01-04T11:25:00Z</dcterms:modified>
</cp:coreProperties>
</file>