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F0" w:rsidRPr="00BE26F0" w:rsidRDefault="00BE26F0" w:rsidP="00BE26F0">
      <w:pPr>
        <w:rPr>
          <w:rFonts w:ascii="Garamond" w:hAnsi="Garamond"/>
          <w:sz w:val="24"/>
          <w:szCs w:val="24"/>
        </w:rPr>
      </w:pPr>
    </w:p>
    <w:p w:rsidR="00933F01" w:rsidRDefault="00933F01" w:rsidP="00933F01"/>
    <w:p w:rsidR="00933F01" w:rsidRPr="00933F01" w:rsidRDefault="00D17F36" w:rsidP="00933F01">
      <w:pPr>
        <w:widowControl w:val="0"/>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Fa</w:t>
      </w:r>
      <w:r w:rsidR="00FF7824">
        <w:rPr>
          <w:rFonts w:ascii="Garamond" w:eastAsia="Times New Roman" w:hAnsi="Garamond" w:cs="Times New Roman"/>
          <w:b/>
          <w:sz w:val="24"/>
          <w:szCs w:val="24"/>
        </w:rPr>
        <w:t>ll 201</w:t>
      </w:r>
      <w:r w:rsidR="00151F2C">
        <w:rPr>
          <w:rFonts w:ascii="Garamond" w:eastAsia="Times New Roman" w:hAnsi="Garamond" w:cs="Times New Roman"/>
          <w:b/>
          <w:sz w:val="24"/>
          <w:szCs w:val="24"/>
        </w:rPr>
        <w:t>8</w:t>
      </w:r>
      <w:r w:rsidR="00933F01">
        <w:rPr>
          <w:rFonts w:ascii="Garamond" w:eastAsia="Times New Roman" w:hAnsi="Garamond" w:cs="Times New Roman"/>
          <w:b/>
          <w:sz w:val="24"/>
          <w:szCs w:val="24"/>
        </w:rPr>
        <w:t xml:space="preserve">: </w:t>
      </w:r>
      <w:r w:rsidR="00933F01" w:rsidRPr="003B071B">
        <w:rPr>
          <w:rFonts w:ascii="Garamond" w:eastAsia="Times New Roman" w:hAnsi="Garamond" w:cs="Times New Roman"/>
          <w:b/>
          <w:sz w:val="24"/>
          <w:szCs w:val="24"/>
        </w:rPr>
        <w:fldChar w:fldCharType="begin"/>
      </w:r>
      <w:r w:rsidR="00933F01" w:rsidRPr="003B071B">
        <w:rPr>
          <w:rFonts w:ascii="Garamond" w:eastAsia="Times New Roman" w:hAnsi="Garamond" w:cs="Times New Roman"/>
          <w:b/>
          <w:sz w:val="24"/>
          <w:szCs w:val="24"/>
        </w:rPr>
        <w:instrText xml:space="preserve"> SEQ CHAPTER \h \r 1</w:instrText>
      </w:r>
      <w:r w:rsidR="00933F01" w:rsidRPr="003B071B">
        <w:rPr>
          <w:rFonts w:ascii="Garamond" w:eastAsia="Times New Roman" w:hAnsi="Garamond" w:cs="Times New Roman"/>
          <w:b/>
          <w:sz w:val="24"/>
          <w:szCs w:val="24"/>
        </w:rPr>
        <w:fldChar w:fldCharType="end"/>
      </w:r>
      <w:r w:rsidR="00933F01" w:rsidRPr="00295CC9">
        <w:rPr>
          <w:rFonts w:ascii="Garamond" w:eastAsia="Times New Roman" w:hAnsi="Garamond" w:cs="Times New Roman"/>
          <w:b/>
          <w:sz w:val="24"/>
          <w:szCs w:val="24"/>
        </w:rPr>
        <w:t>Introduct</w:t>
      </w:r>
      <w:r w:rsidR="00933F01">
        <w:rPr>
          <w:rFonts w:ascii="Garamond" w:eastAsia="Times New Roman" w:hAnsi="Garamond" w:cs="Times New Roman"/>
          <w:b/>
          <w:sz w:val="24"/>
          <w:szCs w:val="24"/>
        </w:rPr>
        <w:t>ion to International Development</w:t>
      </w:r>
    </w:p>
    <w:p w:rsidR="00933F01" w:rsidRDefault="00933F01" w:rsidP="00933F01">
      <w:pPr>
        <w:keepNext/>
        <w:widowControl w:val="0"/>
        <w:spacing w:after="0" w:line="240" w:lineRule="auto"/>
        <w:outlineLvl w:val="0"/>
        <w:rPr>
          <w:rFonts w:ascii="Garamond" w:eastAsia="Times New Roman" w:hAnsi="Garamond" w:cs="Times New Roman"/>
          <w:bCs/>
          <w:sz w:val="24"/>
          <w:szCs w:val="24"/>
          <w:u w:val="single"/>
        </w:rPr>
      </w:pPr>
    </w:p>
    <w:p w:rsidR="00933F01" w:rsidRDefault="00933F01" w:rsidP="00933F01">
      <w:pPr>
        <w:keepNext/>
        <w:widowControl w:val="0"/>
        <w:spacing w:after="0" w:line="240" w:lineRule="auto"/>
        <w:outlineLvl w:val="0"/>
        <w:rPr>
          <w:rFonts w:ascii="Garamond" w:eastAsia="Times New Roman" w:hAnsi="Garamond" w:cs="Times New Roman"/>
          <w:bCs/>
          <w:sz w:val="24"/>
          <w:szCs w:val="24"/>
          <w:u w:val="single"/>
        </w:rPr>
      </w:pPr>
    </w:p>
    <w:p w:rsidR="00933F01" w:rsidRDefault="00933F01" w:rsidP="00933F01">
      <w:pPr>
        <w:keepNext/>
        <w:widowControl w:val="0"/>
        <w:spacing w:after="0" w:line="240" w:lineRule="auto"/>
        <w:outlineLvl w:val="0"/>
        <w:rPr>
          <w:rFonts w:ascii="Garamond" w:eastAsia="Times New Roman" w:hAnsi="Garamond" w:cs="Times New Roman"/>
          <w:bCs/>
          <w:sz w:val="24"/>
          <w:szCs w:val="24"/>
          <w:u w:val="single"/>
        </w:rPr>
      </w:pPr>
    </w:p>
    <w:p w:rsidR="00933F01" w:rsidRPr="003B071B" w:rsidRDefault="00933F01" w:rsidP="00933F01">
      <w:pPr>
        <w:keepNext/>
        <w:widowControl w:val="0"/>
        <w:spacing w:after="0" w:line="240" w:lineRule="auto"/>
        <w:outlineLvl w:val="0"/>
        <w:rPr>
          <w:rFonts w:ascii="Garamond" w:eastAsia="Times New Roman" w:hAnsi="Garamond" w:cs="Times New Roman"/>
          <w:bCs/>
          <w:sz w:val="24"/>
          <w:szCs w:val="24"/>
        </w:rPr>
      </w:pPr>
      <w:r w:rsidRPr="003B071B">
        <w:rPr>
          <w:rFonts w:ascii="Garamond" w:eastAsia="Times New Roman" w:hAnsi="Garamond" w:cs="Times New Roman"/>
          <w:bCs/>
          <w:sz w:val="24"/>
          <w:szCs w:val="24"/>
        </w:rPr>
        <w:tab/>
        <w:t xml:space="preserve"> </w:t>
      </w:r>
    </w:p>
    <w:p w:rsidR="00933F01" w:rsidRPr="003B071B" w:rsidRDefault="00933F01" w:rsidP="00933F01">
      <w:pPr>
        <w:spacing w:after="0" w:line="240" w:lineRule="auto"/>
        <w:rPr>
          <w:rFonts w:ascii="Garamond" w:eastAsia="Times New Roman" w:hAnsi="Garamond" w:cs="Times New Roman"/>
          <w:bCs/>
          <w:sz w:val="24"/>
          <w:szCs w:val="24"/>
        </w:rPr>
      </w:pPr>
      <w:r>
        <w:rPr>
          <w:rFonts w:ascii="Garamond" w:eastAsia="Times New Roman" w:hAnsi="Garamond" w:cs="Times New Roman"/>
          <w:bCs/>
          <w:sz w:val="24"/>
          <w:szCs w:val="24"/>
          <w:u w:val="single"/>
        </w:rPr>
        <w:t>Professor</w:t>
      </w:r>
      <w:r w:rsidRPr="003B071B">
        <w:rPr>
          <w:rFonts w:ascii="Garamond" w:eastAsia="Times New Roman" w:hAnsi="Garamond" w:cs="Times New Roman"/>
          <w:bCs/>
          <w:sz w:val="24"/>
          <w:szCs w:val="24"/>
          <w:u w:val="single"/>
        </w:rPr>
        <w:t>:</w:t>
      </w:r>
      <w:r w:rsidRPr="003B071B">
        <w:rPr>
          <w:rFonts w:ascii="Garamond" w:eastAsia="Times New Roman" w:hAnsi="Garamond" w:cs="Times New Roman"/>
          <w:bCs/>
          <w:sz w:val="24"/>
          <w:szCs w:val="24"/>
        </w:rPr>
        <w:t xml:space="preserve"> Cristina Corduneanu-Huci</w:t>
      </w:r>
      <w:r w:rsidRPr="003B071B">
        <w:rPr>
          <w:rFonts w:ascii="Garamond" w:eastAsia="Times New Roman" w:hAnsi="Garamond" w:cs="Times New Roman"/>
          <w:bCs/>
          <w:sz w:val="24"/>
          <w:szCs w:val="24"/>
        </w:rPr>
        <w:tab/>
      </w:r>
      <w:r>
        <w:rPr>
          <w:rFonts w:ascii="Garamond" w:eastAsia="Times New Roman" w:hAnsi="Garamond" w:cs="Times New Roman"/>
          <w:sz w:val="24"/>
          <w:szCs w:val="24"/>
        </w:rPr>
        <w:t xml:space="preserve">           </w:t>
      </w:r>
      <w:r w:rsidR="00D17F36">
        <w:rPr>
          <w:rFonts w:ascii="Garamond" w:eastAsia="Times New Roman" w:hAnsi="Garamond" w:cs="Times New Roman"/>
          <w:sz w:val="24"/>
          <w:szCs w:val="24"/>
        </w:rPr>
        <w:t xml:space="preserve">    </w:t>
      </w:r>
      <w:r w:rsidRPr="003B071B">
        <w:rPr>
          <w:rFonts w:ascii="Garamond" w:eastAsia="Times New Roman" w:hAnsi="Garamond" w:cs="Times New Roman"/>
          <w:sz w:val="24"/>
          <w:szCs w:val="24"/>
          <w:u w:val="single"/>
        </w:rPr>
        <w:t xml:space="preserve">Phone: </w:t>
      </w:r>
      <w:r w:rsidRPr="00E831E1">
        <w:rPr>
          <w:rFonts w:ascii="Garamond" w:eastAsia="Times New Roman" w:hAnsi="Garamond" w:cs="Times New Roman"/>
          <w:sz w:val="24"/>
          <w:szCs w:val="24"/>
        </w:rPr>
        <w:t>+36 1 327 3000/ext. 2365</w:t>
      </w:r>
    </w:p>
    <w:p w:rsidR="00933F01" w:rsidRDefault="00933F01" w:rsidP="00933F01">
      <w:pPr>
        <w:spacing w:after="0" w:line="240" w:lineRule="auto"/>
        <w:rPr>
          <w:rFonts w:ascii="Garamond" w:eastAsia="Times New Roman" w:hAnsi="Garamond" w:cs="Times New Roman"/>
          <w:bCs/>
          <w:sz w:val="24"/>
          <w:szCs w:val="24"/>
        </w:rPr>
      </w:pPr>
      <w:r w:rsidRPr="003B071B">
        <w:rPr>
          <w:rFonts w:ascii="Garamond" w:eastAsia="Times New Roman" w:hAnsi="Garamond" w:cs="Times New Roman"/>
          <w:bCs/>
          <w:sz w:val="24"/>
          <w:szCs w:val="24"/>
          <w:u w:val="single"/>
        </w:rPr>
        <w:t>Time:</w:t>
      </w:r>
      <w:r w:rsidRPr="003B071B">
        <w:rPr>
          <w:rFonts w:ascii="Garamond" w:eastAsia="Times New Roman" w:hAnsi="Garamond" w:cs="Times New Roman"/>
          <w:bCs/>
          <w:sz w:val="24"/>
          <w:szCs w:val="24"/>
        </w:rPr>
        <w:t xml:space="preserve">   </w:t>
      </w:r>
      <w:r>
        <w:rPr>
          <w:rFonts w:ascii="Garamond" w:eastAsia="Times New Roman" w:hAnsi="Garamond" w:cs="Times New Roman"/>
          <w:bCs/>
          <w:sz w:val="24"/>
          <w:szCs w:val="24"/>
        </w:rPr>
        <w:t xml:space="preserve">Every </w:t>
      </w:r>
      <w:r w:rsidR="00151F2C">
        <w:rPr>
          <w:rFonts w:ascii="Garamond" w:eastAsia="Times New Roman" w:hAnsi="Garamond" w:cs="Times New Roman"/>
          <w:bCs/>
          <w:sz w:val="24"/>
          <w:szCs w:val="24"/>
        </w:rPr>
        <w:t>Friday, 11:00 am – 12:40</w:t>
      </w:r>
      <w:r w:rsidR="00D17F36">
        <w:rPr>
          <w:rFonts w:ascii="Garamond" w:eastAsia="Times New Roman" w:hAnsi="Garamond" w:cs="Times New Roman"/>
          <w:bCs/>
          <w:sz w:val="24"/>
          <w:szCs w:val="24"/>
        </w:rPr>
        <w:t>p</w:t>
      </w:r>
      <w:r>
        <w:rPr>
          <w:rFonts w:ascii="Garamond" w:eastAsia="Times New Roman" w:hAnsi="Garamond" w:cs="Times New Roman"/>
          <w:bCs/>
          <w:sz w:val="24"/>
          <w:szCs w:val="24"/>
        </w:rPr>
        <w:t xml:space="preserve">m    </w:t>
      </w:r>
      <w:r w:rsidR="00151F2C">
        <w:rPr>
          <w:rFonts w:ascii="Garamond" w:eastAsia="Times New Roman" w:hAnsi="Garamond" w:cs="Times New Roman"/>
          <w:bCs/>
          <w:sz w:val="24"/>
          <w:szCs w:val="24"/>
        </w:rPr>
        <w:t xml:space="preserve">      </w:t>
      </w:r>
      <w:r w:rsidRPr="003B071B">
        <w:rPr>
          <w:rFonts w:ascii="Garamond" w:eastAsia="Times New Roman" w:hAnsi="Garamond" w:cs="Times New Roman"/>
          <w:bCs/>
          <w:sz w:val="24"/>
          <w:szCs w:val="24"/>
          <w:u w:val="single"/>
        </w:rPr>
        <w:t>E-mail:</w:t>
      </w:r>
      <w:r w:rsidRPr="003B071B">
        <w:rPr>
          <w:rFonts w:ascii="Garamond" w:eastAsia="Times New Roman" w:hAnsi="Garamond" w:cs="Times New Roman"/>
          <w:bCs/>
          <w:sz w:val="24"/>
          <w:szCs w:val="24"/>
        </w:rPr>
        <w:t xml:space="preserve"> </w:t>
      </w:r>
      <w:r>
        <w:rPr>
          <w:rFonts w:ascii="Garamond" w:eastAsia="Times New Roman" w:hAnsi="Garamond" w:cs="Times New Roman"/>
          <w:bCs/>
          <w:sz w:val="24"/>
          <w:szCs w:val="24"/>
        </w:rPr>
        <w:t>Corduneanu-HuciC@</w:t>
      </w:r>
      <w:r w:rsidR="00151F2C">
        <w:rPr>
          <w:rFonts w:ascii="Garamond" w:eastAsia="Times New Roman" w:hAnsi="Garamond" w:cs="Times New Roman"/>
          <w:bCs/>
          <w:sz w:val="24"/>
          <w:szCs w:val="24"/>
        </w:rPr>
        <w:t>spp.</w:t>
      </w:r>
      <w:r>
        <w:rPr>
          <w:rFonts w:ascii="Garamond" w:eastAsia="Times New Roman" w:hAnsi="Garamond" w:cs="Times New Roman"/>
          <w:bCs/>
          <w:sz w:val="24"/>
          <w:szCs w:val="24"/>
        </w:rPr>
        <w:t>ceu</w:t>
      </w:r>
      <w:r w:rsidR="00D17F36">
        <w:rPr>
          <w:rFonts w:ascii="Garamond" w:eastAsia="Times New Roman" w:hAnsi="Garamond" w:cs="Times New Roman"/>
          <w:bCs/>
          <w:sz w:val="24"/>
          <w:szCs w:val="24"/>
        </w:rPr>
        <w:t>.edu</w:t>
      </w:r>
    </w:p>
    <w:p w:rsidR="00933F01" w:rsidRPr="00807761" w:rsidRDefault="00933F01" w:rsidP="00933F01">
      <w:pPr>
        <w:spacing w:after="0" w:line="240" w:lineRule="auto"/>
        <w:rPr>
          <w:rFonts w:ascii="Garamond" w:eastAsia="Times New Roman" w:hAnsi="Garamond" w:cs="Times New Roman"/>
          <w:bCs/>
          <w:sz w:val="24"/>
          <w:szCs w:val="24"/>
        </w:rPr>
      </w:pPr>
      <w:r w:rsidRPr="003B071B">
        <w:rPr>
          <w:rFonts w:ascii="Garamond" w:eastAsia="Times New Roman" w:hAnsi="Garamond" w:cs="Times New Roman"/>
          <w:bCs/>
          <w:sz w:val="24"/>
          <w:szCs w:val="24"/>
          <w:u w:val="single"/>
        </w:rPr>
        <w:t>Office hours:</w:t>
      </w:r>
      <w:r w:rsidRPr="003B071B">
        <w:rPr>
          <w:rFonts w:ascii="Garamond" w:eastAsia="Times New Roman" w:hAnsi="Garamond" w:cs="Times New Roman"/>
          <w:bCs/>
          <w:sz w:val="24"/>
          <w:szCs w:val="24"/>
        </w:rPr>
        <w:t xml:space="preserve"> </w:t>
      </w:r>
      <w:r>
        <w:rPr>
          <w:rFonts w:ascii="Garamond" w:eastAsia="Times New Roman" w:hAnsi="Garamond" w:cs="Times New Roman"/>
          <w:bCs/>
          <w:sz w:val="24"/>
          <w:szCs w:val="24"/>
        </w:rPr>
        <w:t>by appointment</w:t>
      </w:r>
      <w:r w:rsidR="00151F2C">
        <w:rPr>
          <w:rFonts w:ascii="Garamond" w:eastAsia="Times New Roman" w:hAnsi="Garamond" w:cs="Times New Roman"/>
          <w:sz w:val="24"/>
          <w:szCs w:val="24"/>
        </w:rPr>
        <w:t xml:space="preserve"> (#238)</w:t>
      </w:r>
      <w:r>
        <w:rPr>
          <w:rFonts w:ascii="Garamond" w:eastAsia="Times New Roman" w:hAnsi="Garamond" w:cs="Times New Roman"/>
          <w:sz w:val="24"/>
          <w:szCs w:val="24"/>
        </w:rPr>
        <w:tab/>
        <w:t xml:space="preserve">           </w:t>
      </w:r>
      <w:r w:rsidR="00D17F36">
        <w:rPr>
          <w:rFonts w:ascii="Garamond" w:eastAsia="Times New Roman" w:hAnsi="Garamond" w:cs="Times New Roman"/>
          <w:sz w:val="24"/>
          <w:szCs w:val="24"/>
        </w:rPr>
        <w:t xml:space="preserve">    </w:t>
      </w:r>
      <w:r w:rsidRPr="00D47402">
        <w:rPr>
          <w:rFonts w:ascii="Garamond" w:eastAsia="Times New Roman" w:hAnsi="Garamond" w:cs="Times New Roman"/>
          <w:bCs/>
          <w:sz w:val="24"/>
          <w:szCs w:val="24"/>
          <w:u w:val="single"/>
        </w:rPr>
        <w:t>Credits</w:t>
      </w:r>
      <w:r w:rsidRPr="00D47402">
        <w:rPr>
          <w:rFonts w:ascii="Garamond" w:eastAsia="Times New Roman" w:hAnsi="Garamond" w:cs="Times New Roman"/>
          <w:bCs/>
          <w:sz w:val="24"/>
          <w:szCs w:val="24"/>
        </w:rPr>
        <w:t>: 2</w:t>
      </w:r>
    </w:p>
    <w:p w:rsidR="00933F01" w:rsidRPr="00D47402" w:rsidRDefault="00933F01" w:rsidP="00933F01">
      <w:pPr>
        <w:spacing w:after="0" w:line="240" w:lineRule="auto"/>
        <w:ind w:left="4320" w:hanging="4320"/>
        <w:rPr>
          <w:rFonts w:ascii="Garamond" w:eastAsia="Times New Roman" w:hAnsi="Garamond" w:cs="Times New Roman"/>
          <w:sz w:val="24"/>
          <w:szCs w:val="24"/>
        </w:rPr>
      </w:pPr>
    </w:p>
    <w:p w:rsidR="00933F01" w:rsidRPr="003B071B" w:rsidRDefault="00933F01" w:rsidP="00933F01">
      <w:pPr>
        <w:widowControl w:val="0"/>
        <w:spacing w:after="0" w:line="240" w:lineRule="auto"/>
        <w:rPr>
          <w:rFonts w:ascii="Garamond" w:eastAsia="Times New Roman" w:hAnsi="Garamond" w:cs="Times New Roman"/>
          <w:b/>
          <w:bCs/>
          <w:sz w:val="24"/>
          <w:szCs w:val="24"/>
        </w:rPr>
      </w:pPr>
      <w:r w:rsidRPr="003B071B">
        <w:rPr>
          <w:rFonts w:ascii="Garamond" w:eastAsia="Times New Roman" w:hAnsi="Garamond" w:cs="Times New Roman"/>
          <w:b/>
          <w:bCs/>
          <w:sz w:val="24"/>
          <w:szCs w:val="24"/>
        </w:rPr>
        <w:t xml:space="preserve">      </w:t>
      </w:r>
    </w:p>
    <w:p w:rsidR="00933F01" w:rsidRPr="003B071B" w:rsidRDefault="00933F01" w:rsidP="00933F01">
      <w:pPr>
        <w:widowControl w:val="0"/>
        <w:spacing w:after="0" w:line="240" w:lineRule="auto"/>
        <w:rPr>
          <w:rFonts w:ascii="Garamond" w:eastAsia="Times New Roman" w:hAnsi="Garamond" w:cs="Times New Roman"/>
          <w:b/>
          <w:bCs/>
          <w:sz w:val="24"/>
          <w:szCs w:val="24"/>
        </w:rPr>
      </w:pPr>
      <w:r w:rsidRPr="003B071B">
        <w:rPr>
          <w:rFonts w:ascii="Garamond" w:eastAsia="Times New Roman" w:hAnsi="Garamond" w:cs="Times New Roman"/>
          <w:b/>
          <w:bCs/>
          <w:sz w:val="24"/>
          <w:szCs w:val="24"/>
        </w:rPr>
        <w:t>Purpose and Scope of the Course</w:t>
      </w:r>
      <w:bookmarkStart w:id="0" w:name="_GoBack"/>
      <w:bookmarkEnd w:id="0"/>
    </w:p>
    <w:p w:rsidR="00BE26F0" w:rsidRPr="00BE26F0" w:rsidRDefault="00BE26F0" w:rsidP="00BE26F0">
      <w:pPr>
        <w:rPr>
          <w:rFonts w:ascii="Garamond" w:hAnsi="Garamond"/>
          <w:sz w:val="24"/>
          <w:szCs w:val="24"/>
        </w:rPr>
      </w:pPr>
    </w:p>
    <w:p w:rsidR="00BE26F0" w:rsidRPr="00BE26F0" w:rsidRDefault="00BE26F0" w:rsidP="00C411F4">
      <w:pPr>
        <w:jc w:val="both"/>
        <w:rPr>
          <w:rFonts w:ascii="Garamond" w:hAnsi="Garamond"/>
          <w:sz w:val="24"/>
          <w:szCs w:val="24"/>
        </w:rPr>
      </w:pPr>
      <w:r w:rsidRPr="00BE26F0">
        <w:rPr>
          <w:rFonts w:ascii="Garamond" w:hAnsi="Garamond"/>
          <w:sz w:val="24"/>
          <w:szCs w:val="24"/>
        </w:rPr>
        <w:t>This class introduces students to a series of fundamental questions surrounding economic development. What does it mean? Why is there such a wide cross-national and cross-regional disparity in terms of access to basic goods and services for ordinary citizens? Are there different tools for helping us understand these gaps? What are the current debates regarding policy solutions?</w:t>
      </w:r>
    </w:p>
    <w:p w:rsidR="00BE26F0" w:rsidRPr="00BE26F0" w:rsidRDefault="00BE26F0" w:rsidP="00C411F4">
      <w:pPr>
        <w:jc w:val="both"/>
        <w:rPr>
          <w:rFonts w:ascii="Garamond" w:hAnsi="Garamond"/>
          <w:sz w:val="24"/>
          <w:szCs w:val="24"/>
        </w:rPr>
      </w:pPr>
      <w:r w:rsidRPr="00BE26F0">
        <w:rPr>
          <w:rFonts w:ascii="Garamond" w:hAnsi="Garamond"/>
          <w:sz w:val="24"/>
          <w:szCs w:val="24"/>
        </w:rPr>
        <w:t>The course will cross disciplinary bridges in order to give students exposure to conversations taking place in various fields: development economics, political economy, and anthropology. Thematically, the class will follow three major axes: 1) wealth and growth; 2) poverty and inequalities; 3) actors and processes in international development. Pedagogically, in addition to discussions generated by readings, course participants will work in lab teams on specific projects entailing data collection and analysis. Some sessions will also feature interactive case studies and new media.</w:t>
      </w:r>
    </w:p>
    <w:p w:rsidR="00BE26F0" w:rsidRPr="00BE26F0" w:rsidRDefault="00BE26F0" w:rsidP="00BE26F0">
      <w:pPr>
        <w:rPr>
          <w:rFonts w:ascii="Garamond" w:hAnsi="Garamond"/>
          <w:sz w:val="24"/>
          <w:szCs w:val="24"/>
        </w:rPr>
      </w:pPr>
    </w:p>
    <w:p w:rsidR="00BE26F0" w:rsidRPr="00BE26F0" w:rsidRDefault="00BE26F0" w:rsidP="00BE26F0">
      <w:pPr>
        <w:rPr>
          <w:rFonts w:ascii="Garamond" w:hAnsi="Garamond"/>
          <w:b/>
          <w:sz w:val="24"/>
          <w:szCs w:val="24"/>
        </w:rPr>
      </w:pPr>
      <w:r w:rsidRPr="00BE26F0">
        <w:rPr>
          <w:rFonts w:ascii="Garamond" w:hAnsi="Garamond"/>
          <w:b/>
          <w:sz w:val="24"/>
          <w:szCs w:val="24"/>
        </w:rPr>
        <w:t>General course requirements</w:t>
      </w:r>
    </w:p>
    <w:p w:rsidR="00BE26F0" w:rsidRPr="00BE26F0" w:rsidRDefault="00BE26F0" w:rsidP="00C411F4">
      <w:pPr>
        <w:jc w:val="both"/>
        <w:rPr>
          <w:rFonts w:ascii="Garamond" w:hAnsi="Garamond"/>
          <w:sz w:val="24"/>
          <w:szCs w:val="24"/>
        </w:rPr>
      </w:pPr>
      <w:r w:rsidRPr="00BE26F0">
        <w:rPr>
          <w:rFonts w:ascii="Garamond" w:hAnsi="Garamond"/>
          <w:sz w:val="24"/>
          <w:szCs w:val="24"/>
        </w:rPr>
        <w:t>Attendance is mandatory. Exceptions are allowed only in cases complying with the general university attendance policy, and following the approval of the instructor. Students are required to complete all assigned readings prior to class. The course is designed in an interactive manner, and will allocate time for lecture and class activities.</w:t>
      </w:r>
      <w:r w:rsidR="00C411F4">
        <w:rPr>
          <w:rFonts w:ascii="Garamond" w:hAnsi="Garamond"/>
          <w:sz w:val="24"/>
          <w:szCs w:val="24"/>
        </w:rPr>
        <w:t xml:space="preserve"> </w:t>
      </w:r>
      <w:r w:rsidRPr="00BE26F0">
        <w:rPr>
          <w:rFonts w:ascii="Garamond" w:hAnsi="Garamond"/>
          <w:sz w:val="24"/>
          <w:szCs w:val="24"/>
        </w:rPr>
        <w:t>Electronics are permitted in class only as long as their use is strictly related to the course.</w:t>
      </w:r>
    </w:p>
    <w:p w:rsidR="00C411F4" w:rsidRDefault="00C411F4" w:rsidP="00BE26F0">
      <w:pPr>
        <w:rPr>
          <w:rFonts w:ascii="Garamond" w:hAnsi="Garamond"/>
          <w:b/>
          <w:sz w:val="24"/>
          <w:szCs w:val="24"/>
        </w:rPr>
      </w:pPr>
    </w:p>
    <w:p w:rsidR="00BE26F0" w:rsidRPr="00BE26F0" w:rsidRDefault="00BE26F0" w:rsidP="00BE26F0">
      <w:pPr>
        <w:rPr>
          <w:rFonts w:ascii="Garamond" w:hAnsi="Garamond"/>
          <w:b/>
          <w:sz w:val="24"/>
          <w:szCs w:val="24"/>
        </w:rPr>
      </w:pPr>
      <w:r w:rsidRPr="00BE26F0">
        <w:rPr>
          <w:rFonts w:ascii="Garamond" w:hAnsi="Garamond"/>
          <w:b/>
          <w:sz w:val="24"/>
          <w:szCs w:val="24"/>
        </w:rPr>
        <w:t>Learning outcomes</w:t>
      </w:r>
    </w:p>
    <w:p w:rsidR="00BE26F0" w:rsidRPr="00BE26F0" w:rsidRDefault="00BE26F0" w:rsidP="00C411F4">
      <w:pPr>
        <w:jc w:val="both"/>
        <w:rPr>
          <w:rFonts w:ascii="Garamond" w:hAnsi="Garamond"/>
          <w:sz w:val="24"/>
          <w:szCs w:val="24"/>
        </w:rPr>
      </w:pPr>
      <w:r w:rsidRPr="00BE26F0">
        <w:rPr>
          <w:rFonts w:ascii="Garamond" w:hAnsi="Garamond"/>
          <w:sz w:val="24"/>
          <w:szCs w:val="24"/>
        </w:rPr>
        <w:t>Because of its short duration, this course is not designed to cover all theoretical and applied perspectives on development. Think of it as a sampler or a teaser: students will get a taste of analytical tools and current debates. However, by the end of the semester, you should be able to think critically about the meaning of development, the underlying causes of poverty, of large income disparities among and within countries, and policy solutions.</w:t>
      </w:r>
    </w:p>
    <w:p w:rsidR="00BE26F0" w:rsidRPr="00BE26F0" w:rsidRDefault="00BE26F0" w:rsidP="00C411F4">
      <w:pPr>
        <w:jc w:val="both"/>
        <w:rPr>
          <w:rFonts w:ascii="Garamond" w:hAnsi="Garamond"/>
          <w:sz w:val="24"/>
          <w:szCs w:val="24"/>
        </w:rPr>
      </w:pPr>
      <w:r w:rsidRPr="00BE26F0">
        <w:rPr>
          <w:rFonts w:ascii="Garamond" w:hAnsi="Garamond"/>
          <w:sz w:val="24"/>
          <w:szCs w:val="24"/>
        </w:rPr>
        <w:t xml:space="preserve">You will also work in small teams on an assigned project, and make a brief presentation of findings. This exercise attempts to simulate a real work environment in which you have to collaborate with </w:t>
      </w:r>
      <w:r w:rsidRPr="00BE26F0">
        <w:rPr>
          <w:rFonts w:ascii="Garamond" w:hAnsi="Garamond"/>
          <w:sz w:val="24"/>
          <w:szCs w:val="24"/>
        </w:rPr>
        <w:lastRenderedPageBreak/>
        <w:t>your colleagues, process information effectively, and be persuasive in front of an audience. Last but certainly not least, your final project is designed to link the class to your concrete interests (MA thesis, internship, passion project).</w:t>
      </w:r>
    </w:p>
    <w:p w:rsidR="00BE26F0" w:rsidRPr="00BE26F0" w:rsidRDefault="00BE26F0" w:rsidP="00BE26F0">
      <w:pPr>
        <w:rPr>
          <w:rFonts w:ascii="Garamond" w:hAnsi="Garamond"/>
          <w:sz w:val="24"/>
          <w:szCs w:val="24"/>
        </w:rPr>
      </w:pPr>
    </w:p>
    <w:p w:rsidR="00BE26F0" w:rsidRPr="00BE26F0" w:rsidRDefault="00BE26F0" w:rsidP="00BE26F0">
      <w:pPr>
        <w:rPr>
          <w:rFonts w:ascii="Garamond" w:hAnsi="Garamond"/>
          <w:b/>
          <w:sz w:val="24"/>
          <w:szCs w:val="24"/>
        </w:rPr>
      </w:pPr>
      <w:r w:rsidRPr="00BE26F0">
        <w:rPr>
          <w:rFonts w:ascii="Garamond" w:hAnsi="Garamond"/>
          <w:b/>
          <w:sz w:val="24"/>
          <w:szCs w:val="24"/>
        </w:rPr>
        <w:t>Development labs and team work</w:t>
      </w:r>
    </w:p>
    <w:p w:rsidR="00BE26F0" w:rsidRPr="00BE26F0" w:rsidRDefault="00BE26F0" w:rsidP="00BE26F0">
      <w:pPr>
        <w:rPr>
          <w:rFonts w:ascii="Garamond" w:hAnsi="Garamond"/>
          <w:sz w:val="24"/>
          <w:szCs w:val="24"/>
        </w:rPr>
      </w:pPr>
      <w:r w:rsidRPr="00BE26F0">
        <w:rPr>
          <w:rFonts w:ascii="Garamond" w:hAnsi="Garamond"/>
          <w:sz w:val="24"/>
          <w:szCs w:val="24"/>
        </w:rPr>
        <w:t>We will meet every week.  To make the best of it, let’s divide up some tasks: class time will cover mostly theoretical issues, debates, and interactive case studies/simulations. You will be assigned to a team that receives a research assignment related to concept measurement and cross-national empirics. Until the following session, you will work collaboratively to develop a group presentation on your topic. Additionally, you will write a 5-page individual paper to accompany this exercise.</w:t>
      </w:r>
    </w:p>
    <w:p w:rsidR="00BE26F0" w:rsidRPr="00BE26F0" w:rsidRDefault="00BE26F0" w:rsidP="00BE26F0">
      <w:pPr>
        <w:rPr>
          <w:rFonts w:ascii="Garamond" w:hAnsi="Garamond"/>
          <w:sz w:val="24"/>
          <w:szCs w:val="24"/>
        </w:rPr>
      </w:pPr>
    </w:p>
    <w:p w:rsidR="00BE26F0" w:rsidRPr="00BE26F0" w:rsidRDefault="00BE26F0" w:rsidP="00BE26F0">
      <w:pPr>
        <w:rPr>
          <w:rFonts w:ascii="Garamond" w:hAnsi="Garamond"/>
          <w:b/>
          <w:sz w:val="24"/>
          <w:szCs w:val="24"/>
        </w:rPr>
      </w:pPr>
      <w:r w:rsidRPr="00BE26F0">
        <w:rPr>
          <w:rFonts w:ascii="Garamond" w:hAnsi="Garamond"/>
          <w:b/>
          <w:sz w:val="24"/>
          <w:szCs w:val="24"/>
        </w:rPr>
        <w:t>Grading policy</w:t>
      </w:r>
    </w:p>
    <w:p w:rsidR="00BE26F0" w:rsidRPr="00BE26F0" w:rsidRDefault="00BE26F0" w:rsidP="00BE26F0">
      <w:pPr>
        <w:rPr>
          <w:rFonts w:ascii="Garamond" w:hAnsi="Garamond"/>
          <w:sz w:val="24"/>
          <w:szCs w:val="24"/>
        </w:rPr>
      </w:pPr>
      <w:r w:rsidRPr="00BE26F0">
        <w:rPr>
          <w:rFonts w:ascii="Garamond" w:hAnsi="Garamond"/>
          <w:sz w:val="24"/>
          <w:szCs w:val="24"/>
        </w:rPr>
        <w:t>The final grade will evaluate the completion of the following assignments:</w:t>
      </w:r>
    </w:p>
    <w:p w:rsidR="00BE26F0" w:rsidRPr="00BE26F0" w:rsidRDefault="00BE26F0" w:rsidP="00BE26F0">
      <w:pPr>
        <w:rPr>
          <w:rFonts w:ascii="Garamond" w:hAnsi="Garamond"/>
          <w:sz w:val="24"/>
          <w:szCs w:val="24"/>
        </w:rPr>
      </w:pPr>
      <w:r w:rsidRPr="00BE26F0">
        <w:rPr>
          <w:rFonts w:ascii="Garamond" w:hAnsi="Garamond"/>
          <w:sz w:val="24"/>
          <w:szCs w:val="24"/>
        </w:rPr>
        <w:t>1)      Reading notes (20%): Starting with the second session (</w:t>
      </w:r>
      <w:r w:rsidR="00D17F36">
        <w:rPr>
          <w:rFonts w:ascii="Garamond" w:hAnsi="Garamond"/>
          <w:sz w:val="24"/>
          <w:szCs w:val="24"/>
        </w:rPr>
        <w:t>September 28</w:t>
      </w:r>
      <w:r w:rsidRPr="00BE26F0">
        <w:rPr>
          <w:rFonts w:ascii="Garamond" w:hAnsi="Garamond"/>
          <w:sz w:val="24"/>
          <w:szCs w:val="24"/>
        </w:rPr>
        <w:t>), you are expected to submit one reaction-to-readings paragraph 24 hours before each class session. These submissions to Moodle should cover three areas: a) the most important point that you take away from the readings assigned that week; b) a one-sentence critique to an argument; c) one question to guide class discussion. The total weight of this assignment is 20 % of the final grade (failure to submit weekly abstracts will result in</w:t>
      </w:r>
      <w:r>
        <w:rPr>
          <w:rFonts w:ascii="Garamond" w:hAnsi="Garamond"/>
          <w:sz w:val="24"/>
          <w:szCs w:val="24"/>
        </w:rPr>
        <w:t xml:space="preserve"> 4% lost).</w:t>
      </w:r>
    </w:p>
    <w:p w:rsidR="00BE26F0" w:rsidRPr="00BE26F0" w:rsidRDefault="00BE26F0" w:rsidP="00BE26F0">
      <w:pPr>
        <w:rPr>
          <w:rFonts w:ascii="Garamond" w:hAnsi="Garamond"/>
          <w:sz w:val="24"/>
          <w:szCs w:val="24"/>
        </w:rPr>
      </w:pPr>
      <w:r w:rsidRPr="00BE26F0">
        <w:rPr>
          <w:rFonts w:ascii="Garamond" w:hAnsi="Garamond"/>
          <w:sz w:val="24"/>
          <w:szCs w:val="24"/>
        </w:rPr>
        <w:t>2)      One short paper and a team presentation (30%):  The 5-page paper (1,250 words) is worth 20%, the oral pr</w:t>
      </w:r>
      <w:r>
        <w:rPr>
          <w:rFonts w:ascii="Garamond" w:hAnsi="Garamond"/>
          <w:sz w:val="24"/>
          <w:szCs w:val="24"/>
        </w:rPr>
        <w:t>esentation and team work – 10%.</w:t>
      </w:r>
    </w:p>
    <w:p w:rsidR="00BE26F0" w:rsidRPr="00BE26F0" w:rsidRDefault="00BE26F0" w:rsidP="00BE26F0">
      <w:pPr>
        <w:rPr>
          <w:rFonts w:ascii="Garamond" w:hAnsi="Garamond"/>
          <w:sz w:val="24"/>
          <w:szCs w:val="24"/>
        </w:rPr>
      </w:pPr>
      <w:r w:rsidRPr="00BE26F0">
        <w:rPr>
          <w:rFonts w:ascii="Garamond" w:hAnsi="Garamond"/>
          <w:sz w:val="24"/>
          <w:szCs w:val="24"/>
        </w:rPr>
        <w:t>3)      Final paper/proposal (40%): students are expected to write a short research paper or proposal (10- 20 pages) on a topic related to development. This assignment receives 40%. Some projects may be collaborative. Please consult with the instructor to obtain approval for the topic a</w:t>
      </w:r>
      <w:r>
        <w:rPr>
          <w:rFonts w:ascii="Garamond" w:hAnsi="Garamond"/>
          <w:sz w:val="24"/>
          <w:szCs w:val="24"/>
        </w:rPr>
        <w:t>s well as for co-authored work.</w:t>
      </w:r>
    </w:p>
    <w:p w:rsidR="00BE26F0" w:rsidRPr="00BE26F0" w:rsidRDefault="00BE26F0" w:rsidP="00BE26F0">
      <w:pPr>
        <w:rPr>
          <w:rFonts w:ascii="Garamond" w:hAnsi="Garamond"/>
          <w:sz w:val="24"/>
          <w:szCs w:val="24"/>
        </w:rPr>
      </w:pPr>
      <w:r w:rsidRPr="00BE26F0">
        <w:rPr>
          <w:rFonts w:ascii="Garamond" w:hAnsi="Garamond"/>
          <w:sz w:val="24"/>
          <w:szCs w:val="24"/>
        </w:rPr>
        <w:t xml:space="preserve">4)      Participation and discussion (10%)  To receive the maximum number of points for class participation, you must arrive on time, miss no more than one class, and contribute to the class discussion every week. </w:t>
      </w:r>
    </w:p>
    <w:p w:rsidR="00BE26F0" w:rsidRPr="00BE26F0" w:rsidRDefault="00BE26F0" w:rsidP="00BE26F0">
      <w:pPr>
        <w:rPr>
          <w:rFonts w:ascii="Garamond" w:hAnsi="Garamond"/>
          <w:sz w:val="24"/>
          <w:szCs w:val="24"/>
        </w:rPr>
      </w:pPr>
      <w:r w:rsidRPr="00BE26F0">
        <w:rPr>
          <w:rFonts w:ascii="Garamond" w:hAnsi="Garamond"/>
          <w:sz w:val="24"/>
          <w:szCs w:val="24"/>
        </w:rPr>
        <w:t>5)      An extra-credit assignment: Towards the end of the semester, you will have the chance of compensating for 5% of lost points by attending a lecture relevant to the topic of the course</w:t>
      </w:r>
    </w:p>
    <w:p w:rsidR="00BE26F0" w:rsidRPr="00BE26F0" w:rsidRDefault="00BE26F0" w:rsidP="00BE26F0">
      <w:pPr>
        <w:rPr>
          <w:rFonts w:ascii="Garamond" w:hAnsi="Garamond"/>
          <w:sz w:val="24"/>
          <w:szCs w:val="24"/>
        </w:rPr>
      </w:pPr>
      <w:r w:rsidRPr="00BE26F0">
        <w:rPr>
          <w:rFonts w:ascii="Garamond" w:hAnsi="Garamond"/>
          <w:sz w:val="24"/>
          <w:szCs w:val="24"/>
        </w:rPr>
        <w:t xml:space="preserve">At the end of the semester, the final score is converted to a letter grade according to the CEU grading scale, as follows: </w:t>
      </w:r>
    </w:p>
    <w:p w:rsidR="00BE26F0" w:rsidRPr="00BE26F0" w:rsidRDefault="00BE26F0" w:rsidP="00BE26F0">
      <w:pPr>
        <w:rPr>
          <w:rFonts w:ascii="Garamond" w:hAnsi="Garamond"/>
          <w:sz w:val="24"/>
          <w:szCs w:val="24"/>
        </w:rPr>
      </w:pPr>
    </w:p>
    <w:p w:rsidR="00BE26F0" w:rsidRDefault="00BE26F0" w:rsidP="00BE26F0">
      <w:pPr>
        <w:rPr>
          <w:rFonts w:ascii="Garamond" w:hAnsi="Garamond"/>
          <w:sz w:val="24"/>
          <w:szCs w:val="24"/>
        </w:rPr>
      </w:pPr>
      <w:r>
        <w:rPr>
          <w:rFonts w:ascii="Garamond" w:hAnsi="Garamond"/>
          <w:sz w:val="24"/>
          <w:szCs w:val="24"/>
        </w:rPr>
        <w:t>A         3.68 – 4.00</w:t>
      </w:r>
    </w:p>
    <w:p w:rsidR="00BE26F0" w:rsidRPr="00BE26F0" w:rsidRDefault="00BE26F0" w:rsidP="00BE26F0">
      <w:pPr>
        <w:rPr>
          <w:rFonts w:ascii="Garamond" w:hAnsi="Garamond"/>
          <w:sz w:val="24"/>
          <w:szCs w:val="24"/>
        </w:rPr>
      </w:pPr>
      <w:r w:rsidRPr="00BE26F0">
        <w:rPr>
          <w:rFonts w:ascii="Garamond" w:hAnsi="Garamond"/>
          <w:sz w:val="24"/>
          <w:szCs w:val="24"/>
        </w:rPr>
        <w:t>A-        3.34 – 3.67</w:t>
      </w:r>
    </w:p>
    <w:p w:rsidR="00BE26F0" w:rsidRPr="00BE26F0" w:rsidRDefault="00BE26F0" w:rsidP="00BE26F0">
      <w:pPr>
        <w:rPr>
          <w:rFonts w:ascii="Garamond" w:hAnsi="Garamond"/>
          <w:sz w:val="24"/>
          <w:szCs w:val="24"/>
        </w:rPr>
      </w:pPr>
      <w:r w:rsidRPr="00BE26F0">
        <w:rPr>
          <w:rFonts w:ascii="Garamond" w:hAnsi="Garamond"/>
          <w:sz w:val="24"/>
          <w:szCs w:val="24"/>
        </w:rPr>
        <w:t>B+       3.01 – 3.33</w:t>
      </w:r>
    </w:p>
    <w:p w:rsidR="00BE26F0" w:rsidRPr="00BE26F0" w:rsidRDefault="00BE26F0" w:rsidP="00BE26F0">
      <w:pPr>
        <w:rPr>
          <w:rFonts w:ascii="Garamond" w:hAnsi="Garamond"/>
          <w:sz w:val="24"/>
          <w:szCs w:val="24"/>
        </w:rPr>
      </w:pPr>
      <w:r w:rsidRPr="00BE26F0">
        <w:rPr>
          <w:rFonts w:ascii="Garamond" w:hAnsi="Garamond"/>
          <w:sz w:val="24"/>
          <w:szCs w:val="24"/>
        </w:rPr>
        <w:t>B         2.68 – 3.00</w:t>
      </w:r>
    </w:p>
    <w:p w:rsidR="00BE26F0" w:rsidRPr="00BE26F0" w:rsidRDefault="00BE26F0" w:rsidP="00BE26F0">
      <w:pPr>
        <w:rPr>
          <w:rFonts w:ascii="Garamond" w:hAnsi="Garamond"/>
          <w:sz w:val="24"/>
          <w:szCs w:val="24"/>
        </w:rPr>
      </w:pPr>
      <w:r w:rsidRPr="00BE26F0">
        <w:rPr>
          <w:rFonts w:ascii="Garamond" w:hAnsi="Garamond"/>
          <w:sz w:val="24"/>
          <w:szCs w:val="24"/>
        </w:rPr>
        <w:lastRenderedPageBreak/>
        <w:t>B-        2.34 – 2.67</w:t>
      </w:r>
    </w:p>
    <w:p w:rsidR="00BE26F0" w:rsidRPr="00BE26F0" w:rsidRDefault="00BE26F0" w:rsidP="00BE26F0">
      <w:pPr>
        <w:rPr>
          <w:rFonts w:ascii="Garamond" w:hAnsi="Garamond"/>
          <w:sz w:val="24"/>
          <w:szCs w:val="24"/>
        </w:rPr>
      </w:pPr>
      <w:r w:rsidRPr="00BE26F0">
        <w:rPr>
          <w:rFonts w:ascii="Garamond" w:hAnsi="Garamond"/>
          <w:sz w:val="24"/>
          <w:szCs w:val="24"/>
        </w:rPr>
        <w:t>C+       2.33 (minimum pass)</w:t>
      </w:r>
    </w:p>
    <w:p w:rsidR="00BE26F0" w:rsidRPr="00BE26F0" w:rsidRDefault="00BE26F0" w:rsidP="00BE26F0">
      <w:pPr>
        <w:rPr>
          <w:rFonts w:ascii="Garamond" w:hAnsi="Garamond"/>
          <w:sz w:val="24"/>
          <w:szCs w:val="24"/>
        </w:rPr>
      </w:pPr>
      <w:r w:rsidRPr="00BE26F0">
        <w:rPr>
          <w:rFonts w:ascii="Garamond" w:hAnsi="Garamond"/>
          <w:sz w:val="24"/>
          <w:szCs w:val="24"/>
        </w:rPr>
        <w:t>Additional information concerning grading procedures and specifications for turning in the assignments is also included in the CEU School of Public Policy Student Manual.</w:t>
      </w:r>
    </w:p>
    <w:p w:rsidR="00BE26F0" w:rsidRPr="00BE26F0" w:rsidRDefault="00BE26F0" w:rsidP="00BE26F0">
      <w:pPr>
        <w:rPr>
          <w:rFonts w:ascii="Garamond" w:hAnsi="Garamond"/>
          <w:sz w:val="24"/>
          <w:szCs w:val="24"/>
        </w:rPr>
      </w:pPr>
    </w:p>
    <w:p w:rsidR="00BE26F0" w:rsidRPr="00BE26F0" w:rsidRDefault="00BE26F0" w:rsidP="00BE26F0">
      <w:pPr>
        <w:rPr>
          <w:rFonts w:ascii="Garamond" w:hAnsi="Garamond"/>
          <w:sz w:val="24"/>
          <w:szCs w:val="24"/>
        </w:rPr>
      </w:pPr>
      <w:r w:rsidRPr="00BE26F0">
        <w:rPr>
          <w:rFonts w:ascii="Garamond" w:hAnsi="Garamond"/>
          <w:sz w:val="24"/>
          <w:szCs w:val="24"/>
        </w:rPr>
        <w:t>Lecture/class activity schedule</w:t>
      </w:r>
    </w:p>
    <w:p w:rsidR="00BE26F0" w:rsidRPr="00BE26F0" w:rsidRDefault="00BE26F0" w:rsidP="00BE26F0">
      <w:pPr>
        <w:rPr>
          <w:rFonts w:ascii="Garamond" w:hAnsi="Garamond"/>
          <w:sz w:val="24"/>
          <w:szCs w:val="24"/>
        </w:rPr>
      </w:pPr>
    </w:p>
    <w:p w:rsidR="00BE26F0" w:rsidRPr="00BE26F0" w:rsidRDefault="00BE26F0" w:rsidP="00BE26F0">
      <w:pPr>
        <w:rPr>
          <w:rFonts w:ascii="Garamond" w:hAnsi="Garamond"/>
          <w:sz w:val="24"/>
          <w:szCs w:val="24"/>
        </w:rPr>
      </w:pPr>
      <w:r w:rsidRPr="00BE26F0">
        <w:rPr>
          <w:rFonts w:ascii="Garamond" w:hAnsi="Garamond"/>
          <w:sz w:val="24"/>
          <w:szCs w:val="24"/>
        </w:rPr>
        <w:t xml:space="preserve">Class will meet every </w:t>
      </w:r>
      <w:r w:rsidR="00151F2C">
        <w:rPr>
          <w:rFonts w:ascii="Garamond" w:hAnsi="Garamond"/>
          <w:sz w:val="24"/>
          <w:szCs w:val="24"/>
        </w:rPr>
        <w:t>Friday</w:t>
      </w:r>
      <w:r w:rsidR="00D17F36">
        <w:rPr>
          <w:rFonts w:ascii="Garamond" w:hAnsi="Garamond"/>
          <w:sz w:val="24"/>
          <w:szCs w:val="24"/>
        </w:rPr>
        <w:t xml:space="preserve">, </w:t>
      </w:r>
      <w:r w:rsidR="00151F2C">
        <w:rPr>
          <w:rFonts w:ascii="Garamond" w:hAnsi="Garamond"/>
          <w:sz w:val="24"/>
          <w:szCs w:val="24"/>
        </w:rPr>
        <w:t>11:00 am – 12:40</w:t>
      </w:r>
      <w:r w:rsidR="00D17F36">
        <w:rPr>
          <w:rFonts w:ascii="Garamond" w:hAnsi="Garamond"/>
          <w:sz w:val="24"/>
          <w:szCs w:val="24"/>
        </w:rPr>
        <w:t xml:space="preserve"> p</w:t>
      </w:r>
      <w:r w:rsidRPr="00BE26F0">
        <w:rPr>
          <w:rFonts w:ascii="Garamond" w:hAnsi="Garamond"/>
          <w:sz w:val="24"/>
          <w:szCs w:val="24"/>
        </w:rPr>
        <w:t>m.</w:t>
      </w:r>
    </w:p>
    <w:p w:rsidR="00BE26F0" w:rsidRPr="00C411F4" w:rsidRDefault="00C411F4" w:rsidP="00BE26F0">
      <w:pPr>
        <w:rPr>
          <w:rFonts w:ascii="Garamond" w:hAnsi="Garamond"/>
          <w:b/>
          <w:sz w:val="24"/>
          <w:szCs w:val="24"/>
        </w:rPr>
      </w:pPr>
      <w:r w:rsidRPr="00C411F4">
        <w:rPr>
          <w:rFonts w:ascii="Garamond" w:hAnsi="Garamond"/>
          <w:b/>
          <w:sz w:val="24"/>
          <w:szCs w:val="24"/>
        </w:rPr>
        <w:t>Assignments and due dates</w:t>
      </w:r>
    </w:p>
    <w:p w:rsidR="00BE26F0" w:rsidRPr="00BE26F0" w:rsidRDefault="00BE26F0" w:rsidP="00BE26F0">
      <w:pPr>
        <w:rPr>
          <w:rFonts w:ascii="Garamond" w:hAnsi="Garamond"/>
          <w:sz w:val="24"/>
          <w:szCs w:val="24"/>
        </w:rPr>
      </w:pPr>
      <w:r w:rsidRPr="00BE26F0">
        <w:rPr>
          <w:rFonts w:ascii="Garamond" w:hAnsi="Garamond"/>
          <w:sz w:val="24"/>
          <w:szCs w:val="24"/>
        </w:rPr>
        <w:t xml:space="preserve">Reading Notes                                                                 24 hours before each session    (starting </w:t>
      </w:r>
      <w:r w:rsidR="00D17F36">
        <w:rPr>
          <w:rFonts w:ascii="Garamond" w:hAnsi="Garamond"/>
          <w:sz w:val="24"/>
          <w:szCs w:val="24"/>
        </w:rPr>
        <w:t>September 28</w:t>
      </w:r>
      <w:r w:rsidRPr="00BE26F0">
        <w:rPr>
          <w:rFonts w:ascii="Garamond" w:hAnsi="Garamond"/>
          <w:sz w:val="24"/>
          <w:szCs w:val="24"/>
        </w:rPr>
        <w:t>)</w:t>
      </w:r>
    </w:p>
    <w:p w:rsidR="00BE26F0" w:rsidRPr="00BE26F0" w:rsidRDefault="00BE26F0" w:rsidP="00BE26F0">
      <w:pPr>
        <w:rPr>
          <w:rFonts w:ascii="Garamond" w:hAnsi="Garamond"/>
          <w:sz w:val="24"/>
          <w:szCs w:val="24"/>
        </w:rPr>
      </w:pPr>
    </w:p>
    <w:p w:rsidR="00BE26F0" w:rsidRPr="00BE26F0" w:rsidRDefault="00BE26F0" w:rsidP="00BE26F0">
      <w:pPr>
        <w:rPr>
          <w:rFonts w:ascii="Garamond" w:hAnsi="Garamond"/>
          <w:sz w:val="24"/>
          <w:szCs w:val="24"/>
        </w:rPr>
      </w:pPr>
      <w:r w:rsidRPr="00BE26F0">
        <w:rPr>
          <w:rFonts w:ascii="Garamond" w:hAnsi="Garamond"/>
          <w:sz w:val="24"/>
          <w:szCs w:val="24"/>
        </w:rPr>
        <w:t xml:space="preserve">Lab paper and presentation –  team Wealth   </w:t>
      </w:r>
      <w:r w:rsidR="00D17F36">
        <w:rPr>
          <w:rFonts w:ascii="Garamond" w:hAnsi="Garamond"/>
          <w:sz w:val="24"/>
          <w:szCs w:val="24"/>
        </w:rPr>
        <w:t xml:space="preserve">                      October 5</w:t>
      </w:r>
    </w:p>
    <w:p w:rsidR="00BE26F0" w:rsidRPr="00BE26F0" w:rsidRDefault="00BE26F0" w:rsidP="00BE26F0">
      <w:pPr>
        <w:rPr>
          <w:rFonts w:ascii="Garamond" w:hAnsi="Garamond"/>
          <w:sz w:val="24"/>
          <w:szCs w:val="24"/>
        </w:rPr>
      </w:pPr>
    </w:p>
    <w:p w:rsidR="00BE26F0" w:rsidRPr="00BE26F0" w:rsidRDefault="00BE26F0" w:rsidP="00BE26F0">
      <w:pPr>
        <w:rPr>
          <w:rFonts w:ascii="Garamond" w:hAnsi="Garamond"/>
          <w:sz w:val="24"/>
          <w:szCs w:val="24"/>
        </w:rPr>
      </w:pPr>
      <w:r w:rsidRPr="00BE26F0">
        <w:rPr>
          <w:rFonts w:ascii="Garamond" w:hAnsi="Garamond"/>
          <w:sz w:val="24"/>
          <w:szCs w:val="24"/>
        </w:rPr>
        <w:t>Lab paper and presentations – team Growth</w:t>
      </w:r>
      <w:r w:rsidR="00D17F36">
        <w:rPr>
          <w:rFonts w:ascii="Garamond" w:hAnsi="Garamond"/>
          <w:sz w:val="24"/>
          <w:szCs w:val="24"/>
        </w:rPr>
        <w:t xml:space="preserve">                       October</w:t>
      </w:r>
      <w:r w:rsidRPr="00BE26F0">
        <w:rPr>
          <w:rFonts w:ascii="Garamond" w:hAnsi="Garamond"/>
          <w:sz w:val="24"/>
          <w:szCs w:val="24"/>
        </w:rPr>
        <w:t xml:space="preserve"> </w:t>
      </w:r>
      <w:r w:rsidR="00D17F36">
        <w:rPr>
          <w:rFonts w:ascii="Garamond" w:hAnsi="Garamond"/>
          <w:sz w:val="24"/>
          <w:szCs w:val="24"/>
        </w:rPr>
        <w:t>1</w:t>
      </w:r>
      <w:r w:rsidRPr="00BE26F0">
        <w:rPr>
          <w:rFonts w:ascii="Garamond" w:hAnsi="Garamond"/>
          <w:sz w:val="24"/>
          <w:szCs w:val="24"/>
        </w:rPr>
        <w:t>2</w:t>
      </w:r>
    </w:p>
    <w:p w:rsidR="00BE26F0" w:rsidRPr="00BE26F0" w:rsidRDefault="00BE26F0" w:rsidP="00BE26F0">
      <w:pPr>
        <w:rPr>
          <w:rFonts w:ascii="Garamond" w:hAnsi="Garamond"/>
          <w:sz w:val="24"/>
          <w:szCs w:val="24"/>
        </w:rPr>
      </w:pPr>
    </w:p>
    <w:p w:rsidR="00BE26F0" w:rsidRPr="00BE26F0" w:rsidRDefault="00BE26F0" w:rsidP="00BE26F0">
      <w:pPr>
        <w:rPr>
          <w:rFonts w:ascii="Garamond" w:hAnsi="Garamond"/>
          <w:sz w:val="24"/>
          <w:szCs w:val="24"/>
        </w:rPr>
      </w:pPr>
      <w:r w:rsidRPr="00BE26F0">
        <w:rPr>
          <w:rFonts w:ascii="Garamond" w:hAnsi="Garamond"/>
          <w:sz w:val="24"/>
          <w:szCs w:val="24"/>
        </w:rPr>
        <w:t>Lab paper and presentations – team Poverty</w:t>
      </w:r>
      <w:r w:rsidR="00D17F36">
        <w:rPr>
          <w:rFonts w:ascii="Garamond" w:hAnsi="Garamond"/>
          <w:sz w:val="24"/>
          <w:szCs w:val="24"/>
        </w:rPr>
        <w:t xml:space="preserve">                        October</w:t>
      </w:r>
      <w:r w:rsidRPr="00BE26F0">
        <w:rPr>
          <w:rFonts w:ascii="Garamond" w:hAnsi="Garamond"/>
          <w:sz w:val="24"/>
          <w:szCs w:val="24"/>
        </w:rPr>
        <w:t xml:space="preserve"> </w:t>
      </w:r>
      <w:r w:rsidR="00D17F36">
        <w:rPr>
          <w:rFonts w:ascii="Garamond" w:hAnsi="Garamond"/>
          <w:sz w:val="24"/>
          <w:szCs w:val="24"/>
        </w:rPr>
        <w:t>1</w:t>
      </w:r>
      <w:r w:rsidRPr="00BE26F0">
        <w:rPr>
          <w:rFonts w:ascii="Garamond" w:hAnsi="Garamond"/>
          <w:sz w:val="24"/>
          <w:szCs w:val="24"/>
        </w:rPr>
        <w:t>9</w:t>
      </w:r>
    </w:p>
    <w:p w:rsidR="00BE26F0" w:rsidRPr="00BE26F0" w:rsidRDefault="00BE26F0" w:rsidP="00BE26F0">
      <w:pPr>
        <w:rPr>
          <w:rFonts w:ascii="Garamond" w:hAnsi="Garamond"/>
          <w:sz w:val="24"/>
          <w:szCs w:val="24"/>
        </w:rPr>
      </w:pPr>
    </w:p>
    <w:p w:rsidR="00BE26F0" w:rsidRPr="00BE26F0" w:rsidRDefault="00BE26F0" w:rsidP="00BE26F0">
      <w:pPr>
        <w:rPr>
          <w:rFonts w:ascii="Garamond" w:hAnsi="Garamond"/>
          <w:sz w:val="24"/>
          <w:szCs w:val="24"/>
        </w:rPr>
      </w:pPr>
      <w:r w:rsidRPr="00BE26F0">
        <w:rPr>
          <w:rFonts w:ascii="Garamond" w:hAnsi="Garamond"/>
          <w:sz w:val="24"/>
          <w:szCs w:val="24"/>
        </w:rPr>
        <w:t xml:space="preserve">Lab paper and presentations – team Inequality                     </w:t>
      </w:r>
      <w:r w:rsidR="00151F2C">
        <w:rPr>
          <w:rFonts w:ascii="Garamond" w:hAnsi="Garamond"/>
          <w:sz w:val="24"/>
          <w:szCs w:val="24"/>
        </w:rPr>
        <w:t>TBC</w:t>
      </w:r>
    </w:p>
    <w:p w:rsidR="00BE26F0" w:rsidRPr="00BE26F0" w:rsidRDefault="00BE26F0" w:rsidP="00BE26F0">
      <w:pPr>
        <w:rPr>
          <w:rFonts w:ascii="Garamond" w:hAnsi="Garamond"/>
          <w:sz w:val="24"/>
          <w:szCs w:val="24"/>
        </w:rPr>
      </w:pPr>
    </w:p>
    <w:p w:rsidR="00BE26F0" w:rsidRPr="00BE26F0" w:rsidRDefault="00BE26F0" w:rsidP="00BE26F0">
      <w:pPr>
        <w:rPr>
          <w:rFonts w:ascii="Garamond" w:hAnsi="Garamond"/>
          <w:sz w:val="24"/>
          <w:szCs w:val="24"/>
        </w:rPr>
      </w:pPr>
      <w:r w:rsidRPr="00BE26F0">
        <w:rPr>
          <w:rFonts w:ascii="Garamond" w:hAnsi="Garamond"/>
          <w:sz w:val="24"/>
          <w:szCs w:val="24"/>
        </w:rPr>
        <w:t xml:space="preserve">Lab paper and presentations – team Donors   </w:t>
      </w:r>
      <w:r w:rsidR="00151F2C">
        <w:rPr>
          <w:rFonts w:ascii="Garamond" w:hAnsi="Garamond"/>
          <w:sz w:val="24"/>
          <w:szCs w:val="24"/>
        </w:rPr>
        <w:t xml:space="preserve">                     November 9</w:t>
      </w:r>
    </w:p>
    <w:p w:rsidR="00BE26F0" w:rsidRPr="00BE26F0" w:rsidRDefault="00BE26F0" w:rsidP="00BE26F0">
      <w:pPr>
        <w:rPr>
          <w:rFonts w:ascii="Garamond" w:hAnsi="Garamond"/>
          <w:sz w:val="24"/>
          <w:szCs w:val="24"/>
        </w:rPr>
      </w:pPr>
    </w:p>
    <w:p w:rsidR="00BE26F0" w:rsidRPr="00BE26F0" w:rsidRDefault="00BE26F0" w:rsidP="00BE26F0">
      <w:pPr>
        <w:rPr>
          <w:rFonts w:ascii="Garamond" w:hAnsi="Garamond"/>
          <w:sz w:val="24"/>
          <w:szCs w:val="24"/>
        </w:rPr>
      </w:pPr>
      <w:r w:rsidRPr="00BE26F0">
        <w:rPr>
          <w:rFonts w:ascii="Garamond" w:hAnsi="Garamond"/>
          <w:sz w:val="24"/>
          <w:szCs w:val="24"/>
        </w:rPr>
        <w:t>Lab paper and presentations – team Recip</w:t>
      </w:r>
      <w:r w:rsidR="00D17F36">
        <w:rPr>
          <w:rFonts w:ascii="Garamond" w:hAnsi="Garamond"/>
          <w:sz w:val="24"/>
          <w:szCs w:val="24"/>
        </w:rPr>
        <w:t>ien</w:t>
      </w:r>
      <w:r w:rsidR="00151F2C">
        <w:rPr>
          <w:rFonts w:ascii="Garamond" w:hAnsi="Garamond"/>
          <w:sz w:val="24"/>
          <w:szCs w:val="24"/>
        </w:rPr>
        <w:t>ts                    November 16</w:t>
      </w:r>
    </w:p>
    <w:p w:rsidR="00BE26F0" w:rsidRPr="00BE26F0" w:rsidRDefault="00BE26F0" w:rsidP="00BE26F0">
      <w:pPr>
        <w:rPr>
          <w:rFonts w:ascii="Garamond" w:hAnsi="Garamond"/>
          <w:sz w:val="24"/>
          <w:szCs w:val="24"/>
        </w:rPr>
      </w:pPr>
    </w:p>
    <w:p w:rsidR="00BE26F0" w:rsidRPr="00BE26F0" w:rsidRDefault="00BE26F0" w:rsidP="00BE26F0">
      <w:pPr>
        <w:rPr>
          <w:rFonts w:ascii="Garamond" w:hAnsi="Garamond"/>
          <w:sz w:val="24"/>
          <w:szCs w:val="24"/>
        </w:rPr>
      </w:pPr>
      <w:r>
        <w:rPr>
          <w:rFonts w:ascii="Garamond" w:hAnsi="Garamond"/>
          <w:sz w:val="24"/>
          <w:szCs w:val="24"/>
        </w:rPr>
        <w:t xml:space="preserve"> </w:t>
      </w:r>
      <w:r w:rsidRPr="00BE26F0">
        <w:rPr>
          <w:rFonts w:ascii="Garamond" w:hAnsi="Garamond"/>
          <w:sz w:val="24"/>
          <w:szCs w:val="24"/>
        </w:rPr>
        <w:t xml:space="preserve">Final research paper/proposal                          </w:t>
      </w:r>
      <w:r w:rsidR="00D17F36">
        <w:rPr>
          <w:rFonts w:ascii="Garamond" w:hAnsi="Garamond"/>
          <w:sz w:val="24"/>
          <w:szCs w:val="24"/>
        </w:rPr>
        <w:t xml:space="preserve">                  December 23</w:t>
      </w:r>
      <w:r w:rsidR="00151F2C">
        <w:rPr>
          <w:rFonts w:ascii="Garamond" w:hAnsi="Garamond"/>
          <w:sz w:val="24"/>
          <w:szCs w:val="24"/>
        </w:rPr>
        <w:t xml:space="preserve"> (TBC)</w:t>
      </w:r>
    </w:p>
    <w:p w:rsidR="00BE26F0" w:rsidRPr="00BE26F0" w:rsidRDefault="00BE26F0" w:rsidP="00BE26F0">
      <w:pPr>
        <w:rPr>
          <w:rFonts w:ascii="Garamond" w:hAnsi="Garamond"/>
          <w:sz w:val="24"/>
          <w:szCs w:val="24"/>
        </w:rPr>
      </w:pPr>
    </w:p>
    <w:p w:rsidR="00BE26F0" w:rsidRPr="00BE26F0" w:rsidRDefault="00BE26F0" w:rsidP="00BE26F0">
      <w:pPr>
        <w:rPr>
          <w:rFonts w:ascii="Garamond" w:hAnsi="Garamond"/>
          <w:sz w:val="24"/>
          <w:szCs w:val="24"/>
        </w:rPr>
      </w:pPr>
      <w:r w:rsidRPr="00BE26F0">
        <w:rPr>
          <w:rFonts w:ascii="Garamond" w:hAnsi="Garamond"/>
          <w:sz w:val="24"/>
          <w:szCs w:val="24"/>
        </w:rPr>
        <w:t xml:space="preserve"> </w:t>
      </w:r>
    </w:p>
    <w:p w:rsidR="00BE26F0" w:rsidRPr="00BE26F0" w:rsidRDefault="00BE26F0" w:rsidP="00BE26F0">
      <w:pPr>
        <w:rPr>
          <w:rFonts w:ascii="Garamond" w:hAnsi="Garamond"/>
          <w:b/>
          <w:sz w:val="24"/>
          <w:szCs w:val="24"/>
        </w:rPr>
      </w:pPr>
      <w:r w:rsidRPr="00BE26F0">
        <w:rPr>
          <w:rFonts w:ascii="Garamond" w:hAnsi="Garamond"/>
          <w:b/>
          <w:sz w:val="24"/>
          <w:szCs w:val="24"/>
        </w:rPr>
        <w:t>Essential books on international development</w:t>
      </w:r>
    </w:p>
    <w:p w:rsidR="00BE26F0" w:rsidRPr="00BE26F0" w:rsidRDefault="00BE26F0" w:rsidP="00BE26F0">
      <w:pPr>
        <w:rPr>
          <w:rFonts w:ascii="Garamond" w:hAnsi="Garamond"/>
          <w:sz w:val="24"/>
          <w:szCs w:val="24"/>
        </w:rPr>
      </w:pPr>
    </w:p>
    <w:p w:rsidR="00BE26F0" w:rsidRPr="00BE26F0" w:rsidRDefault="00BE26F0" w:rsidP="00BE26F0">
      <w:pPr>
        <w:rPr>
          <w:rFonts w:ascii="Garamond" w:hAnsi="Garamond"/>
          <w:sz w:val="24"/>
          <w:szCs w:val="24"/>
        </w:rPr>
      </w:pPr>
      <w:r w:rsidRPr="00BE26F0">
        <w:rPr>
          <w:rFonts w:ascii="Garamond" w:hAnsi="Garamond"/>
          <w:sz w:val="24"/>
          <w:szCs w:val="24"/>
        </w:rPr>
        <w:t>The books listed below are influential scholarly contributions to the theory and practice of economic development. You are not expected to purchase or read them entirely. However, they are useful for the final paper as well as for future reference if you choose to pursue a career related to the topic.</w:t>
      </w:r>
    </w:p>
    <w:p w:rsidR="00BE26F0" w:rsidRPr="00BE26F0" w:rsidRDefault="00BE26F0" w:rsidP="00BE26F0">
      <w:pPr>
        <w:rPr>
          <w:rFonts w:ascii="Garamond" w:hAnsi="Garamond"/>
          <w:sz w:val="24"/>
          <w:szCs w:val="24"/>
        </w:rPr>
      </w:pPr>
      <w:r w:rsidRPr="00BE26F0">
        <w:rPr>
          <w:rFonts w:ascii="Garamond" w:hAnsi="Garamond"/>
          <w:sz w:val="24"/>
          <w:szCs w:val="24"/>
        </w:rPr>
        <w:lastRenderedPageBreak/>
        <w:t>Acemoglu, Daron and James Robinson. 2012.</w:t>
      </w:r>
      <w:r w:rsidRPr="00BE26F0">
        <w:rPr>
          <w:rFonts w:ascii="Garamond" w:hAnsi="Garamond"/>
          <w:i/>
          <w:sz w:val="24"/>
          <w:szCs w:val="24"/>
        </w:rPr>
        <w:t xml:space="preserve"> Why Nations Fail? The Origins of Power, Prosperity, and Poverty</w:t>
      </w:r>
      <w:r>
        <w:rPr>
          <w:rFonts w:ascii="Garamond" w:hAnsi="Garamond"/>
          <w:sz w:val="24"/>
          <w:szCs w:val="24"/>
        </w:rPr>
        <w:t>.</w:t>
      </w:r>
      <w:r w:rsidRPr="00BE26F0">
        <w:rPr>
          <w:rFonts w:ascii="Garamond" w:hAnsi="Garamond"/>
          <w:sz w:val="24"/>
          <w:szCs w:val="24"/>
        </w:rPr>
        <w:t xml:space="preserve"> New York: Crown Publishing</w:t>
      </w:r>
    </w:p>
    <w:p w:rsidR="00BE26F0" w:rsidRPr="00BE26F0" w:rsidRDefault="00BE26F0" w:rsidP="00BE26F0">
      <w:pPr>
        <w:rPr>
          <w:rFonts w:ascii="Garamond" w:hAnsi="Garamond"/>
          <w:sz w:val="24"/>
          <w:szCs w:val="24"/>
        </w:rPr>
      </w:pPr>
    </w:p>
    <w:p w:rsidR="00BE26F0" w:rsidRPr="00BE26F0" w:rsidRDefault="00BE26F0" w:rsidP="00BE26F0">
      <w:pPr>
        <w:rPr>
          <w:rFonts w:ascii="Garamond" w:hAnsi="Garamond"/>
          <w:sz w:val="24"/>
          <w:szCs w:val="24"/>
        </w:rPr>
      </w:pPr>
      <w:r w:rsidRPr="00BE26F0">
        <w:rPr>
          <w:rFonts w:ascii="Garamond" w:hAnsi="Garamond"/>
          <w:sz w:val="24"/>
          <w:szCs w:val="24"/>
        </w:rPr>
        <w:t xml:space="preserve">Banerjee, Abhijit, and Esther Duflo. 2011. </w:t>
      </w:r>
      <w:r w:rsidRPr="00BE26F0">
        <w:rPr>
          <w:rFonts w:ascii="Garamond" w:hAnsi="Garamond"/>
          <w:i/>
          <w:sz w:val="24"/>
          <w:szCs w:val="24"/>
        </w:rPr>
        <w:t>Poor Economics: A Radical Rethinking of the Way to Fight Global Poverty</w:t>
      </w:r>
      <w:r w:rsidRPr="00BE26F0">
        <w:rPr>
          <w:rFonts w:ascii="Garamond" w:hAnsi="Garamond"/>
          <w:sz w:val="24"/>
          <w:szCs w:val="24"/>
        </w:rPr>
        <w:t>. New York: Public Affairs.</w:t>
      </w:r>
    </w:p>
    <w:p w:rsidR="00BE26F0" w:rsidRPr="00BE26F0" w:rsidRDefault="00BE26F0" w:rsidP="00BE26F0">
      <w:pPr>
        <w:rPr>
          <w:rFonts w:ascii="Garamond" w:hAnsi="Garamond"/>
          <w:sz w:val="24"/>
          <w:szCs w:val="24"/>
        </w:rPr>
      </w:pPr>
      <w:r w:rsidRPr="00BE26F0">
        <w:rPr>
          <w:rFonts w:ascii="Garamond" w:hAnsi="Garamond"/>
          <w:sz w:val="24"/>
          <w:szCs w:val="24"/>
        </w:rPr>
        <w:t>Bates, Robert. H. 2001. Prosperity &amp; Violence: The Political Economy of Development. New York: W.W. Norton &amp; Company Inc.</w:t>
      </w:r>
    </w:p>
    <w:p w:rsidR="00BE26F0" w:rsidRPr="00BE26F0" w:rsidRDefault="00BE26F0" w:rsidP="00BE26F0">
      <w:pPr>
        <w:rPr>
          <w:rFonts w:ascii="Garamond" w:hAnsi="Garamond"/>
          <w:sz w:val="24"/>
          <w:szCs w:val="24"/>
        </w:rPr>
      </w:pPr>
      <w:r w:rsidRPr="00BE26F0">
        <w:rPr>
          <w:rFonts w:ascii="Garamond" w:hAnsi="Garamond"/>
          <w:sz w:val="24"/>
          <w:szCs w:val="24"/>
        </w:rPr>
        <w:t xml:space="preserve">Collier, Paul. 2007. </w:t>
      </w:r>
      <w:r w:rsidRPr="00BE26F0">
        <w:rPr>
          <w:rFonts w:ascii="Garamond" w:hAnsi="Garamond"/>
          <w:i/>
          <w:sz w:val="24"/>
          <w:szCs w:val="24"/>
        </w:rPr>
        <w:t xml:space="preserve">The Bottom Billion: Why the Poorest Countries are Failing and What Can Be Done About It. </w:t>
      </w:r>
      <w:r w:rsidRPr="00BE26F0">
        <w:rPr>
          <w:rFonts w:ascii="Garamond" w:hAnsi="Garamond"/>
          <w:sz w:val="24"/>
          <w:szCs w:val="24"/>
        </w:rPr>
        <w:t>Oxford: Oxford University Press.</w:t>
      </w:r>
    </w:p>
    <w:p w:rsidR="00BE26F0" w:rsidRPr="00BE26F0" w:rsidRDefault="00BE26F0" w:rsidP="00BE26F0">
      <w:pPr>
        <w:rPr>
          <w:rFonts w:ascii="Garamond" w:hAnsi="Garamond"/>
          <w:sz w:val="24"/>
          <w:szCs w:val="24"/>
        </w:rPr>
      </w:pPr>
      <w:r w:rsidRPr="00BE26F0">
        <w:rPr>
          <w:rFonts w:ascii="Garamond" w:hAnsi="Garamond"/>
          <w:sz w:val="24"/>
          <w:szCs w:val="24"/>
        </w:rPr>
        <w:t xml:space="preserve">Easterly, William. 2006. </w:t>
      </w:r>
      <w:r w:rsidRPr="00BE26F0">
        <w:rPr>
          <w:rFonts w:ascii="Garamond" w:hAnsi="Garamond"/>
          <w:i/>
          <w:sz w:val="24"/>
          <w:szCs w:val="24"/>
        </w:rPr>
        <w:t>The White Man's Burden: Why the West's Efforts to Aid the Rest Have Done So Much Ill and So Little Good.</w:t>
      </w:r>
      <w:r w:rsidRPr="00BE26F0">
        <w:rPr>
          <w:rFonts w:ascii="Garamond" w:hAnsi="Garamond"/>
          <w:sz w:val="24"/>
          <w:szCs w:val="24"/>
        </w:rPr>
        <w:t xml:space="preserve"> Oxford: Oxford University Press</w:t>
      </w:r>
    </w:p>
    <w:p w:rsidR="00BE26F0" w:rsidRPr="00BE26F0" w:rsidRDefault="00BE26F0" w:rsidP="00BE26F0">
      <w:pPr>
        <w:rPr>
          <w:rFonts w:ascii="Garamond" w:hAnsi="Garamond"/>
          <w:sz w:val="24"/>
          <w:szCs w:val="24"/>
        </w:rPr>
      </w:pPr>
      <w:r w:rsidRPr="00BE26F0">
        <w:rPr>
          <w:rFonts w:ascii="Garamond" w:hAnsi="Garamond"/>
          <w:sz w:val="24"/>
          <w:szCs w:val="24"/>
        </w:rPr>
        <w:t xml:space="preserve">Easterly, William. 2002. </w:t>
      </w:r>
      <w:r w:rsidRPr="00BE26F0">
        <w:rPr>
          <w:rFonts w:ascii="Garamond" w:hAnsi="Garamond"/>
          <w:i/>
          <w:sz w:val="24"/>
          <w:szCs w:val="24"/>
        </w:rPr>
        <w:t>The Elusive Quest for Growth: Economists’ Adventures and Misadventures in the Tropics.</w:t>
      </w:r>
      <w:r w:rsidRPr="00BE26F0">
        <w:rPr>
          <w:rFonts w:ascii="Garamond" w:hAnsi="Garamond"/>
          <w:sz w:val="24"/>
          <w:szCs w:val="24"/>
        </w:rPr>
        <w:t xml:space="preserve"> Cambridge, MA: MIT Press</w:t>
      </w:r>
    </w:p>
    <w:p w:rsidR="00BE26F0" w:rsidRPr="00BE26F0" w:rsidRDefault="00BE26F0" w:rsidP="00BE26F0">
      <w:pPr>
        <w:rPr>
          <w:rFonts w:ascii="Garamond" w:hAnsi="Garamond"/>
          <w:sz w:val="24"/>
          <w:szCs w:val="24"/>
        </w:rPr>
      </w:pPr>
      <w:r w:rsidRPr="00BE26F0">
        <w:rPr>
          <w:rFonts w:ascii="Garamond" w:hAnsi="Garamond"/>
          <w:sz w:val="24"/>
          <w:szCs w:val="24"/>
        </w:rPr>
        <w:t xml:space="preserve">Moyo, Dambisa. 2009. </w:t>
      </w:r>
      <w:r w:rsidRPr="00BE26F0">
        <w:rPr>
          <w:rFonts w:ascii="Garamond" w:hAnsi="Garamond"/>
          <w:i/>
          <w:sz w:val="24"/>
          <w:szCs w:val="24"/>
        </w:rPr>
        <w:t>How Aid is Not Working and How There is a Better Way for Africa.</w:t>
      </w:r>
      <w:r w:rsidRPr="00BE26F0">
        <w:rPr>
          <w:rFonts w:ascii="Garamond" w:hAnsi="Garamond"/>
          <w:sz w:val="24"/>
          <w:szCs w:val="24"/>
        </w:rPr>
        <w:t xml:space="preserve"> New York: Farrar, Straus, and Giroux</w:t>
      </w:r>
    </w:p>
    <w:p w:rsidR="00BE26F0" w:rsidRDefault="00BE26F0" w:rsidP="00BE26F0">
      <w:pPr>
        <w:rPr>
          <w:rFonts w:ascii="Garamond" w:hAnsi="Garamond"/>
          <w:sz w:val="24"/>
          <w:szCs w:val="24"/>
        </w:rPr>
      </w:pPr>
      <w:r w:rsidRPr="00BE26F0">
        <w:rPr>
          <w:rFonts w:ascii="Garamond" w:hAnsi="Garamond"/>
          <w:sz w:val="24"/>
          <w:szCs w:val="24"/>
        </w:rPr>
        <w:t xml:space="preserve">North, Douglas, John J. Wallis, and Barry Weingast. 2009. </w:t>
      </w:r>
      <w:r w:rsidRPr="00BE26F0">
        <w:rPr>
          <w:rFonts w:ascii="Garamond" w:hAnsi="Garamond"/>
          <w:i/>
          <w:sz w:val="24"/>
          <w:szCs w:val="24"/>
        </w:rPr>
        <w:t xml:space="preserve">Violence and Social Orders: A Conceptual Framework for Interpreting Recorded Human History. </w:t>
      </w:r>
      <w:r w:rsidRPr="00BE26F0">
        <w:rPr>
          <w:rFonts w:ascii="Garamond" w:hAnsi="Garamond"/>
          <w:sz w:val="24"/>
          <w:szCs w:val="24"/>
        </w:rPr>
        <w:t>Cambridge,</w:t>
      </w:r>
      <w:r>
        <w:rPr>
          <w:rFonts w:ascii="Garamond" w:hAnsi="Garamond"/>
          <w:sz w:val="24"/>
          <w:szCs w:val="24"/>
        </w:rPr>
        <w:t xml:space="preserve"> MA: Cambridge University Press</w:t>
      </w:r>
    </w:p>
    <w:p w:rsidR="00BE26F0" w:rsidRPr="00BE26F0" w:rsidRDefault="00BE26F0" w:rsidP="00BE26F0">
      <w:pPr>
        <w:rPr>
          <w:rFonts w:ascii="Garamond" w:hAnsi="Garamond"/>
          <w:sz w:val="24"/>
          <w:szCs w:val="24"/>
        </w:rPr>
      </w:pPr>
      <w:r w:rsidRPr="00BE26F0">
        <w:rPr>
          <w:rFonts w:ascii="Garamond" w:hAnsi="Garamond"/>
          <w:sz w:val="24"/>
          <w:szCs w:val="24"/>
        </w:rPr>
        <w:t xml:space="preserve">Sachs, Jeffrey. 2005. </w:t>
      </w:r>
      <w:r w:rsidRPr="00BE26F0">
        <w:rPr>
          <w:rFonts w:ascii="Garamond" w:hAnsi="Garamond"/>
          <w:i/>
          <w:sz w:val="24"/>
          <w:szCs w:val="24"/>
        </w:rPr>
        <w:t>The End of Poverty: Economic Possibilities for Our Time.</w:t>
      </w:r>
      <w:r w:rsidRPr="00BE26F0">
        <w:rPr>
          <w:rFonts w:ascii="Garamond" w:hAnsi="Garamond"/>
          <w:sz w:val="24"/>
          <w:szCs w:val="24"/>
        </w:rPr>
        <w:t xml:space="preserve"> New York: Penguin Press</w:t>
      </w:r>
    </w:p>
    <w:p w:rsidR="00BE26F0" w:rsidRPr="00BE26F0" w:rsidRDefault="00BE26F0" w:rsidP="00BE26F0">
      <w:pPr>
        <w:rPr>
          <w:rFonts w:ascii="Garamond" w:hAnsi="Garamond"/>
          <w:sz w:val="24"/>
          <w:szCs w:val="24"/>
        </w:rPr>
      </w:pPr>
      <w:r w:rsidRPr="00BE26F0">
        <w:rPr>
          <w:rFonts w:ascii="Garamond" w:hAnsi="Garamond"/>
          <w:sz w:val="24"/>
          <w:szCs w:val="24"/>
        </w:rPr>
        <w:t xml:space="preserve">Sen, Amartya. 1999. </w:t>
      </w:r>
      <w:r w:rsidRPr="00BE26F0">
        <w:rPr>
          <w:rFonts w:ascii="Garamond" w:hAnsi="Garamond"/>
          <w:i/>
          <w:sz w:val="24"/>
          <w:szCs w:val="24"/>
        </w:rPr>
        <w:t>Development as Freedom.</w:t>
      </w:r>
      <w:r w:rsidRPr="00BE26F0">
        <w:rPr>
          <w:rFonts w:ascii="Garamond" w:hAnsi="Garamond"/>
          <w:sz w:val="24"/>
          <w:szCs w:val="24"/>
        </w:rPr>
        <w:t xml:space="preserve"> New York: Random House</w:t>
      </w:r>
    </w:p>
    <w:p w:rsidR="00BE26F0" w:rsidRDefault="00BE26F0" w:rsidP="00BE26F0">
      <w:pPr>
        <w:rPr>
          <w:rFonts w:ascii="Garamond" w:hAnsi="Garamond"/>
          <w:sz w:val="24"/>
          <w:szCs w:val="24"/>
        </w:rPr>
      </w:pPr>
    </w:p>
    <w:p w:rsidR="00BE26F0" w:rsidRPr="00BE26F0" w:rsidRDefault="00BE26F0" w:rsidP="00BE26F0">
      <w:pPr>
        <w:rPr>
          <w:rFonts w:ascii="Garamond" w:hAnsi="Garamond"/>
          <w:b/>
          <w:sz w:val="24"/>
          <w:szCs w:val="24"/>
        </w:rPr>
      </w:pPr>
      <w:r w:rsidRPr="00BE26F0">
        <w:rPr>
          <w:rFonts w:ascii="Garamond" w:hAnsi="Garamond"/>
          <w:b/>
          <w:sz w:val="24"/>
          <w:szCs w:val="24"/>
        </w:rPr>
        <w:t>Reference textbooks/readers for students who might want a refresher or a gentle intro to international development</w:t>
      </w:r>
    </w:p>
    <w:p w:rsidR="00BE26F0" w:rsidRPr="00BE26F0" w:rsidRDefault="00BE26F0" w:rsidP="00BE26F0">
      <w:pPr>
        <w:rPr>
          <w:rFonts w:ascii="Garamond" w:hAnsi="Garamond"/>
          <w:sz w:val="24"/>
          <w:szCs w:val="24"/>
        </w:rPr>
      </w:pPr>
      <w:r w:rsidRPr="00BE26F0">
        <w:rPr>
          <w:rFonts w:ascii="Garamond" w:hAnsi="Garamond"/>
          <w:sz w:val="24"/>
          <w:szCs w:val="24"/>
        </w:rPr>
        <w:t xml:space="preserve">Rapley, John. 2007.  </w:t>
      </w:r>
      <w:r w:rsidRPr="00BE26F0">
        <w:rPr>
          <w:rFonts w:ascii="Garamond" w:hAnsi="Garamond"/>
          <w:i/>
          <w:sz w:val="24"/>
          <w:szCs w:val="24"/>
        </w:rPr>
        <w:t xml:space="preserve">Understanding Development: Theory and Practice in the Third World. </w:t>
      </w:r>
      <w:r w:rsidRPr="00BE26F0">
        <w:rPr>
          <w:rFonts w:ascii="Garamond" w:hAnsi="Garamond"/>
          <w:sz w:val="24"/>
          <w:szCs w:val="24"/>
        </w:rPr>
        <w:t>Boulder, CO: Lynne Rienner Publisher – good overview of major development issues, debates</w:t>
      </w:r>
    </w:p>
    <w:p w:rsidR="00BE26F0" w:rsidRPr="00BE26F0" w:rsidRDefault="00BE26F0" w:rsidP="00BE26F0">
      <w:pPr>
        <w:rPr>
          <w:rFonts w:ascii="Garamond" w:hAnsi="Garamond"/>
          <w:sz w:val="24"/>
          <w:szCs w:val="24"/>
        </w:rPr>
      </w:pPr>
      <w:r w:rsidRPr="00BE26F0">
        <w:rPr>
          <w:rFonts w:ascii="Garamond" w:hAnsi="Garamond"/>
          <w:sz w:val="24"/>
          <w:szCs w:val="24"/>
        </w:rPr>
        <w:t xml:space="preserve">Shari, Charad, and Stuart Corbridge. 2008. </w:t>
      </w:r>
      <w:r w:rsidRPr="00BE26F0">
        <w:rPr>
          <w:rFonts w:ascii="Garamond" w:hAnsi="Garamond"/>
          <w:i/>
          <w:sz w:val="24"/>
          <w:szCs w:val="24"/>
        </w:rPr>
        <w:t>The Development Reader.</w:t>
      </w:r>
      <w:r w:rsidRPr="00BE26F0">
        <w:rPr>
          <w:rFonts w:ascii="Garamond" w:hAnsi="Garamond"/>
          <w:sz w:val="24"/>
          <w:szCs w:val="24"/>
        </w:rPr>
        <w:t xml:space="preserve"> Routledge. Great collection of short classic texts on state formation and economic development featuring the most important thinkers of our times</w:t>
      </w:r>
    </w:p>
    <w:p w:rsidR="00BE26F0" w:rsidRPr="00BE26F0" w:rsidRDefault="00BE26F0" w:rsidP="00BE26F0">
      <w:pPr>
        <w:rPr>
          <w:rFonts w:ascii="Garamond" w:hAnsi="Garamond"/>
          <w:sz w:val="24"/>
          <w:szCs w:val="24"/>
        </w:rPr>
      </w:pPr>
      <w:r w:rsidRPr="00BE26F0">
        <w:rPr>
          <w:rFonts w:ascii="Garamond" w:hAnsi="Garamond"/>
          <w:sz w:val="24"/>
          <w:szCs w:val="24"/>
        </w:rPr>
        <w:t xml:space="preserve">Todaro, Michael, and Stephen C. Smith. 2011. </w:t>
      </w:r>
      <w:r w:rsidRPr="00BE26F0">
        <w:rPr>
          <w:rFonts w:ascii="Garamond" w:hAnsi="Garamond"/>
          <w:i/>
          <w:sz w:val="24"/>
          <w:szCs w:val="24"/>
        </w:rPr>
        <w:t>Economic Development.</w:t>
      </w:r>
      <w:r w:rsidRPr="00BE26F0">
        <w:rPr>
          <w:rFonts w:ascii="Garamond" w:hAnsi="Garamond"/>
          <w:sz w:val="24"/>
          <w:szCs w:val="24"/>
        </w:rPr>
        <w:t xml:space="preserve">  New York: Addison Wesley Longman, 11th Edition – comprehensive and accessible review of economic growth theories across time, streams of thinking on poverty, as well as major issues in development (environment, population, finance, etc.) (mostly development economics and political economy)</w:t>
      </w:r>
    </w:p>
    <w:p w:rsidR="00BE26F0" w:rsidRPr="00BE26F0" w:rsidRDefault="00BE26F0" w:rsidP="00BE26F0">
      <w:pPr>
        <w:rPr>
          <w:rFonts w:ascii="Garamond" w:hAnsi="Garamond"/>
          <w:sz w:val="24"/>
          <w:szCs w:val="24"/>
        </w:rPr>
      </w:pPr>
      <w:r w:rsidRPr="00BE26F0">
        <w:rPr>
          <w:rFonts w:ascii="Garamond" w:hAnsi="Garamond"/>
          <w:sz w:val="24"/>
          <w:szCs w:val="24"/>
        </w:rPr>
        <w:t xml:space="preserve">Haslam, Schaefer, and Beaudet. 2012. </w:t>
      </w:r>
      <w:r w:rsidRPr="00BE26F0">
        <w:rPr>
          <w:rFonts w:ascii="Garamond" w:hAnsi="Garamond"/>
          <w:i/>
          <w:sz w:val="24"/>
          <w:szCs w:val="24"/>
        </w:rPr>
        <w:t>Introduction to International Development: Approaches, Actors, and Issues</w:t>
      </w:r>
      <w:r w:rsidRPr="00BE26F0">
        <w:rPr>
          <w:rFonts w:ascii="Garamond" w:hAnsi="Garamond"/>
          <w:sz w:val="24"/>
          <w:szCs w:val="24"/>
        </w:rPr>
        <w:t>. Oxford: Oxford University Press – brings in multiple disciplinary traditions (political science, economics, cultural studies, anthropology, critical theory)</w:t>
      </w:r>
    </w:p>
    <w:p w:rsidR="00BE26F0" w:rsidRPr="00BE26F0" w:rsidRDefault="00BE26F0" w:rsidP="00BE26F0">
      <w:pPr>
        <w:rPr>
          <w:rFonts w:ascii="Garamond" w:hAnsi="Garamond"/>
          <w:b/>
          <w:sz w:val="24"/>
          <w:szCs w:val="24"/>
        </w:rPr>
      </w:pPr>
      <w:r w:rsidRPr="00BE26F0">
        <w:rPr>
          <w:rFonts w:ascii="Garamond" w:hAnsi="Garamond"/>
          <w:b/>
          <w:sz w:val="24"/>
          <w:szCs w:val="24"/>
        </w:rPr>
        <w:t>Miscellaneous data sources, reports and blogs on development issues</w:t>
      </w:r>
    </w:p>
    <w:p w:rsidR="00BE26F0" w:rsidRPr="00BE26F0" w:rsidRDefault="00BE26F0" w:rsidP="00BE26F0">
      <w:pPr>
        <w:rPr>
          <w:rFonts w:ascii="Garamond" w:hAnsi="Garamond"/>
          <w:sz w:val="24"/>
          <w:szCs w:val="24"/>
        </w:rPr>
      </w:pPr>
    </w:p>
    <w:p w:rsidR="00BE26F0" w:rsidRPr="00BE26F0" w:rsidRDefault="00BE26F0" w:rsidP="00BE26F0">
      <w:pPr>
        <w:rPr>
          <w:rFonts w:ascii="Garamond" w:hAnsi="Garamond"/>
          <w:b/>
          <w:sz w:val="24"/>
          <w:szCs w:val="24"/>
        </w:rPr>
      </w:pPr>
      <w:r w:rsidRPr="00BE26F0">
        <w:rPr>
          <w:rFonts w:ascii="Garamond" w:hAnsi="Garamond"/>
          <w:b/>
          <w:sz w:val="24"/>
          <w:szCs w:val="24"/>
        </w:rPr>
        <w:t>Development policy reports:</w:t>
      </w:r>
    </w:p>
    <w:p w:rsidR="00BE26F0" w:rsidRPr="00BE26F0" w:rsidRDefault="00BE26F0" w:rsidP="00BE26F0">
      <w:pPr>
        <w:rPr>
          <w:rFonts w:ascii="Garamond" w:hAnsi="Garamond"/>
          <w:sz w:val="24"/>
          <w:szCs w:val="24"/>
        </w:rPr>
      </w:pPr>
    </w:p>
    <w:p w:rsidR="00BE26F0" w:rsidRPr="00BE26F0" w:rsidRDefault="00BE26F0" w:rsidP="00BE26F0">
      <w:pPr>
        <w:rPr>
          <w:rFonts w:ascii="Garamond" w:hAnsi="Garamond"/>
          <w:sz w:val="24"/>
          <w:szCs w:val="24"/>
        </w:rPr>
      </w:pPr>
      <w:r w:rsidRPr="00BE26F0">
        <w:rPr>
          <w:rFonts w:ascii="Garamond" w:hAnsi="Garamond"/>
          <w:sz w:val="24"/>
          <w:szCs w:val="24"/>
        </w:rPr>
        <w:t>Human Development Report</w:t>
      </w:r>
    </w:p>
    <w:p w:rsidR="00BE26F0" w:rsidRPr="00BE26F0" w:rsidRDefault="00BE26F0" w:rsidP="00BE26F0">
      <w:pPr>
        <w:rPr>
          <w:rFonts w:ascii="Garamond" w:hAnsi="Garamond"/>
          <w:sz w:val="24"/>
          <w:szCs w:val="24"/>
        </w:rPr>
      </w:pPr>
      <w:r w:rsidRPr="00BE26F0">
        <w:rPr>
          <w:rFonts w:ascii="Garamond" w:hAnsi="Garamond"/>
          <w:sz w:val="24"/>
          <w:szCs w:val="24"/>
        </w:rPr>
        <w:t>World Development Report</w:t>
      </w:r>
    </w:p>
    <w:p w:rsidR="00BE26F0" w:rsidRPr="00BE26F0" w:rsidRDefault="00BE26F0" w:rsidP="00BE26F0">
      <w:pPr>
        <w:rPr>
          <w:rFonts w:ascii="Garamond" w:hAnsi="Garamond"/>
          <w:sz w:val="24"/>
          <w:szCs w:val="24"/>
        </w:rPr>
      </w:pPr>
      <w:r w:rsidRPr="00BE26F0">
        <w:rPr>
          <w:rFonts w:ascii="Garamond" w:hAnsi="Garamond"/>
          <w:sz w:val="24"/>
          <w:szCs w:val="24"/>
        </w:rPr>
        <w:t>OECD Economic Outlook</w:t>
      </w:r>
    </w:p>
    <w:p w:rsidR="00BE26F0" w:rsidRPr="00BE26F0" w:rsidRDefault="00BE26F0" w:rsidP="00BE26F0">
      <w:pPr>
        <w:rPr>
          <w:rFonts w:ascii="Garamond" w:hAnsi="Garamond"/>
          <w:sz w:val="24"/>
          <w:szCs w:val="24"/>
        </w:rPr>
      </w:pPr>
      <w:r w:rsidRPr="00BE26F0">
        <w:rPr>
          <w:rFonts w:ascii="Garamond" w:hAnsi="Garamond"/>
          <w:sz w:val="24"/>
          <w:szCs w:val="24"/>
        </w:rPr>
        <w:t>African Development Report</w:t>
      </w:r>
    </w:p>
    <w:p w:rsidR="00BE26F0" w:rsidRPr="00BE26F0" w:rsidRDefault="00BE26F0" w:rsidP="00BE26F0">
      <w:pPr>
        <w:rPr>
          <w:rFonts w:ascii="Garamond" w:hAnsi="Garamond"/>
          <w:sz w:val="24"/>
          <w:szCs w:val="24"/>
        </w:rPr>
      </w:pPr>
      <w:r w:rsidRPr="00BE26F0">
        <w:rPr>
          <w:rFonts w:ascii="Garamond" w:hAnsi="Garamond"/>
          <w:sz w:val="24"/>
          <w:szCs w:val="24"/>
        </w:rPr>
        <w:t>IADB Annual Report for Latin America</w:t>
      </w:r>
    </w:p>
    <w:p w:rsidR="00BE26F0" w:rsidRPr="00BE26F0" w:rsidRDefault="00BE26F0" w:rsidP="00BE26F0">
      <w:pPr>
        <w:rPr>
          <w:rFonts w:ascii="Garamond" w:hAnsi="Garamond"/>
          <w:b/>
          <w:sz w:val="24"/>
          <w:szCs w:val="24"/>
        </w:rPr>
      </w:pPr>
    </w:p>
    <w:p w:rsidR="00BE26F0" w:rsidRPr="00BE26F0" w:rsidRDefault="00BE26F0" w:rsidP="00BE26F0">
      <w:pPr>
        <w:rPr>
          <w:rFonts w:ascii="Garamond" w:hAnsi="Garamond"/>
          <w:b/>
          <w:sz w:val="24"/>
          <w:szCs w:val="24"/>
        </w:rPr>
      </w:pPr>
      <w:r w:rsidRPr="00BE26F0">
        <w:rPr>
          <w:rFonts w:ascii="Garamond" w:hAnsi="Garamond"/>
          <w:b/>
          <w:sz w:val="24"/>
          <w:szCs w:val="24"/>
        </w:rPr>
        <w:t>Development blogs:</w:t>
      </w:r>
    </w:p>
    <w:p w:rsidR="00BE26F0" w:rsidRPr="00BE26F0" w:rsidRDefault="00D17F36" w:rsidP="00BE26F0">
      <w:pPr>
        <w:rPr>
          <w:rFonts w:ascii="Garamond" w:hAnsi="Garamond"/>
          <w:sz w:val="24"/>
          <w:szCs w:val="24"/>
        </w:rPr>
      </w:pPr>
      <w:r>
        <w:rPr>
          <w:rFonts w:ascii="Garamond" w:hAnsi="Garamond"/>
          <w:sz w:val="24"/>
          <w:szCs w:val="24"/>
        </w:rPr>
        <w:t>Chris Blattmman’s blog</w:t>
      </w:r>
    </w:p>
    <w:p w:rsidR="00BE26F0" w:rsidRPr="00BE26F0" w:rsidRDefault="00BE26F0" w:rsidP="00BE26F0">
      <w:pPr>
        <w:rPr>
          <w:rFonts w:ascii="Garamond" w:hAnsi="Garamond"/>
          <w:sz w:val="24"/>
          <w:szCs w:val="24"/>
        </w:rPr>
      </w:pPr>
      <w:r w:rsidRPr="00BE26F0">
        <w:rPr>
          <w:rFonts w:ascii="Garamond" w:hAnsi="Garamond"/>
          <w:sz w:val="24"/>
          <w:szCs w:val="24"/>
        </w:rPr>
        <w:t>Dani Rodrik’s blog http://rodrik.typepad.com/</w:t>
      </w:r>
    </w:p>
    <w:p w:rsidR="00BE26F0" w:rsidRPr="00BE26F0" w:rsidRDefault="00BE26F0" w:rsidP="00BE26F0">
      <w:pPr>
        <w:rPr>
          <w:rFonts w:ascii="Garamond" w:hAnsi="Garamond"/>
          <w:sz w:val="24"/>
          <w:szCs w:val="24"/>
        </w:rPr>
      </w:pPr>
      <w:r w:rsidRPr="00BE26F0">
        <w:rPr>
          <w:rFonts w:ascii="Garamond" w:hAnsi="Garamond"/>
          <w:sz w:val="24"/>
          <w:szCs w:val="24"/>
        </w:rPr>
        <w:t>Acemoglu and Robinson’s “Why Nations Fail?” blog http://whynationsfail.com/</w:t>
      </w:r>
    </w:p>
    <w:p w:rsidR="00BE26F0" w:rsidRPr="00BE26F0" w:rsidRDefault="00BE26F0" w:rsidP="00BE26F0">
      <w:pPr>
        <w:rPr>
          <w:rFonts w:ascii="Garamond" w:hAnsi="Garamond"/>
          <w:sz w:val="24"/>
          <w:szCs w:val="24"/>
        </w:rPr>
      </w:pPr>
      <w:r w:rsidRPr="00BE26F0">
        <w:rPr>
          <w:rFonts w:ascii="Garamond" w:hAnsi="Garamond"/>
          <w:sz w:val="24"/>
          <w:szCs w:val="24"/>
        </w:rPr>
        <w:t>The Becker-Posner blog at the University of Chicago http://www.becker-posner-blog.com/.services/blog/6a00d8341c031153ef0120a721a1f3970b/search?filter.q=development</w:t>
      </w:r>
    </w:p>
    <w:p w:rsidR="00BE26F0" w:rsidRDefault="00BE26F0" w:rsidP="00BE26F0">
      <w:pPr>
        <w:rPr>
          <w:rFonts w:ascii="Garamond" w:hAnsi="Garamond"/>
          <w:sz w:val="24"/>
          <w:szCs w:val="24"/>
        </w:rPr>
      </w:pPr>
      <w:r w:rsidRPr="00BE26F0">
        <w:rPr>
          <w:rFonts w:ascii="Garamond" w:hAnsi="Garamond"/>
          <w:sz w:val="24"/>
          <w:szCs w:val="24"/>
        </w:rPr>
        <w:t xml:space="preserve">World Bank development blogs </w:t>
      </w:r>
      <w:hyperlink r:id="rId6" w:history="1">
        <w:r w:rsidRPr="00D370E7">
          <w:rPr>
            <w:rStyle w:val="Hyperlink"/>
            <w:rFonts w:ascii="Garamond" w:hAnsi="Garamond"/>
            <w:sz w:val="24"/>
            <w:szCs w:val="24"/>
          </w:rPr>
          <w:t>http://blogs.worldbank.org/</w:t>
        </w:r>
      </w:hyperlink>
    </w:p>
    <w:p w:rsidR="00BE26F0" w:rsidRPr="00BE26F0" w:rsidRDefault="00BE26F0" w:rsidP="00BE26F0">
      <w:pPr>
        <w:rPr>
          <w:rFonts w:ascii="Garamond" w:hAnsi="Garamond"/>
          <w:sz w:val="24"/>
          <w:szCs w:val="24"/>
        </w:rPr>
      </w:pPr>
      <w:r>
        <w:rPr>
          <w:rFonts w:ascii="Garamond" w:hAnsi="Garamond"/>
          <w:sz w:val="24"/>
          <w:szCs w:val="24"/>
        </w:rPr>
        <w:t>Chris Blattman at Columbia University</w:t>
      </w:r>
    </w:p>
    <w:p w:rsidR="00BE26F0" w:rsidRPr="00BE26F0" w:rsidRDefault="00BE26F0" w:rsidP="00BE26F0">
      <w:pPr>
        <w:rPr>
          <w:rFonts w:ascii="Garamond" w:hAnsi="Garamond"/>
          <w:sz w:val="24"/>
          <w:szCs w:val="24"/>
        </w:rPr>
      </w:pPr>
    </w:p>
    <w:p w:rsidR="00BE26F0" w:rsidRPr="00BE26F0" w:rsidRDefault="00BE26F0" w:rsidP="00BE26F0">
      <w:pPr>
        <w:rPr>
          <w:rFonts w:ascii="Garamond" w:hAnsi="Garamond"/>
          <w:b/>
          <w:sz w:val="24"/>
          <w:szCs w:val="24"/>
        </w:rPr>
      </w:pPr>
      <w:r w:rsidRPr="00BE26F0">
        <w:rPr>
          <w:rFonts w:ascii="Garamond" w:hAnsi="Garamond"/>
          <w:b/>
          <w:sz w:val="24"/>
          <w:szCs w:val="24"/>
        </w:rPr>
        <w:t>Development data sources and visualization:</w:t>
      </w:r>
    </w:p>
    <w:p w:rsidR="00BE26F0" w:rsidRPr="00BE26F0" w:rsidRDefault="00BE26F0" w:rsidP="00BE26F0">
      <w:pPr>
        <w:rPr>
          <w:rFonts w:ascii="Garamond" w:hAnsi="Garamond"/>
          <w:sz w:val="24"/>
          <w:szCs w:val="24"/>
        </w:rPr>
      </w:pPr>
    </w:p>
    <w:p w:rsidR="00BE26F0" w:rsidRPr="00BE26F0" w:rsidRDefault="00BE26F0" w:rsidP="00BE26F0">
      <w:pPr>
        <w:rPr>
          <w:rFonts w:ascii="Garamond" w:hAnsi="Garamond"/>
          <w:sz w:val="24"/>
          <w:szCs w:val="24"/>
        </w:rPr>
      </w:pPr>
      <w:r w:rsidRPr="00BE26F0">
        <w:rPr>
          <w:rFonts w:ascii="Garamond" w:hAnsi="Garamond"/>
          <w:sz w:val="24"/>
          <w:szCs w:val="24"/>
        </w:rPr>
        <w:t>World Bank. 2013. Atlas of Global Development, 4th Edition : A Visual Guide to the World's Greatest Challenges, https://openknowledge.worldbank.org/handle/10986/13089</w:t>
      </w:r>
    </w:p>
    <w:p w:rsidR="00BE26F0" w:rsidRPr="00BE26F0" w:rsidRDefault="00BE26F0" w:rsidP="00BE26F0">
      <w:pPr>
        <w:rPr>
          <w:rFonts w:ascii="Garamond" w:hAnsi="Garamond"/>
          <w:sz w:val="24"/>
          <w:szCs w:val="24"/>
        </w:rPr>
      </w:pPr>
      <w:r w:rsidRPr="00BE26F0">
        <w:rPr>
          <w:rFonts w:ascii="Garamond" w:hAnsi="Garamond"/>
          <w:sz w:val="24"/>
          <w:szCs w:val="24"/>
        </w:rPr>
        <w:t>GapMinder - http://www.gapminder.org/ - great tool for visualizing and mapping data</w:t>
      </w:r>
    </w:p>
    <w:p w:rsidR="00BE26F0" w:rsidRPr="00BE26F0" w:rsidRDefault="00BE26F0" w:rsidP="00BE26F0">
      <w:pPr>
        <w:rPr>
          <w:rFonts w:ascii="Garamond" w:hAnsi="Garamond"/>
          <w:sz w:val="24"/>
          <w:szCs w:val="24"/>
        </w:rPr>
      </w:pPr>
      <w:r w:rsidRPr="00BE26F0">
        <w:rPr>
          <w:rFonts w:ascii="Garamond" w:hAnsi="Garamond"/>
          <w:sz w:val="24"/>
          <w:szCs w:val="24"/>
        </w:rPr>
        <w:t>Global Finance Statistics – IMF - http://www.imf.org/external/data.htm</w:t>
      </w:r>
    </w:p>
    <w:p w:rsidR="00BE26F0" w:rsidRPr="00BE26F0" w:rsidRDefault="00BE26F0" w:rsidP="00BE26F0">
      <w:pPr>
        <w:rPr>
          <w:rFonts w:ascii="Garamond" w:hAnsi="Garamond"/>
          <w:sz w:val="24"/>
          <w:szCs w:val="24"/>
        </w:rPr>
      </w:pPr>
      <w:r w:rsidRPr="00BE26F0">
        <w:rPr>
          <w:rFonts w:ascii="Garamond" w:hAnsi="Garamond"/>
          <w:sz w:val="24"/>
          <w:szCs w:val="24"/>
        </w:rPr>
        <w:t>Human Development Indicators – UNDP - http://hdr.undp.org/en/statistics/</w:t>
      </w:r>
    </w:p>
    <w:p w:rsidR="00BE26F0" w:rsidRPr="00BE26F0" w:rsidRDefault="00BE26F0" w:rsidP="00BE26F0">
      <w:pPr>
        <w:rPr>
          <w:rFonts w:ascii="Garamond" w:hAnsi="Garamond"/>
          <w:sz w:val="24"/>
          <w:szCs w:val="24"/>
        </w:rPr>
      </w:pPr>
      <w:r w:rsidRPr="00BE26F0">
        <w:rPr>
          <w:rFonts w:ascii="Garamond" w:hAnsi="Garamond"/>
          <w:sz w:val="24"/>
          <w:szCs w:val="24"/>
        </w:rPr>
        <w:t>Millennium Development Goals Indicators - http://unstats.un.org/unsd/mdg/Default.aspx</w:t>
      </w:r>
    </w:p>
    <w:p w:rsidR="00BE26F0" w:rsidRPr="00BE26F0" w:rsidRDefault="00BE26F0" w:rsidP="00BE26F0">
      <w:pPr>
        <w:rPr>
          <w:rFonts w:ascii="Garamond" w:hAnsi="Garamond"/>
          <w:sz w:val="24"/>
          <w:szCs w:val="24"/>
        </w:rPr>
      </w:pPr>
      <w:r w:rsidRPr="00BE26F0">
        <w:rPr>
          <w:rFonts w:ascii="Garamond" w:hAnsi="Garamond"/>
          <w:sz w:val="24"/>
          <w:szCs w:val="24"/>
        </w:rPr>
        <w:t>Polity IV – political regime scores (democracy, autocracy) http://www.systemicpeace.org/polity/polity4.htm</w:t>
      </w:r>
    </w:p>
    <w:p w:rsidR="00BE26F0" w:rsidRPr="00BE26F0" w:rsidRDefault="00BE26F0" w:rsidP="00BE26F0">
      <w:pPr>
        <w:rPr>
          <w:rFonts w:ascii="Garamond" w:hAnsi="Garamond"/>
          <w:sz w:val="24"/>
          <w:szCs w:val="24"/>
        </w:rPr>
      </w:pPr>
      <w:r w:rsidRPr="00BE26F0">
        <w:rPr>
          <w:rFonts w:ascii="Garamond" w:hAnsi="Garamond"/>
          <w:sz w:val="24"/>
          <w:szCs w:val="24"/>
        </w:rPr>
        <w:t>United Nations Statistics - http://unstats.un.org/unsd/databases.htm</w:t>
      </w:r>
    </w:p>
    <w:p w:rsidR="00BE26F0" w:rsidRPr="00BE26F0" w:rsidRDefault="00BE26F0" w:rsidP="00BE26F0">
      <w:pPr>
        <w:rPr>
          <w:rFonts w:ascii="Garamond" w:hAnsi="Garamond"/>
          <w:sz w:val="24"/>
          <w:szCs w:val="24"/>
        </w:rPr>
      </w:pPr>
      <w:r w:rsidRPr="00BE26F0">
        <w:rPr>
          <w:rFonts w:ascii="Garamond" w:hAnsi="Garamond"/>
          <w:sz w:val="24"/>
          <w:szCs w:val="24"/>
        </w:rPr>
        <w:t>United Nations Development Program. 2011. Measuring Human Development: A Primer</w:t>
      </w:r>
    </w:p>
    <w:p w:rsidR="00BE26F0" w:rsidRPr="00BE26F0" w:rsidRDefault="00BE26F0" w:rsidP="00BE26F0">
      <w:pPr>
        <w:rPr>
          <w:rFonts w:ascii="Garamond" w:hAnsi="Garamond"/>
          <w:sz w:val="24"/>
          <w:szCs w:val="24"/>
        </w:rPr>
      </w:pPr>
      <w:r w:rsidRPr="00BE26F0">
        <w:rPr>
          <w:rFonts w:ascii="Garamond" w:hAnsi="Garamond"/>
          <w:sz w:val="24"/>
          <w:szCs w:val="24"/>
        </w:rPr>
        <w:t>UNICEF Statistics - http://www.unicef.org/statistics/index_24287.html</w:t>
      </w:r>
    </w:p>
    <w:p w:rsidR="00BE26F0" w:rsidRPr="00BE26F0" w:rsidRDefault="00BE26F0" w:rsidP="00BE26F0">
      <w:pPr>
        <w:rPr>
          <w:rFonts w:ascii="Garamond" w:hAnsi="Garamond"/>
          <w:sz w:val="24"/>
          <w:szCs w:val="24"/>
        </w:rPr>
      </w:pPr>
      <w:r w:rsidRPr="00BE26F0">
        <w:rPr>
          <w:rFonts w:ascii="Garamond" w:hAnsi="Garamond"/>
          <w:sz w:val="24"/>
          <w:szCs w:val="24"/>
        </w:rPr>
        <w:t>World Development Indicators – World Bank - http</w:t>
      </w:r>
      <w:r>
        <w:rPr>
          <w:rFonts w:ascii="Garamond" w:hAnsi="Garamond"/>
          <w:sz w:val="24"/>
          <w:szCs w:val="24"/>
        </w:rPr>
        <w:t>://data.worldbank.org/indicator</w:t>
      </w:r>
      <w:r w:rsidRPr="00BE26F0">
        <w:rPr>
          <w:rFonts w:ascii="Garamond" w:hAnsi="Garamond"/>
          <w:sz w:val="24"/>
          <w:szCs w:val="24"/>
        </w:rPr>
        <w:t>Worldwide Governance Indicators - www.govindicators.org</w:t>
      </w:r>
    </w:p>
    <w:p w:rsidR="00BE26F0" w:rsidRPr="00BE26F0" w:rsidRDefault="00BE26F0" w:rsidP="00BE26F0">
      <w:pPr>
        <w:rPr>
          <w:rFonts w:ascii="Garamond" w:hAnsi="Garamond"/>
          <w:sz w:val="24"/>
          <w:szCs w:val="24"/>
        </w:rPr>
      </w:pPr>
      <w:r w:rsidRPr="00BE26F0">
        <w:rPr>
          <w:rFonts w:ascii="Garamond" w:hAnsi="Garamond"/>
          <w:sz w:val="24"/>
          <w:szCs w:val="24"/>
        </w:rPr>
        <w:t>World Justice Project – Rule-Of- Law Indicators - http://worldjusticeproject.org/</w:t>
      </w:r>
    </w:p>
    <w:p w:rsidR="00BE26F0" w:rsidRPr="00BE26F0" w:rsidRDefault="00BE26F0" w:rsidP="00BE26F0">
      <w:pPr>
        <w:rPr>
          <w:rFonts w:ascii="Garamond" w:hAnsi="Garamond"/>
          <w:sz w:val="24"/>
          <w:szCs w:val="24"/>
        </w:rPr>
      </w:pPr>
    </w:p>
    <w:p w:rsidR="00BE26F0" w:rsidRPr="00BE26F0" w:rsidRDefault="00D17F36" w:rsidP="00BE26F0">
      <w:pPr>
        <w:rPr>
          <w:rFonts w:ascii="Garamond" w:hAnsi="Garamond"/>
          <w:b/>
          <w:sz w:val="24"/>
          <w:szCs w:val="24"/>
        </w:rPr>
      </w:pPr>
      <w:r>
        <w:rPr>
          <w:rFonts w:ascii="Garamond" w:hAnsi="Garamond"/>
          <w:b/>
          <w:sz w:val="24"/>
          <w:szCs w:val="24"/>
        </w:rPr>
        <w:t xml:space="preserve"> Introduction (September 21</w:t>
      </w:r>
      <w:r w:rsidR="00BE26F0" w:rsidRPr="00BE26F0">
        <w:rPr>
          <w:rFonts w:ascii="Garamond" w:hAnsi="Garamond"/>
          <w:b/>
          <w:sz w:val="24"/>
          <w:szCs w:val="24"/>
        </w:rPr>
        <w:t>)</w:t>
      </w:r>
    </w:p>
    <w:p w:rsidR="00BE26F0" w:rsidRPr="00BE26F0" w:rsidRDefault="00BE26F0" w:rsidP="00BE26F0">
      <w:pPr>
        <w:rPr>
          <w:rFonts w:ascii="Garamond" w:hAnsi="Garamond"/>
          <w:sz w:val="24"/>
          <w:szCs w:val="24"/>
        </w:rPr>
      </w:pPr>
      <w:r w:rsidRPr="00BE26F0">
        <w:rPr>
          <w:rFonts w:ascii="Garamond" w:hAnsi="Garamond"/>
          <w:sz w:val="24"/>
          <w:szCs w:val="24"/>
        </w:rPr>
        <w:t>A brief survey of content, theoretical and pedagogical approaches, and course requirements.</w:t>
      </w:r>
    </w:p>
    <w:p w:rsidR="00BE26F0" w:rsidRDefault="00BE26F0" w:rsidP="00BE26F0">
      <w:pPr>
        <w:rPr>
          <w:rFonts w:ascii="Garamond" w:hAnsi="Garamond"/>
          <w:sz w:val="24"/>
          <w:szCs w:val="24"/>
        </w:rPr>
      </w:pPr>
    </w:p>
    <w:p w:rsidR="00BE26F0" w:rsidRPr="00BE26F0" w:rsidRDefault="00D17F36" w:rsidP="00BE26F0">
      <w:pPr>
        <w:rPr>
          <w:rFonts w:ascii="Garamond" w:hAnsi="Garamond"/>
          <w:b/>
          <w:sz w:val="24"/>
          <w:szCs w:val="24"/>
        </w:rPr>
      </w:pPr>
      <w:r>
        <w:rPr>
          <w:rFonts w:ascii="Garamond" w:hAnsi="Garamond"/>
          <w:b/>
          <w:sz w:val="24"/>
          <w:szCs w:val="24"/>
        </w:rPr>
        <w:t>Session 1 (September 28</w:t>
      </w:r>
      <w:r w:rsidR="00BE26F0" w:rsidRPr="00BE26F0">
        <w:rPr>
          <w:rFonts w:ascii="Garamond" w:hAnsi="Garamond"/>
          <w:b/>
          <w:sz w:val="24"/>
          <w:szCs w:val="24"/>
        </w:rPr>
        <w:t>)</w:t>
      </w:r>
    </w:p>
    <w:p w:rsidR="00BE26F0" w:rsidRPr="00AB373F" w:rsidRDefault="00BE26F0" w:rsidP="00BE26F0">
      <w:pPr>
        <w:rPr>
          <w:rFonts w:ascii="Garamond" w:hAnsi="Garamond"/>
          <w:b/>
          <w:sz w:val="24"/>
          <w:szCs w:val="24"/>
        </w:rPr>
      </w:pPr>
      <w:r w:rsidRPr="00AB373F">
        <w:rPr>
          <w:rFonts w:ascii="Garamond" w:hAnsi="Garamond"/>
          <w:b/>
          <w:sz w:val="24"/>
          <w:szCs w:val="24"/>
        </w:rPr>
        <w:t>Development: definitions, dimensions, ev</w:t>
      </w:r>
      <w:r w:rsidR="00AB373F" w:rsidRPr="00AB373F">
        <w:rPr>
          <w:rFonts w:ascii="Garamond" w:hAnsi="Garamond"/>
          <w:b/>
          <w:sz w:val="24"/>
          <w:szCs w:val="24"/>
        </w:rPr>
        <w:t xml:space="preserve">idence, and debates </w:t>
      </w:r>
    </w:p>
    <w:p w:rsidR="00BE26F0" w:rsidRPr="00BE26F0" w:rsidRDefault="00BE26F0" w:rsidP="00BE26F0">
      <w:pPr>
        <w:rPr>
          <w:rFonts w:ascii="Garamond" w:hAnsi="Garamond"/>
          <w:sz w:val="24"/>
          <w:szCs w:val="24"/>
        </w:rPr>
      </w:pPr>
      <w:r w:rsidRPr="00BE26F0">
        <w:rPr>
          <w:rFonts w:ascii="Garamond" w:hAnsi="Garamond"/>
          <w:sz w:val="24"/>
          <w:szCs w:val="24"/>
        </w:rPr>
        <w:t xml:space="preserve">Main questions: What does development mean? What are the crucial dimensions of the concept? How did the idea and practice of development evolve over time? How do we know what we know about development? What types of evidence can be gathered? What measures are used? What are their merits and pitfalls? </w:t>
      </w:r>
    </w:p>
    <w:p w:rsidR="00BE26F0" w:rsidRPr="00AB373F" w:rsidRDefault="00BE26F0" w:rsidP="00BE26F0">
      <w:pPr>
        <w:rPr>
          <w:rFonts w:ascii="Garamond" w:hAnsi="Garamond"/>
          <w:b/>
          <w:sz w:val="24"/>
          <w:szCs w:val="24"/>
        </w:rPr>
      </w:pPr>
      <w:r w:rsidRPr="00AB373F">
        <w:rPr>
          <w:rFonts w:ascii="Garamond" w:hAnsi="Garamond"/>
          <w:b/>
          <w:sz w:val="24"/>
          <w:szCs w:val="24"/>
        </w:rPr>
        <w:t>Required readings (50 pages):</w:t>
      </w:r>
    </w:p>
    <w:p w:rsidR="00BE26F0" w:rsidRPr="00BE26F0" w:rsidRDefault="00BE26F0" w:rsidP="00BE26F0">
      <w:pPr>
        <w:rPr>
          <w:rFonts w:ascii="Garamond" w:hAnsi="Garamond"/>
          <w:sz w:val="24"/>
          <w:szCs w:val="24"/>
        </w:rPr>
      </w:pPr>
      <w:r w:rsidRPr="00BE26F0">
        <w:rPr>
          <w:rFonts w:ascii="Garamond" w:hAnsi="Garamond"/>
          <w:sz w:val="24"/>
          <w:szCs w:val="24"/>
        </w:rPr>
        <w:t xml:space="preserve">Sen, Amartya. 2001.  “What is Development About?”  In Gerald M. Meier and Joseph E. Stiglitz, eds.  </w:t>
      </w:r>
      <w:r w:rsidRPr="00AB373F">
        <w:rPr>
          <w:rFonts w:ascii="Garamond" w:hAnsi="Garamond"/>
          <w:i/>
          <w:sz w:val="24"/>
          <w:szCs w:val="24"/>
        </w:rPr>
        <w:t>Frontiers of Development Economics</w:t>
      </w:r>
      <w:r w:rsidRPr="00BE26F0">
        <w:rPr>
          <w:rFonts w:ascii="Garamond" w:hAnsi="Garamond"/>
          <w:sz w:val="24"/>
          <w:szCs w:val="24"/>
        </w:rPr>
        <w:t>.  Oxford: Oxford University Press.  pp. 506-513.</w:t>
      </w:r>
    </w:p>
    <w:p w:rsidR="00BE26F0" w:rsidRPr="00BE26F0" w:rsidRDefault="00BE26F0" w:rsidP="00BE26F0">
      <w:pPr>
        <w:rPr>
          <w:rFonts w:ascii="Garamond" w:hAnsi="Garamond"/>
          <w:sz w:val="24"/>
          <w:szCs w:val="24"/>
        </w:rPr>
      </w:pPr>
      <w:r w:rsidRPr="00BE26F0">
        <w:rPr>
          <w:rFonts w:ascii="Garamond" w:hAnsi="Garamond"/>
          <w:sz w:val="24"/>
          <w:szCs w:val="24"/>
        </w:rPr>
        <w:t xml:space="preserve">Stephen A. Marglin. 2003. “Development as Poison.” </w:t>
      </w:r>
      <w:r w:rsidRPr="00AB373F">
        <w:rPr>
          <w:rFonts w:ascii="Garamond" w:hAnsi="Garamond"/>
          <w:i/>
          <w:sz w:val="24"/>
          <w:szCs w:val="24"/>
        </w:rPr>
        <w:t>Harvard International Review</w:t>
      </w:r>
      <w:r w:rsidRPr="00BE26F0">
        <w:rPr>
          <w:rFonts w:ascii="Garamond" w:hAnsi="Garamond"/>
          <w:sz w:val="24"/>
          <w:szCs w:val="24"/>
        </w:rPr>
        <w:t xml:space="preserve"> Spring 25(1): 70-75 Available at: http://eap.ucop.edu/Documents/_forms/1112/china/JPIS_fall/Readings/Marglin_development_as_poison.pdf.</w:t>
      </w:r>
    </w:p>
    <w:p w:rsidR="00BE26F0" w:rsidRPr="00BE26F0" w:rsidRDefault="00BE26F0" w:rsidP="00BE26F0">
      <w:pPr>
        <w:rPr>
          <w:rFonts w:ascii="Garamond" w:hAnsi="Garamond"/>
          <w:sz w:val="24"/>
          <w:szCs w:val="24"/>
        </w:rPr>
      </w:pPr>
      <w:r w:rsidRPr="00BE26F0">
        <w:rPr>
          <w:rFonts w:ascii="Garamond" w:hAnsi="Garamond"/>
          <w:sz w:val="24"/>
          <w:szCs w:val="24"/>
        </w:rPr>
        <w:t xml:space="preserve">Sachs, Jeffrey. 2005. </w:t>
      </w:r>
      <w:r w:rsidRPr="00AB373F">
        <w:rPr>
          <w:rFonts w:ascii="Garamond" w:hAnsi="Garamond"/>
          <w:i/>
          <w:sz w:val="24"/>
          <w:szCs w:val="24"/>
        </w:rPr>
        <w:t>The End of Poverty: Economic Possibilities for Our Time.</w:t>
      </w:r>
      <w:r w:rsidRPr="00BE26F0">
        <w:rPr>
          <w:rFonts w:ascii="Garamond" w:hAnsi="Garamond"/>
          <w:sz w:val="24"/>
          <w:szCs w:val="24"/>
        </w:rPr>
        <w:t xml:space="preserve"> New York: Penguin Press, pages 51-74</w:t>
      </w:r>
    </w:p>
    <w:p w:rsidR="00BE26F0" w:rsidRPr="00BE26F0" w:rsidRDefault="00BE26F0" w:rsidP="00BE26F0">
      <w:pPr>
        <w:rPr>
          <w:rFonts w:ascii="Garamond" w:hAnsi="Garamond"/>
          <w:sz w:val="24"/>
          <w:szCs w:val="24"/>
        </w:rPr>
      </w:pPr>
      <w:r w:rsidRPr="00BE26F0">
        <w:rPr>
          <w:rFonts w:ascii="Garamond" w:hAnsi="Garamond"/>
          <w:sz w:val="24"/>
          <w:szCs w:val="24"/>
        </w:rPr>
        <w:t xml:space="preserve">Banerjee, Abhijit, and Esther Duflo. 2011. </w:t>
      </w:r>
      <w:r w:rsidRPr="00AB373F">
        <w:rPr>
          <w:rFonts w:ascii="Garamond" w:hAnsi="Garamond"/>
          <w:i/>
          <w:sz w:val="24"/>
          <w:szCs w:val="24"/>
        </w:rPr>
        <w:t xml:space="preserve">Poor Economics: A Radical Rethinking of the Way to Fight Global Poverty. </w:t>
      </w:r>
      <w:r w:rsidRPr="00BE26F0">
        <w:rPr>
          <w:rFonts w:ascii="Garamond" w:hAnsi="Garamond"/>
          <w:sz w:val="24"/>
          <w:szCs w:val="24"/>
        </w:rPr>
        <w:t>New York: Public Affairs. Pages vii-16 (chapter 1), Available online at: https://books.google.hu/books?id=2dlnBoX4licC&amp;source=gbs_book_other_versions</w:t>
      </w:r>
    </w:p>
    <w:p w:rsidR="00BE26F0" w:rsidRPr="00BE26F0" w:rsidRDefault="00BE26F0" w:rsidP="00BE26F0">
      <w:pPr>
        <w:rPr>
          <w:rFonts w:ascii="Garamond" w:hAnsi="Garamond"/>
          <w:sz w:val="24"/>
          <w:szCs w:val="24"/>
        </w:rPr>
      </w:pPr>
    </w:p>
    <w:p w:rsidR="00BE26F0" w:rsidRPr="00AB373F" w:rsidRDefault="00BE26F0" w:rsidP="00BE26F0">
      <w:pPr>
        <w:rPr>
          <w:rFonts w:ascii="Garamond" w:hAnsi="Garamond"/>
          <w:b/>
          <w:sz w:val="24"/>
          <w:szCs w:val="24"/>
        </w:rPr>
      </w:pPr>
      <w:r w:rsidRPr="00AB373F">
        <w:rPr>
          <w:rFonts w:ascii="Garamond" w:hAnsi="Garamond"/>
          <w:b/>
          <w:sz w:val="24"/>
          <w:szCs w:val="24"/>
        </w:rPr>
        <w:t>Recommended readings:</w:t>
      </w:r>
    </w:p>
    <w:p w:rsidR="00BE26F0" w:rsidRPr="00BE26F0" w:rsidRDefault="00BE26F0" w:rsidP="00BE26F0">
      <w:pPr>
        <w:rPr>
          <w:rFonts w:ascii="Garamond" w:hAnsi="Garamond"/>
          <w:sz w:val="24"/>
          <w:szCs w:val="24"/>
        </w:rPr>
      </w:pPr>
      <w:r w:rsidRPr="00BE26F0">
        <w:rPr>
          <w:rFonts w:ascii="Garamond" w:hAnsi="Garamond"/>
          <w:sz w:val="24"/>
          <w:szCs w:val="24"/>
        </w:rPr>
        <w:t xml:space="preserve">Adelman, Irma, and Cynthia Taft Morris. 1997. “Editorial: Development History and its Implications for Development Theory” </w:t>
      </w:r>
      <w:r w:rsidRPr="00AB373F">
        <w:rPr>
          <w:rFonts w:ascii="Garamond" w:hAnsi="Garamond"/>
          <w:i/>
          <w:sz w:val="24"/>
          <w:szCs w:val="24"/>
        </w:rPr>
        <w:t>World Development</w:t>
      </w:r>
      <w:r w:rsidRPr="00BE26F0">
        <w:rPr>
          <w:rFonts w:ascii="Garamond" w:hAnsi="Garamond"/>
          <w:sz w:val="24"/>
          <w:szCs w:val="24"/>
        </w:rPr>
        <w:t xml:space="preserve"> 25(6): 831-840.</w:t>
      </w:r>
    </w:p>
    <w:p w:rsidR="00BE26F0" w:rsidRPr="00BE26F0" w:rsidRDefault="00BE26F0" w:rsidP="00BE26F0">
      <w:pPr>
        <w:rPr>
          <w:rFonts w:ascii="Garamond" w:hAnsi="Garamond"/>
          <w:sz w:val="24"/>
          <w:szCs w:val="24"/>
        </w:rPr>
      </w:pPr>
      <w:r w:rsidRPr="00BE26F0">
        <w:rPr>
          <w:rFonts w:ascii="Garamond" w:hAnsi="Garamond"/>
          <w:sz w:val="24"/>
          <w:szCs w:val="24"/>
        </w:rPr>
        <w:t xml:space="preserve">Basu, Kaushik.  2001.  “On the Goals of Development.”  In Gerald M. Meier and Joseph E. Stiglitz, eds.  </w:t>
      </w:r>
      <w:r w:rsidRPr="00AB373F">
        <w:rPr>
          <w:rFonts w:ascii="Garamond" w:hAnsi="Garamond"/>
          <w:i/>
          <w:sz w:val="24"/>
          <w:szCs w:val="24"/>
        </w:rPr>
        <w:t>Frontiers of Development Economics</w:t>
      </w:r>
      <w:r w:rsidRPr="00BE26F0">
        <w:rPr>
          <w:rFonts w:ascii="Garamond" w:hAnsi="Garamond"/>
          <w:sz w:val="24"/>
          <w:szCs w:val="24"/>
        </w:rPr>
        <w:t>.  Oxford: Oxford University Press.  pp. 61-101.</w:t>
      </w:r>
    </w:p>
    <w:p w:rsidR="00BE26F0" w:rsidRPr="00BE26F0" w:rsidRDefault="00BE26F0" w:rsidP="00BE26F0">
      <w:pPr>
        <w:rPr>
          <w:rFonts w:ascii="Garamond" w:hAnsi="Garamond"/>
          <w:sz w:val="24"/>
          <w:szCs w:val="24"/>
        </w:rPr>
      </w:pPr>
      <w:r w:rsidRPr="00BE26F0">
        <w:rPr>
          <w:rFonts w:ascii="Garamond" w:hAnsi="Garamond"/>
          <w:sz w:val="24"/>
          <w:szCs w:val="24"/>
        </w:rPr>
        <w:t xml:space="preserve">Escobar, Arturo. "The Problematization of Poverty: The Tale of Three Worlds and Development." pages 131-140 in Chari, Sharad and Stuart Corbridge (eds.). </w:t>
      </w:r>
      <w:r w:rsidRPr="00AB373F">
        <w:rPr>
          <w:rFonts w:ascii="Garamond" w:hAnsi="Garamond"/>
          <w:i/>
          <w:sz w:val="24"/>
          <w:szCs w:val="24"/>
        </w:rPr>
        <w:t>The Development Reader</w:t>
      </w:r>
      <w:r w:rsidRPr="00BE26F0">
        <w:rPr>
          <w:rFonts w:ascii="Garamond" w:hAnsi="Garamond"/>
          <w:sz w:val="24"/>
          <w:szCs w:val="24"/>
        </w:rPr>
        <w:t>. NY: Routledge.</w:t>
      </w:r>
    </w:p>
    <w:p w:rsidR="00BE26F0" w:rsidRPr="00BE26F0" w:rsidRDefault="00BE26F0" w:rsidP="00BE26F0">
      <w:pPr>
        <w:rPr>
          <w:rFonts w:ascii="Garamond" w:hAnsi="Garamond"/>
          <w:sz w:val="24"/>
          <w:szCs w:val="24"/>
        </w:rPr>
      </w:pPr>
      <w:r w:rsidRPr="00BE26F0">
        <w:rPr>
          <w:rFonts w:ascii="Garamond" w:hAnsi="Garamond"/>
          <w:sz w:val="24"/>
          <w:szCs w:val="24"/>
        </w:rPr>
        <w:t xml:space="preserve">Rapley, John. 2007.  </w:t>
      </w:r>
      <w:r w:rsidRPr="00AB373F">
        <w:rPr>
          <w:rFonts w:ascii="Garamond" w:hAnsi="Garamond"/>
          <w:i/>
          <w:sz w:val="24"/>
          <w:szCs w:val="24"/>
        </w:rPr>
        <w:t>Understanding Development: Theory and Practice in the Third World.</w:t>
      </w:r>
      <w:r w:rsidRPr="00BE26F0">
        <w:rPr>
          <w:rFonts w:ascii="Garamond" w:hAnsi="Garamond"/>
          <w:sz w:val="24"/>
          <w:szCs w:val="24"/>
        </w:rPr>
        <w:t xml:space="preserve"> Boulder, CO: Lynne Rienner Publisher</w:t>
      </w:r>
    </w:p>
    <w:p w:rsidR="00BE26F0" w:rsidRPr="00BE26F0" w:rsidRDefault="00BE26F0" w:rsidP="00BE26F0">
      <w:pPr>
        <w:rPr>
          <w:rFonts w:ascii="Garamond" w:hAnsi="Garamond"/>
          <w:sz w:val="24"/>
          <w:szCs w:val="24"/>
        </w:rPr>
      </w:pPr>
      <w:r w:rsidRPr="00BE26F0">
        <w:rPr>
          <w:rFonts w:ascii="Garamond" w:hAnsi="Garamond"/>
          <w:sz w:val="24"/>
          <w:szCs w:val="24"/>
        </w:rPr>
        <w:t xml:space="preserve">Scott, James. 1998. </w:t>
      </w:r>
      <w:r w:rsidRPr="00AB373F">
        <w:rPr>
          <w:rFonts w:ascii="Garamond" w:hAnsi="Garamond"/>
          <w:i/>
          <w:sz w:val="24"/>
          <w:szCs w:val="24"/>
        </w:rPr>
        <w:t>Seeing Like a State. How Certain Schemes to Improve the Human Conditions Have Failed.</w:t>
      </w:r>
      <w:r w:rsidRPr="00BE26F0">
        <w:rPr>
          <w:rFonts w:ascii="Garamond" w:hAnsi="Garamond"/>
          <w:sz w:val="24"/>
          <w:szCs w:val="24"/>
        </w:rPr>
        <w:t xml:space="preserve"> New Haven: Yale University Press, pages 22-52 and 97-102</w:t>
      </w:r>
    </w:p>
    <w:p w:rsidR="00BE26F0" w:rsidRPr="00BE26F0" w:rsidRDefault="00BE26F0" w:rsidP="00BE26F0">
      <w:pPr>
        <w:rPr>
          <w:rFonts w:ascii="Garamond" w:hAnsi="Garamond"/>
          <w:sz w:val="24"/>
          <w:szCs w:val="24"/>
        </w:rPr>
      </w:pPr>
      <w:r w:rsidRPr="00BE26F0">
        <w:rPr>
          <w:rFonts w:ascii="Garamond" w:hAnsi="Garamond"/>
          <w:sz w:val="24"/>
          <w:szCs w:val="24"/>
        </w:rPr>
        <w:t xml:space="preserve">Wydick, Bruce. 2008. </w:t>
      </w:r>
      <w:r w:rsidRPr="00AB373F">
        <w:rPr>
          <w:rFonts w:ascii="Garamond" w:hAnsi="Garamond"/>
          <w:i/>
          <w:sz w:val="24"/>
          <w:szCs w:val="24"/>
        </w:rPr>
        <w:t>Games in Economic Development</w:t>
      </w:r>
      <w:r w:rsidRPr="00BE26F0">
        <w:rPr>
          <w:rFonts w:ascii="Garamond" w:hAnsi="Garamond"/>
          <w:sz w:val="24"/>
          <w:szCs w:val="24"/>
        </w:rPr>
        <w:t>. Cambridge: Cambridge University Press, pages 1-16</w:t>
      </w:r>
    </w:p>
    <w:p w:rsidR="00AB373F" w:rsidRPr="00AB373F" w:rsidRDefault="00AB373F" w:rsidP="00BE26F0">
      <w:pPr>
        <w:rPr>
          <w:rFonts w:ascii="Garamond" w:hAnsi="Garamond"/>
          <w:b/>
          <w:sz w:val="24"/>
          <w:szCs w:val="24"/>
        </w:rPr>
      </w:pPr>
    </w:p>
    <w:p w:rsidR="00BE26F0" w:rsidRPr="00AB373F" w:rsidRDefault="00BE26F0" w:rsidP="00BE26F0">
      <w:pPr>
        <w:rPr>
          <w:rFonts w:ascii="Garamond" w:hAnsi="Garamond"/>
          <w:b/>
          <w:sz w:val="24"/>
          <w:szCs w:val="24"/>
        </w:rPr>
      </w:pPr>
      <w:r w:rsidRPr="00AB373F">
        <w:rPr>
          <w:rFonts w:ascii="Garamond" w:hAnsi="Garamond"/>
          <w:b/>
          <w:sz w:val="24"/>
          <w:szCs w:val="24"/>
        </w:rPr>
        <w:t xml:space="preserve">Session 2 </w:t>
      </w:r>
      <w:r w:rsidR="00D17F36">
        <w:rPr>
          <w:rFonts w:ascii="Garamond" w:hAnsi="Garamond"/>
          <w:b/>
          <w:sz w:val="24"/>
          <w:szCs w:val="24"/>
        </w:rPr>
        <w:t>(October 5</w:t>
      </w:r>
      <w:r w:rsidRPr="00AB373F">
        <w:rPr>
          <w:rFonts w:ascii="Garamond" w:hAnsi="Garamond"/>
          <w:b/>
          <w:sz w:val="24"/>
          <w:szCs w:val="24"/>
        </w:rPr>
        <w:t>)</w:t>
      </w:r>
    </w:p>
    <w:p w:rsidR="00BE26F0" w:rsidRPr="00AB373F" w:rsidRDefault="00BE26F0" w:rsidP="00BE26F0">
      <w:pPr>
        <w:rPr>
          <w:rFonts w:ascii="Garamond" w:hAnsi="Garamond"/>
          <w:b/>
          <w:sz w:val="24"/>
          <w:szCs w:val="24"/>
        </w:rPr>
      </w:pPr>
      <w:r w:rsidRPr="00AB373F">
        <w:rPr>
          <w:rFonts w:ascii="Garamond" w:hAnsi="Garamond"/>
          <w:b/>
          <w:sz w:val="24"/>
          <w:szCs w:val="24"/>
        </w:rPr>
        <w:t>Wealth of Nations: empirics, causes, theoretical trade</w:t>
      </w:r>
      <w:r w:rsidR="00AB373F">
        <w:rPr>
          <w:rFonts w:ascii="Garamond" w:hAnsi="Garamond"/>
          <w:b/>
          <w:sz w:val="24"/>
          <w:szCs w:val="24"/>
        </w:rPr>
        <w:t>-</w:t>
      </w:r>
      <w:r w:rsidRPr="00AB373F">
        <w:rPr>
          <w:rFonts w:ascii="Garamond" w:hAnsi="Garamond"/>
          <w:b/>
          <w:sz w:val="24"/>
          <w:szCs w:val="24"/>
        </w:rPr>
        <w:t xml:space="preserve">offs </w:t>
      </w:r>
    </w:p>
    <w:p w:rsidR="00BE26F0" w:rsidRPr="00BE26F0" w:rsidRDefault="00BE26F0" w:rsidP="00BE26F0">
      <w:pPr>
        <w:rPr>
          <w:rFonts w:ascii="Garamond" w:hAnsi="Garamond"/>
          <w:sz w:val="24"/>
          <w:szCs w:val="24"/>
        </w:rPr>
      </w:pPr>
      <w:r w:rsidRPr="00BE26F0">
        <w:rPr>
          <w:rFonts w:ascii="Garamond" w:hAnsi="Garamond"/>
          <w:sz w:val="24"/>
          <w:szCs w:val="24"/>
        </w:rPr>
        <w:t>Core questions: Why is there such a wide gap between poor and rich countries? What factors explain this variation?</w:t>
      </w:r>
    </w:p>
    <w:p w:rsidR="00BE26F0" w:rsidRPr="00AB373F" w:rsidRDefault="00BE26F0" w:rsidP="00BE26F0">
      <w:pPr>
        <w:rPr>
          <w:rFonts w:ascii="Garamond" w:hAnsi="Garamond"/>
          <w:b/>
          <w:sz w:val="24"/>
          <w:szCs w:val="24"/>
        </w:rPr>
      </w:pPr>
      <w:r w:rsidRPr="00AB373F">
        <w:rPr>
          <w:rFonts w:ascii="Garamond" w:hAnsi="Garamond"/>
          <w:b/>
          <w:sz w:val="24"/>
          <w:szCs w:val="24"/>
        </w:rPr>
        <w:t>Required readings (80 pages)</w:t>
      </w:r>
    </w:p>
    <w:p w:rsidR="00BE26F0" w:rsidRPr="00BE26F0" w:rsidRDefault="00BE26F0" w:rsidP="00BE26F0">
      <w:pPr>
        <w:rPr>
          <w:rFonts w:ascii="Garamond" w:hAnsi="Garamond"/>
          <w:sz w:val="24"/>
          <w:szCs w:val="24"/>
        </w:rPr>
      </w:pPr>
      <w:r w:rsidRPr="00BE26F0">
        <w:rPr>
          <w:rFonts w:ascii="Garamond" w:hAnsi="Garamond"/>
          <w:sz w:val="24"/>
          <w:szCs w:val="24"/>
        </w:rPr>
        <w:t xml:space="preserve">Acemoglu, Daron and James Robinson. 2012. </w:t>
      </w:r>
      <w:r w:rsidRPr="00AB373F">
        <w:rPr>
          <w:rFonts w:ascii="Garamond" w:hAnsi="Garamond"/>
          <w:i/>
          <w:sz w:val="24"/>
          <w:szCs w:val="24"/>
        </w:rPr>
        <w:t>Why Nations Fail? The Origins of Power, Prosperity, and Poverty</w:t>
      </w:r>
      <w:r w:rsidRPr="00BE26F0">
        <w:rPr>
          <w:rFonts w:ascii="Garamond" w:hAnsi="Garamond"/>
          <w:sz w:val="24"/>
          <w:szCs w:val="24"/>
        </w:rPr>
        <w:t>. New York: Crown Publishing, pages 45-95</w:t>
      </w:r>
    </w:p>
    <w:p w:rsidR="00BE26F0" w:rsidRPr="00BE26F0" w:rsidRDefault="00BE26F0" w:rsidP="00BE26F0">
      <w:pPr>
        <w:rPr>
          <w:rFonts w:ascii="Garamond" w:hAnsi="Garamond"/>
          <w:sz w:val="24"/>
          <w:szCs w:val="24"/>
        </w:rPr>
      </w:pPr>
      <w:r w:rsidRPr="00BE26F0">
        <w:rPr>
          <w:rFonts w:ascii="Garamond" w:hAnsi="Garamond"/>
          <w:sz w:val="24"/>
          <w:szCs w:val="24"/>
        </w:rPr>
        <w:t xml:space="preserve">Greif, Avner. 2010. “Development, Culture, Institutions: Cultural and Institutional Bifurcation: Europe and China compared” </w:t>
      </w:r>
      <w:r w:rsidRPr="00AB373F">
        <w:rPr>
          <w:rFonts w:ascii="Garamond" w:hAnsi="Garamond"/>
          <w:i/>
          <w:sz w:val="24"/>
          <w:szCs w:val="24"/>
        </w:rPr>
        <w:t>American Economic Review</w:t>
      </w:r>
      <w:r w:rsidRPr="00BE26F0">
        <w:rPr>
          <w:rFonts w:ascii="Garamond" w:hAnsi="Garamond"/>
          <w:sz w:val="24"/>
          <w:szCs w:val="24"/>
        </w:rPr>
        <w:t xml:space="preserve"> 100(2): 1-10. Available online at: http://www.stanford.edu/~avner/Greif_Papers/2010%20Cultural%20and%20Institutional%20Bifurcation:%20China%20and%20Europe%20Compared.%20(With%20G.%20Tabellini.)%20AER.pdf</w:t>
      </w:r>
    </w:p>
    <w:p w:rsidR="00BE26F0" w:rsidRPr="00BE26F0" w:rsidRDefault="00BE26F0" w:rsidP="00BE26F0">
      <w:pPr>
        <w:rPr>
          <w:rFonts w:ascii="Garamond" w:hAnsi="Garamond"/>
          <w:sz w:val="24"/>
          <w:szCs w:val="24"/>
        </w:rPr>
      </w:pPr>
      <w:r w:rsidRPr="00BE26F0">
        <w:rPr>
          <w:rFonts w:ascii="Garamond" w:hAnsi="Garamond"/>
          <w:sz w:val="24"/>
          <w:szCs w:val="24"/>
        </w:rPr>
        <w:t xml:space="preserve">Collier, Paul. 2007. </w:t>
      </w:r>
      <w:r w:rsidRPr="00AB373F">
        <w:rPr>
          <w:rFonts w:ascii="Garamond" w:hAnsi="Garamond"/>
          <w:i/>
          <w:sz w:val="24"/>
          <w:szCs w:val="24"/>
        </w:rPr>
        <w:t xml:space="preserve">The Bottom Billion: Why the Poorest Countries are Failing and What Can Be Done About It. </w:t>
      </w:r>
      <w:r w:rsidRPr="00BE26F0">
        <w:rPr>
          <w:rFonts w:ascii="Garamond" w:hAnsi="Garamond"/>
          <w:sz w:val="24"/>
          <w:szCs w:val="24"/>
        </w:rPr>
        <w:t>Oxford: Oxford University Press, pages 3-13</w:t>
      </w:r>
    </w:p>
    <w:p w:rsidR="00BE26F0" w:rsidRPr="00AB373F" w:rsidRDefault="00BE26F0" w:rsidP="00BE26F0">
      <w:pPr>
        <w:rPr>
          <w:rFonts w:ascii="Garamond" w:hAnsi="Garamond"/>
          <w:b/>
          <w:sz w:val="24"/>
          <w:szCs w:val="24"/>
        </w:rPr>
      </w:pPr>
      <w:r w:rsidRPr="00AB373F">
        <w:rPr>
          <w:rFonts w:ascii="Garamond" w:hAnsi="Garamond"/>
          <w:b/>
          <w:sz w:val="24"/>
          <w:szCs w:val="24"/>
        </w:rPr>
        <w:t>Recommended readings:</w:t>
      </w:r>
    </w:p>
    <w:p w:rsidR="00BE26F0" w:rsidRPr="00BE26F0" w:rsidRDefault="00BE26F0" w:rsidP="00BE26F0">
      <w:pPr>
        <w:rPr>
          <w:rFonts w:ascii="Garamond" w:hAnsi="Garamond"/>
          <w:sz w:val="24"/>
          <w:szCs w:val="24"/>
        </w:rPr>
      </w:pPr>
      <w:r w:rsidRPr="00BE26F0">
        <w:rPr>
          <w:rFonts w:ascii="Garamond" w:hAnsi="Garamond"/>
          <w:sz w:val="24"/>
          <w:szCs w:val="24"/>
        </w:rPr>
        <w:t xml:space="preserve">Acemoglu, Daron, and James Robinson. 2001. “The Colonial Origins of Comparative Development. An Empirical Investigation” </w:t>
      </w:r>
      <w:r w:rsidRPr="00AB373F">
        <w:rPr>
          <w:rFonts w:ascii="Garamond" w:hAnsi="Garamond"/>
          <w:i/>
          <w:sz w:val="24"/>
          <w:szCs w:val="24"/>
        </w:rPr>
        <w:t>American Economic Review</w:t>
      </w:r>
      <w:r w:rsidRPr="00BE26F0">
        <w:rPr>
          <w:rFonts w:ascii="Garamond" w:hAnsi="Garamond"/>
          <w:sz w:val="24"/>
          <w:szCs w:val="24"/>
        </w:rPr>
        <w:t xml:space="preserve"> 91(5): 1369-1401. Available online at: http://economics.mit.edu/files/4123</w:t>
      </w:r>
    </w:p>
    <w:p w:rsidR="00BE26F0" w:rsidRPr="00BE26F0" w:rsidRDefault="00AB373F" w:rsidP="00BE26F0">
      <w:pPr>
        <w:rPr>
          <w:rFonts w:ascii="Garamond" w:hAnsi="Garamond"/>
          <w:sz w:val="24"/>
          <w:szCs w:val="24"/>
        </w:rPr>
      </w:pPr>
      <w:r>
        <w:rPr>
          <w:rFonts w:ascii="Garamond" w:hAnsi="Garamond"/>
          <w:sz w:val="24"/>
          <w:szCs w:val="24"/>
        </w:rPr>
        <w:t>Keefer</w:t>
      </w:r>
      <w:r w:rsidR="00BE26F0" w:rsidRPr="00BE26F0">
        <w:rPr>
          <w:rFonts w:ascii="Garamond" w:hAnsi="Garamond"/>
          <w:sz w:val="24"/>
          <w:szCs w:val="24"/>
        </w:rPr>
        <w:t xml:space="preserve">, Philip. 2004. “What Does Political Economy Tell Us About Economic Development – and Viceversa?” </w:t>
      </w:r>
      <w:r w:rsidR="00BE26F0" w:rsidRPr="00AB373F">
        <w:rPr>
          <w:rFonts w:ascii="Garamond" w:hAnsi="Garamond"/>
          <w:i/>
          <w:sz w:val="24"/>
          <w:szCs w:val="24"/>
        </w:rPr>
        <w:t>Annual Review of Political Science</w:t>
      </w:r>
      <w:r w:rsidR="00BE26F0" w:rsidRPr="00BE26F0">
        <w:rPr>
          <w:rFonts w:ascii="Garamond" w:hAnsi="Garamond"/>
          <w:sz w:val="24"/>
          <w:szCs w:val="24"/>
        </w:rPr>
        <w:t xml:space="preserve"> 7: 247-272</w:t>
      </w:r>
    </w:p>
    <w:p w:rsidR="00BE26F0" w:rsidRPr="00BE26F0" w:rsidRDefault="00BE26F0" w:rsidP="00BE26F0">
      <w:pPr>
        <w:rPr>
          <w:rFonts w:ascii="Garamond" w:hAnsi="Garamond"/>
          <w:sz w:val="24"/>
          <w:szCs w:val="24"/>
        </w:rPr>
      </w:pPr>
      <w:r w:rsidRPr="00BE26F0">
        <w:rPr>
          <w:rFonts w:ascii="Garamond" w:hAnsi="Garamond"/>
          <w:sz w:val="24"/>
          <w:szCs w:val="24"/>
        </w:rPr>
        <w:t xml:space="preserve">Przeworski, Adam. 2004. “Institutions Matter?” </w:t>
      </w:r>
      <w:r w:rsidRPr="00AB373F">
        <w:rPr>
          <w:rFonts w:ascii="Garamond" w:hAnsi="Garamond"/>
          <w:i/>
          <w:sz w:val="24"/>
          <w:szCs w:val="24"/>
        </w:rPr>
        <w:t>Government and Opposition</w:t>
      </w:r>
      <w:r w:rsidRPr="00BE26F0">
        <w:rPr>
          <w:rFonts w:ascii="Garamond" w:hAnsi="Garamond"/>
          <w:sz w:val="24"/>
          <w:szCs w:val="24"/>
        </w:rPr>
        <w:t xml:space="preserve"> 39 (4):527–40.</w:t>
      </w:r>
    </w:p>
    <w:p w:rsidR="00BE26F0" w:rsidRPr="00BE26F0" w:rsidRDefault="00BE26F0" w:rsidP="00BE26F0">
      <w:pPr>
        <w:rPr>
          <w:rFonts w:ascii="Garamond" w:hAnsi="Garamond"/>
          <w:sz w:val="24"/>
          <w:szCs w:val="24"/>
        </w:rPr>
      </w:pPr>
      <w:r w:rsidRPr="00BE26F0">
        <w:rPr>
          <w:rFonts w:ascii="Garamond" w:hAnsi="Garamond"/>
          <w:sz w:val="24"/>
          <w:szCs w:val="24"/>
        </w:rPr>
        <w:t>Selection of readings uploaded on Moodle “GDP What’s Counted, What’s Not.”</w:t>
      </w:r>
    </w:p>
    <w:p w:rsidR="00BE26F0" w:rsidRPr="00BE26F0" w:rsidRDefault="00BE26F0" w:rsidP="00BE26F0">
      <w:pPr>
        <w:rPr>
          <w:rFonts w:ascii="Garamond" w:hAnsi="Garamond"/>
          <w:sz w:val="24"/>
          <w:szCs w:val="24"/>
        </w:rPr>
      </w:pPr>
      <w:r w:rsidRPr="00BE26F0">
        <w:rPr>
          <w:rFonts w:ascii="Garamond" w:hAnsi="Garamond"/>
          <w:sz w:val="24"/>
          <w:szCs w:val="24"/>
        </w:rPr>
        <w:t xml:space="preserve">A 30-min BBC podcast on “Argentine Statistics. 2012-1013,” available at: http://downloads.bbc.co.uk/podcasts/worldservice/docarchive/docarchive_20121213-0100a.mp3 </w:t>
      </w:r>
    </w:p>
    <w:p w:rsidR="00BE26F0" w:rsidRPr="00BE26F0" w:rsidRDefault="00BE26F0" w:rsidP="00BE26F0">
      <w:pPr>
        <w:rPr>
          <w:rFonts w:ascii="Garamond" w:hAnsi="Garamond"/>
          <w:sz w:val="24"/>
          <w:szCs w:val="24"/>
        </w:rPr>
      </w:pPr>
      <w:r w:rsidRPr="00BE26F0">
        <w:rPr>
          <w:rFonts w:ascii="Garamond" w:hAnsi="Garamond"/>
          <w:sz w:val="24"/>
          <w:szCs w:val="24"/>
        </w:rPr>
        <w:t>Revkin, Andrew. 2005. “A New Measure of Well-Being from a Happy Little Kingdom.” The New York Times, October 4, 2005. http://www.nytimes.com/2005/10/04/science/04happ.html?pagewanted=all&amp;_r=0\</w:t>
      </w:r>
    </w:p>
    <w:p w:rsidR="00BE26F0" w:rsidRPr="00BE26F0" w:rsidRDefault="00BE26F0" w:rsidP="00AB373F">
      <w:pPr>
        <w:rPr>
          <w:rFonts w:ascii="Garamond" w:hAnsi="Garamond"/>
          <w:sz w:val="24"/>
          <w:szCs w:val="24"/>
        </w:rPr>
      </w:pPr>
    </w:p>
    <w:p w:rsidR="00AB373F" w:rsidRDefault="00AB373F" w:rsidP="00BE26F0">
      <w:pPr>
        <w:rPr>
          <w:rFonts w:ascii="Garamond" w:hAnsi="Garamond"/>
          <w:b/>
          <w:sz w:val="24"/>
          <w:szCs w:val="24"/>
        </w:rPr>
      </w:pPr>
    </w:p>
    <w:p w:rsidR="00AB373F" w:rsidRDefault="00AB373F" w:rsidP="00BE26F0">
      <w:pPr>
        <w:rPr>
          <w:rFonts w:ascii="Garamond" w:hAnsi="Garamond"/>
          <w:b/>
          <w:sz w:val="24"/>
          <w:szCs w:val="24"/>
        </w:rPr>
      </w:pPr>
    </w:p>
    <w:p w:rsidR="00AB373F" w:rsidRDefault="00AB373F" w:rsidP="00BE26F0">
      <w:pPr>
        <w:rPr>
          <w:rFonts w:ascii="Garamond" w:hAnsi="Garamond"/>
          <w:b/>
          <w:sz w:val="24"/>
          <w:szCs w:val="24"/>
        </w:rPr>
      </w:pPr>
    </w:p>
    <w:p w:rsidR="00AB373F" w:rsidRDefault="00AB373F" w:rsidP="00BE26F0">
      <w:pPr>
        <w:rPr>
          <w:rFonts w:ascii="Garamond" w:hAnsi="Garamond"/>
          <w:b/>
          <w:sz w:val="24"/>
          <w:szCs w:val="24"/>
        </w:rPr>
      </w:pPr>
    </w:p>
    <w:p w:rsidR="00AB373F" w:rsidRDefault="00AB373F" w:rsidP="00BE26F0">
      <w:pPr>
        <w:rPr>
          <w:rFonts w:ascii="Garamond" w:hAnsi="Garamond"/>
          <w:b/>
          <w:sz w:val="24"/>
          <w:szCs w:val="24"/>
        </w:rPr>
      </w:pPr>
    </w:p>
    <w:p w:rsidR="00AB373F" w:rsidRDefault="00AB373F" w:rsidP="00BE26F0">
      <w:pPr>
        <w:rPr>
          <w:rFonts w:ascii="Garamond" w:hAnsi="Garamond"/>
          <w:b/>
          <w:sz w:val="24"/>
          <w:szCs w:val="24"/>
        </w:rPr>
      </w:pPr>
    </w:p>
    <w:p w:rsidR="00AB373F" w:rsidRDefault="00AB373F" w:rsidP="00BE26F0">
      <w:pPr>
        <w:rPr>
          <w:rFonts w:ascii="Garamond" w:hAnsi="Garamond"/>
          <w:b/>
          <w:sz w:val="24"/>
          <w:szCs w:val="24"/>
        </w:rPr>
      </w:pPr>
    </w:p>
    <w:p w:rsidR="00BE26F0" w:rsidRPr="00AB373F" w:rsidRDefault="00D17F36" w:rsidP="00BE26F0">
      <w:pPr>
        <w:rPr>
          <w:rFonts w:ascii="Garamond" w:hAnsi="Garamond"/>
          <w:b/>
          <w:sz w:val="24"/>
          <w:szCs w:val="24"/>
        </w:rPr>
      </w:pPr>
      <w:r>
        <w:rPr>
          <w:rFonts w:ascii="Garamond" w:hAnsi="Garamond"/>
          <w:b/>
          <w:sz w:val="24"/>
          <w:szCs w:val="24"/>
        </w:rPr>
        <w:t>Session 3 (October 12</w:t>
      </w:r>
      <w:r w:rsidR="00BE26F0" w:rsidRPr="00AB373F">
        <w:rPr>
          <w:rFonts w:ascii="Garamond" w:hAnsi="Garamond"/>
          <w:b/>
          <w:sz w:val="24"/>
          <w:szCs w:val="24"/>
        </w:rPr>
        <w:t>)</w:t>
      </w:r>
    </w:p>
    <w:p w:rsidR="00BE26F0" w:rsidRPr="00AB373F" w:rsidRDefault="00BE26F0" w:rsidP="00BE26F0">
      <w:pPr>
        <w:rPr>
          <w:rFonts w:ascii="Garamond" w:hAnsi="Garamond"/>
          <w:b/>
          <w:sz w:val="24"/>
          <w:szCs w:val="24"/>
        </w:rPr>
      </w:pPr>
      <w:r w:rsidRPr="00AB373F">
        <w:rPr>
          <w:rFonts w:ascii="Garamond" w:hAnsi="Garamond"/>
          <w:b/>
          <w:sz w:val="24"/>
          <w:szCs w:val="24"/>
        </w:rPr>
        <w:t xml:space="preserve">Economic Growth </w:t>
      </w:r>
    </w:p>
    <w:p w:rsidR="00BE26F0" w:rsidRPr="00BE26F0" w:rsidRDefault="00BE26F0" w:rsidP="00BE26F0">
      <w:pPr>
        <w:rPr>
          <w:rFonts w:ascii="Garamond" w:hAnsi="Garamond"/>
          <w:sz w:val="24"/>
          <w:szCs w:val="24"/>
        </w:rPr>
      </w:pPr>
      <w:r w:rsidRPr="00BE26F0">
        <w:rPr>
          <w:rFonts w:ascii="Garamond" w:hAnsi="Garamond"/>
          <w:sz w:val="24"/>
          <w:szCs w:val="24"/>
        </w:rPr>
        <w:t>Core questions: What causes variation in growth rates across countries? How have the major explanations of growth evolved over time? What are the direct implications of growth models for development policies? Are growth processes benefiting the poor or not?</w:t>
      </w:r>
    </w:p>
    <w:p w:rsidR="00BE26F0" w:rsidRPr="00AB373F" w:rsidRDefault="00BE26F0" w:rsidP="00BE26F0">
      <w:pPr>
        <w:rPr>
          <w:rFonts w:ascii="Garamond" w:hAnsi="Garamond"/>
          <w:b/>
          <w:sz w:val="24"/>
          <w:szCs w:val="24"/>
        </w:rPr>
      </w:pPr>
      <w:r w:rsidRPr="00AB373F">
        <w:rPr>
          <w:rFonts w:ascii="Garamond" w:hAnsi="Garamond"/>
          <w:b/>
          <w:sz w:val="24"/>
          <w:szCs w:val="24"/>
        </w:rPr>
        <w:t>Core readings (85 pages):</w:t>
      </w:r>
    </w:p>
    <w:p w:rsidR="00BE26F0" w:rsidRPr="00BE26F0" w:rsidRDefault="00BE26F0" w:rsidP="00BE26F0">
      <w:pPr>
        <w:rPr>
          <w:rFonts w:ascii="Garamond" w:hAnsi="Garamond"/>
          <w:sz w:val="24"/>
          <w:szCs w:val="24"/>
        </w:rPr>
      </w:pPr>
      <w:r w:rsidRPr="00BE26F0">
        <w:rPr>
          <w:rFonts w:ascii="Garamond" w:hAnsi="Garamond"/>
          <w:sz w:val="24"/>
          <w:szCs w:val="24"/>
        </w:rPr>
        <w:t xml:space="preserve">Easterly, William. 2002. </w:t>
      </w:r>
      <w:r w:rsidRPr="00AB373F">
        <w:rPr>
          <w:rFonts w:ascii="Garamond" w:hAnsi="Garamond"/>
          <w:i/>
          <w:sz w:val="24"/>
          <w:szCs w:val="24"/>
        </w:rPr>
        <w:t>The Elusive Quest for Growth: Economists’ Adventures and Misadventures in the Tropics.</w:t>
      </w:r>
      <w:r w:rsidRPr="00BE26F0">
        <w:rPr>
          <w:rFonts w:ascii="Garamond" w:hAnsi="Garamond"/>
          <w:sz w:val="24"/>
          <w:szCs w:val="24"/>
        </w:rPr>
        <w:t xml:space="preserve"> Cambridge, MA: MIT Press, pages 47-60</w:t>
      </w:r>
    </w:p>
    <w:p w:rsidR="00BE26F0" w:rsidRPr="00BE26F0" w:rsidRDefault="00BE26F0" w:rsidP="00BE26F0">
      <w:pPr>
        <w:rPr>
          <w:rFonts w:ascii="Garamond" w:hAnsi="Garamond"/>
          <w:sz w:val="24"/>
          <w:szCs w:val="24"/>
        </w:rPr>
      </w:pPr>
      <w:r w:rsidRPr="00BE26F0">
        <w:rPr>
          <w:rFonts w:ascii="Garamond" w:hAnsi="Garamond"/>
          <w:sz w:val="24"/>
          <w:szCs w:val="24"/>
        </w:rPr>
        <w:t xml:space="preserve">Rodrik, Dani.  2007.  “Fifty Years of Growth (and Lack Thereof): An Interpretation.”  In </w:t>
      </w:r>
      <w:r w:rsidRPr="00AB373F">
        <w:rPr>
          <w:rFonts w:ascii="Garamond" w:hAnsi="Garamond"/>
          <w:i/>
          <w:sz w:val="24"/>
          <w:szCs w:val="24"/>
        </w:rPr>
        <w:t>One Economics, Many Recipes: Globalization, Institutions, and Economic Growth.</w:t>
      </w:r>
      <w:r w:rsidRPr="00BE26F0">
        <w:rPr>
          <w:rFonts w:ascii="Garamond" w:hAnsi="Garamond"/>
          <w:sz w:val="24"/>
          <w:szCs w:val="24"/>
        </w:rPr>
        <w:t xml:space="preserve">   Princeton: Princeton University Press, pages 13-55. </w:t>
      </w:r>
    </w:p>
    <w:p w:rsidR="00BE26F0" w:rsidRPr="00BE26F0" w:rsidRDefault="00BE26F0" w:rsidP="00BE26F0">
      <w:pPr>
        <w:rPr>
          <w:rFonts w:ascii="Garamond" w:hAnsi="Garamond"/>
          <w:sz w:val="24"/>
          <w:szCs w:val="24"/>
        </w:rPr>
      </w:pPr>
      <w:r w:rsidRPr="00BE26F0">
        <w:rPr>
          <w:rFonts w:ascii="Garamond" w:hAnsi="Garamond"/>
          <w:sz w:val="24"/>
          <w:szCs w:val="24"/>
        </w:rPr>
        <w:t xml:space="preserve">2009. "Should Industrial Policy in Developing Countries Conform to Comparative Advantage or Defy it? A Debate Between Justin Lin and Ha-Joon Chang." </w:t>
      </w:r>
      <w:r w:rsidRPr="00AB373F">
        <w:rPr>
          <w:rFonts w:ascii="Garamond" w:hAnsi="Garamond"/>
          <w:i/>
          <w:sz w:val="24"/>
          <w:szCs w:val="24"/>
        </w:rPr>
        <w:t>Development Policy Review</w:t>
      </w:r>
      <w:r w:rsidRPr="00BE26F0">
        <w:rPr>
          <w:rFonts w:ascii="Garamond" w:hAnsi="Garamond"/>
          <w:sz w:val="24"/>
          <w:szCs w:val="24"/>
        </w:rPr>
        <w:t xml:space="preserve"> 27(5): 483–502.</w:t>
      </w:r>
    </w:p>
    <w:p w:rsidR="00BE26F0" w:rsidRPr="00BE26F0" w:rsidRDefault="00BE26F0" w:rsidP="00BE26F0">
      <w:pPr>
        <w:rPr>
          <w:rFonts w:ascii="Garamond" w:hAnsi="Garamond"/>
          <w:sz w:val="24"/>
          <w:szCs w:val="24"/>
        </w:rPr>
      </w:pPr>
      <w:r w:rsidRPr="00BE26F0">
        <w:rPr>
          <w:rFonts w:ascii="Garamond" w:hAnsi="Garamond"/>
          <w:sz w:val="24"/>
          <w:szCs w:val="24"/>
        </w:rPr>
        <w:t xml:space="preserve">D'Alisa, Giacomo, Federico Demaria, Giorgos Kallis (eds.). 2014. </w:t>
      </w:r>
      <w:r w:rsidRPr="00AB373F">
        <w:rPr>
          <w:rFonts w:ascii="Garamond" w:hAnsi="Garamond"/>
          <w:i/>
          <w:sz w:val="24"/>
          <w:szCs w:val="24"/>
        </w:rPr>
        <w:t>Degrowth. A Vocabulary for a New Era.</w:t>
      </w:r>
      <w:r w:rsidRPr="00BE26F0">
        <w:rPr>
          <w:rFonts w:ascii="Garamond" w:hAnsi="Garamond"/>
          <w:sz w:val="24"/>
          <w:szCs w:val="24"/>
        </w:rPr>
        <w:t xml:space="preserve"> Routledge (Introduction - pages 1-15).</w:t>
      </w:r>
    </w:p>
    <w:p w:rsidR="00BE26F0" w:rsidRPr="00AB373F" w:rsidRDefault="00BE26F0" w:rsidP="00BE26F0">
      <w:pPr>
        <w:rPr>
          <w:rFonts w:ascii="Garamond" w:hAnsi="Garamond"/>
          <w:b/>
          <w:sz w:val="24"/>
          <w:szCs w:val="24"/>
        </w:rPr>
      </w:pPr>
      <w:r w:rsidRPr="00AB373F">
        <w:rPr>
          <w:rFonts w:ascii="Garamond" w:hAnsi="Garamond"/>
          <w:b/>
          <w:sz w:val="24"/>
          <w:szCs w:val="24"/>
        </w:rPr>
        <w:t>Recommended readings:</w:t>
      </w:r>
    </w:p>
    <w:p w:rsidR="00BE26F0" w:rsidRPr="00BE26F0" w:rsidRDefault="00BE26F0" w:rsidP="00BE26F0">
      <w:pPr>
        <w:rPr>
          <w:rFonts w:ascii="Garamond" w:hAnsi="Garamond"/>
          <w:sz w:val="24"/>
          <w:szCs w:val="24"/>
        </w:rPr>
      </w:pPr>
      <w:r w:rsidRPr="00BE26F0">
        <w:rPr>
          <w:rFonts w:ascii="Garamond" w:hAnsi="Garamond"/>
          <w:sz w:val="24"/>
          <w:szCs w:val="24"/>
        </w:rPr>
        <w:t xml:space="preserve">Todaro, Michael and Stephen C. Smith. 2011. </w:t>
      </w:r>
      <w:r w:rsidRPr="00AB373F">
        <w:rPr>
          <w:rFonts w:ascii="Garamond" w:hAnsi="Garamond"/>
          <w:i/>
          <w:sz w:val="24"/>
          <w:szCs w:val="24"/>
        </w:rPr>
        <w:t>Economic Development</w:t>
      </w:r>
      <w:r w:rsidRPr="00BE26F0">
        <w:rPr>
          <w:rFonts w:ascii="Garamond" w:hAnsi="Garamond"/>
          <w:sz w:val="24"/>
          <w:szCs w:val="24"/>
        </w:rPr>
        <w:t>, 11th edition. Harlow: Pearson, pages 109-139, 155-165.</w:t>
      </w:r>
    </w:p>
    <w:p w:rsidR="00BE26F0" w:rsidRPr="00BE26F0" w:rsidRDefault="00BE26F0" w:rsidP="00BE26F0">
      <w:pPr>
        <w:rPr>
          <w:rFonts w:ascii="Garamond" w:hAnsi="Garamond"/>
          <w:sz w:val="24"/>
          <w:szCs w:val="24"/>
        </w:rPr>
      </w:pPr>
      <w:r w:rsidRPr="00BE26F0">
        <w:rPr>
          <w:rFonts w:ascii="Garamond" w:hAnsi="Garamond"/>
          <w:sz w:val="24"/>
          <w:szCs w:val="24"/>
        </w:rPr>
        <w:t xml:space="preserve">Adams, Richard H. 2004. "Economic Growth, Inequality and Poverty: Estimating the Growth Elasticity of Poverty" </w:t>
      </w:r>
      <w:r w:rsidRPr="00AB373F">
        <w:rPr>
          <w:rFonts w:ascii="Garamond" w:hAnsi="Garamond"/>
          <w:i/>
          <w:sz w:val="24"/>
          <w:szCs w:val="24"/>
        </w:rPr>
        <w:t>World Development</w:t>
      </w:r>
      <w:r w:rsidRPr="00BE26F0">
        <w:rPr>
          <w:rFonts w:ascii="Garamond" w:hAnsi="Garamond"/>
          <w:sz w:val="24"/>
          <w:szCs w:val="24"/>
        </w:rPr>
        <w:t xml:space="preserve"> 32(12): 1989-2014</w:t>
      </w:r>
    </w:p>
    <w:p w:rsidR="00BE26F0" w:rsidRDefault="00BE26F0" w:rsidP="00BE26F0">
      <w:pPr>
        <w:rPr>
          <w:rFonts w:ascii="Garamond" w:hAnsi="Garamond"/>
          <w:sz w:val="24"/>
          <w:szCs w:val="24"/>
        </w:rPr>
      </w:pPr>
      <w:r w:rsidRPr="00BE26F0">
        <w:rPr>
          <w:rFonts w:ascii="Garamond" w:hAnsi="Garamond"/>
          <w:sz w:val="24"/>
          <w:szCs w:val="24"/>
        </w:rPr>
        <w:t xml:space="preserve">North, Douglas. 1990. </w:t>
      </w:r>
      <w:r w:rsidRPr="00AB373F">
        <w:rPr>
          <w:rFonts w:ascii="Garamond" w:hAnsi="Garamond"/>
          <w:i/>
          <w:sz w:val="24"/>
          <w:szCs w:val="24"/>
        </w:rPr>
        <w:t>Institutions, Institutional Change, and Economic Performance</w:t>
      </w:r>
      <w:r w:rsidRPr="00BE26F0">
        <w:rPr>
          <w:rFonts w:ascii="Garamond" w:hAnsi="Garamond"/>
          <w:sz w:val="24"/>
          <w:szCs w:val="24"/>
        </w:rPr>
        <w:t>. New Y</w:t>
      </w:r>
      <w:r w:rsidR="00AB373F">
        <w:rPr>
          <w:rFonts w:ascii="Garamond" w:hAnsi="Garamond"/>
          <w:sz w:val="24"/>
          <w:szCs w:val="24"/>
        </w:rPr>
        <w:t>ork: Cambridge University Press</w:t>
      </w:r>
    </w:p>
    <w:p w:rsidR="00AB373F" w:rsidRPr="00BE26F0" w:rsidRDefault="00AB373F" w:rsidP="00BE26F0">
      <w:pPr>
        <w:rPr>
          <w:rFonts w:ascii="Garamond" w:hAnsi="Garamond"/>
          <w:sz w:val="24"/>
          <w:szCs w:val="24"/>
        </w:rPr>
      </w:pPr>
    </w:p>
    <w:p w:rsidR="00BE26F0" w:rsidRPr="00AB373F" w:rsidRDefault="00D17F36" w:rsidP="00BE26F0">
      <w:pPr>
        <w:rPr>
          <w:rFonts w:ascii="Garamond" w:hAnsi="Garamond"/>
          <w:b/>
          <w:sz w:val="24"/>
          <w:szCs w:val="24"/>
        </w:rPr>
      </w:pPr>
      <w:r>
        <w:rPr>
          <w:rFonts w:ascii="Garamond" w:hAnsi="Garamond"/>
          <w:b/>
          <w:sz w:val="24"/>
          <w:szCs w:val="24"/>
        </w:rPr>
        <w:t>Session 4 (October 19</w:t>
      </w:r>
      <w:r w:rsidR="00BE26F0" w:rsidRPr="00AB373F">
        <w:rPr>
          <w:rFonts w:ascii="Garamond" w:hAnsi="Garamond"/>
          <w:b/>
          <w:sz w:val="24"/>
          <w:szCs w:val="24"/>
        </w:rPr>
        <w:t>)</w:t>
      </w:r>
    </w:p>
    <w:p w:rsidR="00BE26F0" w:rsidRPr="00AB373F" w:rsidRDefault="00BE26F0" w:rsidP="00BE26F0">
      <w:pPr>
        <w:rPr>
          <w:rFonts w:ascii="Garamond" w:hAnsi="Garamond"/>
          <w:b/>
          <w:sz w:val="24"/>
          <w:szCs w:val="24"/>
        </w:rPr>
      </w:pPr>
      <w:r w:rsidRPr="00AB373F">
        <w:rPr>
          <w:rFonts w:ascii="Garamond" w:hAnsi="Garamond"/>
          <w:b/>
          <w:sz w:val="24"/>
          <w:szCs w:val="24"/>
        </w:rPr>
        <w:t xml:space="preserve">Poverty </w:t>
      </w:r>
    </w:p>
    <w:p w:rsidR="00BE26F0" w:rsidRPr="00BE26F0" w:rsidRDefault="00BE26F0" w:rsidP="00BE26F0">
      <w:pPr>
        <w:rPr>
          <w:rFonts w:ascii="Garamond" w:hAnsi="Garamond"/>
          <w:sz w:val="24"/>
          <w:szCs w:val="24"/>
        </w:rPr>
      </w:pPr>
      <w:r w:rsidRPr="00BE26F0">
        <w:rPr>
          <w:rFonts w:ascii="Garamond" w:hAnsi="Garamond"/>
          <w:sz w:val="24"/>
          <w:szCs w:val="24"/>
        </w:rPr>
        <w:t>Central questions: How is poverty defined and measured? Who is poor? How does poverty shape individual consumption and savings? Do the poor have monolithic economic and political preferences?</w:t>
      </w:r>
    </w:p>
    <w:p w:rsidR="00BE26F0" w:rsidRPr="00AB373F" w:rsidRDefault="00BE26F0" w:rsidP="00BE26F0">
      <w:pPr>
        <w:rPr>
          <w:rFonts w:ascii="Garamond" w:hAnsi="Garamond"/>
          <w:b/>
          <w:sz w:val="24"/>
          <w:szCs w:val="24"/>
        </w:rPr>
      </w:pPr>
      <w:r w:rsidRPr="00AB373F">
        <w:rPr>
          <w:rFonts w:ascii="Garamond" w:hAnsi="Garamond"/>
          <w:b/>
          <w:sz w:val="24"/>
          <w:szCs w:val="24"/>
        </w:rPr>
        <w:t>Core readings (84 pages):</w:t>
      </w:r>
    </w:p>
    <w:p w:rsidR="00BE26F0" w:rsidRPr="00BE26F0" w:rsidRDefault="00BE26F0" w:rsidP="00BE26F0">
      <w:pPr>
        <w:rPr>
          <w:rFonts w:ascii="Garamond" w:hAnsi="Garamond"/>
          <w:sz w:val="24"/>
          <w:szCs w:val="24"/>
        </w:rPr>
      </w:pPr>
      <w:r w:rsidRPr="00BE26F0">
        <w:rPr>
          <w:rFonts w:ascii="Garamond" w:hAnsi="Garamond"/>
          <w:sz w:val="24"/>
          <w:szCs w:val="24"/>
        </w:rPr>
        <w:t xml:space="preserve">Kanbur, Ravi and Lyn, Squire. 2001.  “The Evolution of Thinking About Poverty: Exploring the Interactions.”  In Gerald M. Meier and Joseph E. Stiglitz, eds.  </w:t>
      </w:r>
      <w:r w:rsidRPr="00AB373F">
        <w:rPr>
          <w:rFonts w:ascii="Garamond" w:hAnsi="Garamond"/>
          <w:i/>
          <w:sz w:val="24"/>
          <w:szCs w:val="24"/>
        </w:rPr>
        <w:t>Frontiers of Development Economics</w:t>
      </w:r>
      <w:r w:rsidRPr="00BE26F0">
        <w:rPr>
          <w:rFonts w:ascii="Garamond" w:hAnsi="Garamond"/>
          <w:sz w:val="24"/>
          <w:szCs w:val="24"/>
        </w:rPr>
        <w:t>.  Oxford: Oxford University Press.  pp. 183-226.</w:t>
      </w:r>
    </w:p>
    <w:p w:rsidR="00BE26F0" w:rsidRPr="00BE26F0" w:rsidRDefault="00BE26F0" w:rsidP="00BE26F0">
      <w:pPr>
        <w:rPr>
          <w:rFonts w:ascii="Garamond" w:hAnsi="Garamond"/>
          <w:sz w:val="24"/>
          <w:szCs w:val="24"/>
        </w:rPr>
      </w:pPr>
      <w:r w:rsidRPr="00BE26F0">
        <w:rPr>
          <w:rFonts w:ascii="Garamond" w:hAnsi="Garamond"/>
          <w:sz w:val="24"/>
          <w:szCs w:val="24"/>
        </w:rPr>
        <w:t xml:space="preserve">Banerjee, Abhijit V., and Esther Duflo.  2007.  “The Economic Lives of the Poor.”  </w:t>
      </w:r>
      <w:r w:rsidRPr="00AB373F">
        <w:rPr>
          <w:rFonts w:ascii="Garamond" w:hAnsi="Garamond"/>
          <w:i/>
          <w:sz w:val="24"/>
          <w:szCs w:val="24"/>
        </w:rPr>
        <w:t>Journal of Economic Perspectives</w:t>
      </w:r>
      <w:r w:rsidRPr="00BE26F0">
        <w:rPr>
          <w:rFonts w:ascii="Garamond" w:hAnsi="Garamond"/>
          <w:sz w:val="24"/>
          <w:szCs w:val="24"/>
        </w:rPr>
        <w:t xml:space="preserve"> 21(1): 141-167. Also available at: http://economics.mit.edu/files/530</w:t>
      </w:r>
    </w:p>
    <w:p w:rsidR="00BE26F0" w:rsidRPr="00BE26F0" w:rsidRDefault="00BE26F0" w:rsidP="00BE26F0">
      <w:pPr>
        <w:rPr>
          <w:rFonts w:ascii="Garamond" w:hAnsi="Garamond"/>
          <w:sz w:val="24"/>
          <w:szCs w:val="24"/>
        </w:rPr>
      </w:pPr>
    </w:p>
    <w:p w:rsidR="00BE26F0" w:rsidRPr="00BE26F0" w:rsidRDefault="00BE26F0" w:rsidP="00BE26F0">
      <w:pPr>
        <w:rPr>
          <w:rFonts w:ascii="Garamond" w:hAnsi="Garamond"/>
          <w:sz w:val="24"/>
          <w:szCs w:val="24"/>
        </w:rPr>
      </w:pPr>
      <w:r w:rsidRPr="00BE26F0">
        <w:rPr>
          <w:rFonts w:ascii="Garamond" w:hAnsi="Garamond"/>
          <w:sz w:val="24"/>
          <w:szCs w:val="24"/>
        </w:rPr>
        <w:t xml:space="preserve">Krishna, Anirudh. 2004. “Escaping Poverty and Becoming Poor: Who Gains, Who Loses, and Why?” </w:t>
      </w:r>
      <w:r w:rsidRPr="00AB373F">
        <w:rPr>
          <w:rFonts w:ascii="Garamond" w:hAnsi="Garamond"/>
          <w:i/>
          <w:sz w:val="24"/>
          <w:szCs w:val="24"/>
        </w:rPr>
        <w:t>World Development</w:t>
      </w:r>
      <w:r w:rsidRPr="00BE26F0">
        <w:rPr>
          <w:rFonts w:ascii="Garamond" w:hAnsi="Garamond"/>
          <w:sz w:val="24"/>
          <w:szCs w:val="24"/>
        </w:rPr>
        <w:t xml:space="preserve"> 32(1): 121-136.</w:t>
      </w:r>
    </w:p>
    <w:p w:rsidR="00BE26F0" w:rsidRPr="00AB373F" w:rsidRDefault="00BE26F0" w:rsidP="00BE26F0">
      <w:pPr>
        <w:rPr>
          <w:rFonts w:ascii="Garamond" w:hAnsi="Garamond"/>
          <w:b/>
          <w:sz w:val="24"/>
          <w:szCs w:val="24"/>
        </w:rPr>
      </w:pPr>
      <w:r w:rsidRPr="00AB373F">
        <w:rPr>
          <w:rFonts w:ascii="Garamond" w:hAnsi="Garamond"/>
          <w:b/>
          <w:sz w:val="24"/>
          <w:szCs w:val="24"/>
        </w:rPr>
        <w:t>Recommended readings:</w:t>
      </w:r>
    </w:p>
    <w:p w:rsidR="00BE26F0" w:rsidRPr="00BE26F0" w:rsidRDefault="00BE26F0" w:rsidP="00BE26F0">
      <w:pPr>
        <w:rPr>
          <w:rFonts w:ascii="Garamond" w:hAnsi="Garamond"/>
          <w:sz w:val="24"/>
          <w:szCs w:val="24"/>
        </w:rPr>
      </w:pPr>
      <w:r w:rsidRPr="00BE26F0">
        <w:rPr>
          <w:rFonts w:ascii="Garamond" w:hAnsi="Garamond"/>
          <w:sz w:val="24"/>
          <w:szCs w:val="24"/>
        </w:rPr>
        <w:t xml:space="preserve">Dollar, David, and Aart Kraay.  2002.  “Growth is Good for the Poor.”  </w:t>
      </w:r>
      <w:r w:rsidRPr="00AB373F">
        <w:rPr>
          <w:rFonts w:ascii="Garamond" w:hAnsi="Garamond"/>
          <w:i/>
          <w:sz w:val="24"/>
          <w:szCs w:val="24"/>
        </w:rPr>
        <w:t xml:space="preserve">Journal of Economic Growth </w:t>
      </w:r>
      <w:r w:rsidRPr="00BE26F0">
        <w:rPr>
          <w:rFonts w:ascii="Garamond" w:hAnsi="Garamond"/>
          <w:sz w:val="24"/>
          <w:szCs w:val="24"/>
        </w:rPr>
        <w:t>7(3): 195-225. One version available at: https://hec.unil.ch/docs/files/21/1036/dollarkraay02.pdf</w:t>
      </w:r>
    </w:p>
    <w:p w:rsidR="00BE26F0" w:rsidRPr="00BE26F0" w:rsidRDefault="00BE26F0" w:rsidP="00BE26F0">
      <w:pPr>
        <w:rPr>
          <w:rFonts w:ascii="Garamond" w:hAnsi="Garamond"/>
          <w:sz w:val="24"/>
          <w:szCs w:val="24"/>
        </w:rPr>
      </w:pPr>
      <w:r w:rsidRPr="00BE26F0">
        <w:rPr>
          <w:rFonts w:ascii="Garamond" w:hAnsi="Garamond"/>
          <w:sz w:val="24"/>
          <w:szCs w:val="24"/>
        </w:rPr>
        <w:t xml:space="preserve">Kanbur, Ravi.  2001.  “Economic Policy, Distribution, and Poverty: The Nature of Disagreements.”  </w:t>
      </w:r>
      <w:r w:rsidRPr="00AB373F">
        <w:rPr>
          <w:rFonts w:ascii="Garamond" w:hAnsi="Garamond"/>
          <w:i/>
          <w:sz w:val="24"/>
          <w:szCs w:val="24"/>
        </w:rPr>
        <w:t>World Development</w:t>
      </w:r>
      <w:r w:rsidRPr="00BE26F0">
        <w:rPr>
          <w:rFonts w:ascii="Garamond" w:hAnsi="Garamond"/>
          <w:sz w:val="24"/>
          <w:szCs w:val="24"/>
        </w:rPr>
        <w:t xml:space="preserve"> 29(6): 1083-1094.</w:t>
      </w:r>
    </w:p>
    <w:p w:rsidR="00BE26F0" w:rsidRPr="00BE26F0" w:rsidRDefault="00BE26F0" w:rsidP="00BE26F0">
      <w:pPr>
        <w:rPr>
          <w:rFonts w:ascii="Garamond" w:hAnsi="Garamond"/>
          <w:sz w:val="24"/>
          <w:szCs w:val="24"/>
        </w:rPr>
      </w:pPr>
      <w:r w:rsidRPr="00BE26F0">
        <w:rPr>
          <w:rFonts w:ascii="Garamond" w:hAnsi="Garamond"/>
          <w:sz w:val="24"/>
          <w:szCs w:val="24"/>
        </w:rPr>
        <w:t xml:space="preserve">Krishna, Anirudh. 2010. </w:t>
      </w:r>
      <w:r w:rsidRPr="00AB373F">
        <w:rPr>
          <w:rFonts w:ascii="Garamond" w:hAnsi="Garamond"/>
          <w:i/>
          <w:sz w:val="24"/>
          <w:szCs w:val="24"/>
        </w:rPr>
        <w:t xml:space="preserve">One Illness Away: Why People Become Poor and How They Escape Poverty. </w:t>
      </w:r>
      <w:r w:rsidRPr="00BE26F0">
        <w:rPr>
          <w:rFonts w:ascii="Garamond" w:hAnsi="Garamond"/>
          <w:sz w:val="24"/>
          <w:szCs w:val="24"/>
        </w:rPr>
        <w:t>New York: Oxford University Press</w:t>
      </w:r>
    </w:p>
    <w:p w:rsidR="00BE26F0" w:rsidRPr="00BE26F0" w:rsidRDefault="00BE26F0" w:rsidP="00BE26F0">
      <w:pPr>
        <w:rPr>
          <w:rFonts w:ascii="Garamond" w:hAnsi="Garamond"/>
          <w:sz w:val="24"/>
          <w:szCs w:val="24"/>
        </w:rPr>
      </w:pPr>
      <w:r w:rsidRPr="00BE26F0">
        <w:rPr>
          <w:rFonts w:ascii="Garamond" w:hAnsi="Garamond"/>
          <w:sz w:val="24"/>
          <w:szCs w:val="24"/>
        </w:rPr>
        <w:t xml:space="preserve">Edelman, Peter. 2013. </w:t>
      </w:r>
      <w:r w:rsidRPr="00AB373F">
        <w:rPr>
          <w:rFonts w:ascii="Garamond" w:hAnsi="Garamond"/>
          <w:i/>
          <w:sz w:val="24"/>
          <w:szCs w:val="24"/>
        </w:rPr>
        <w:t>So Rich, So Poor. Why it’s So Hard to End Poverty in America.</w:t>
      </w:r>
      <w:r w:rsidRPr="00BE26F0">
        <w:rPr>
          <w:rFonts w:ascii="Garamond" w:hAnsi="Garamond"/>
          <w:sz w:val="24"/>
          <w:szCs w:val="24"/>
        </w:rPr>
        <w:t xml:space="preserve"> New York: The New Press. </w:t>
      </w:r>
    </w:p>
    <w:p w:rsidR="00AB373F" w:rsidRDefault="00AB373F" w:rsidP="00BE26F0">
      <w:pPr>
        <w:rPr>
          <w:rFonts w:ascii="Garamond" w:hAnsi="Garamond"/>
          <w:sz w:val="24"/>
          <w:szCs w:val="24"/>
        </w:rPr>
      </w:pPr>
    </w:p>
    <w:p w:rsidR="00BE26F0" w:rsidRPr="00AB373F" w:rsidRDefault="00151F2C" w:rsidP="00BE26F0">
      <w:pPr>
        <w:rPr>
          <w:rFonts w:ascii="Garamond" w:hAnsi="Garamond"/>
          <w:b/>
          <w:sz w:val="24"/>
          <w:szCs w:val="24"/>
        </w:rPr>
      </w:pPr>
      <w:r>
        <w:rPr>
          <w:rFonts w:ascii="Garamond" w:hAnsi="Garamond"/>
          <w:b/>
          <w:sz w:val="24"/>
          <w:szCs w:val="24"/>
        </w:rPr>
        <w:t>Session 5 (November 2 – to be rescheduled</w:t>
      </w:r>
      <w:r w:rsidR="00BE26F0" w:rsidRPr="00AB373F">
        <w:rPr>
          <w:rFonts w:ascii="Garamond" w:hAnsi="Garamond"/>
          <w:b/>
          <w:sz w:val="24"/>
          <w:szCs w:val="24"/>
        </w:rPr>
        <w:t>)</w:t>
      </w:r>
    </w:p>
    <w:p w:rsidR="00BE26F0" w:rsidRPr="00AB373F" w:rsidRDefault="00BE26F0" w:rsidP="00BE26F0">
      <w:pPr>
        <w:rPr>
          <w:rFonts w:ascii="Garamond" w:hAnsi="Garamond"/>
          <w:b/>
          <w:sz w:val="24"/>
          <w:szCs w:val="24"/>
        </w:rPr>
      </w:pPr>
      <w:r w:rsidRPr="00AB373F">
        <w:rPr>
          <w:rFonts w:ascii="Garamond" w:hAnsi="Garamond"/>
          <w:b/>
          <w:sz w:val="24"/>
          <w:szCs w:val="24"/>
        </w:rPr>
        <w:t xml:space="preserve">Inequality </w:t>
      </w:r>
    </w:p>
    <w:p w:rsidR="00BE26F0" w:rsidRPr="00BE26F0" w:rsidRDefault="00BE26F0" w:rsidP="00BE26F0">
      <w:pPr>
        <w:rPr>
          <w:rFonts w:ascii="Garamond" w:hAnsi="Garamond"/>
          <w:sz w:val="24"/>
          <w:szCs w:val="24"/>
        </w:rPr>
      </w:pPr>
      <w:r w:rsidRPr="00BE26F0">
        <w:rPr>
          <w:rFonts w:ascii="Garamond" w:hAnsi="Garamond"/>
          <w:sz w:val="24"/>
          <w:szCs w:val="24"/>
        </w:rPr>
        <w:t>Core issues: Inequality is the fourth dimension of development, and perhaps the most politically controversial. How did it come about? What types of inequalities affect development? Have they increased or decreased in historical perspective? Do inequalities affect development goals?</w:t>
      </w:r>
    </w:p>
    <w:p w:rsidR="00BE26F0" w:rsidRPr="00AB373F" w:rsidRDefault="00BE26F0" w:rsidP="00BE26F0">
      <w:pPr>
        <w:rPr>
          <w:rFonts w:ascii="Garamond" w:hAnsi="Garamond"/>
          <w:b/>
          <w:sz w:val="24"/>
          <w:szCs w:val="24"/>
        </w:rPr>
      </w:pPr>
      <w:r w:rsidRPr="00AB373F">
        <w:rPr>
          <w:rFonts w:ascii="Garamond" w:hAnsi="Garamond"/>
          <w:b/>
          <w:sz w:val="24"/>
          <w:szCs w:val="24"/>
        </w:rPr>
        <w:t>Required readings (62 pages):</w:t>
      </w:r>
    </w:p>
    <w:p w:rsidR="00BE26F0" w:rsidRPr="00BE26F0" w:rsidRDefault="00BE26F0" w:rsidP="00BE26F0">
      <w:pPr>
        <w:rPr>
          <w:rFonts w:ascii="Garamond" w:hAnsi="Garamond"/>
          <w:sz w:val="24"/>
          <w:szCs w:val="24"/>
        </w:rPr>
      </w:pPr>
      <w:r w:rsidRPr="00BE26F0">
        <w:rPr>
          <w:rFonts w:ascii="Garamond" w:hAnsi="Garamond"/>
          <w:sz w:val="24"/>
          <w:szCs w:val="24"/>
        </w:rPr>
        <w:t>Bourguignon, François, and Christian Morrison. 2002.  “Inequality Among World Citizens: 1820-1992,”</w:t>
      </w:r>
      <w:r w:rsidRPr="00AB373F">
        <w:rPr>
          <w:rFonts w:ascii="Garamond" w:hAnsi="Garamond"/>
          <w:i/>
          <w:sz w:val="24"/>
          <w:szCs w:val="24"/>
        </w:rPr>
        <w:t>American Economic Review</w:t>
      </w:r>
      <w:r w:rsidRPr="00BE26F0">
        <w:rPr>
          <w:rFonts w:ascii="Garamond" w:hAnsi="Garamond"/>
          <w:sz w:val="24"/>
          <w:szCs w:val="24"/>
        </w:rPr>
        <w:t xml:space="preserve"> vol. 92(4): 727-744. Available online at: http://piketty.pse.ens.fr/files/BourguignonMorrisson2002.pdf</w:t>
      </w:r>
    </w:p>
    <w:p w:rsidR="00BE26F0" w:rsidRPr="00BE26F0" w:rsidRDefault="00BE26F0" w:rsidP="00BE26F0">
      <w:pPr>
        <w:rPr>
          <w:rFonts w:ascii="Garamond" w:hAnsi="Garamond"/>
          <w:sz w:val="24"/>
          <w:szCs w:val="24"/>
        </w:rPr>
      </w:pPr>
      <w:r w:rsidRPr="00BE26F0">
        <w:rPr>
          <w:rFonts w:ascii="Garamond" w:hAnsi="Garamond"/>
          <w:sz w:val="24"/>
          <w:szCs w:val="24"/>
        </w:rPr>
        <w:t xml:space="preserve">Van de Walle, Nicolas. 2009. “The Institutional Origins of Inequality in Sub-Saharan Africa.” </w:t>
      </w:r>
      <w:r w:rsidRPr="00AB373F">
        <w:rPr>
          <w:rFonts w:ascii="Garamond" w:hAnsi="Garamond"/>
          <w:i/>
          <w:sz w:val="24"/>
          <w:szCs w:val="24"/>
        </w:rPr>
        <w:t>Annual Review of Political Science</w:t>
      </w:r>
      <w:r w:rsidRPr="00BE26F0">
        <w:rPr>
          <w:rFonts w:ascii="Garamond" w:hAnsi="Garamond"/>
          <w:sz w:val="24"/>
          <w:szCs w:val="24"/>
        </w:rPr>
        <w:t xml:space="preserve"> 12: 307-327</w:t>
      </w:r>
    </w:p>
    <w:p w:rsidR="00BE26F0" w:rsidRPr="00BE26F0" w:rsidRDefault="00BE26F0" w:rsidP="00BE26F0">
      <w:pPr>
        <w:rPr>
          <w:rFonts w:ascii="Garamond" w:hAnsi="Garamond"/>
          <w:sz w:val="24"/>
          <w:szCs w:val="24"/>
        </w:rPr>
      </w:pPr>
      <w:r w:rsidRPr="00BE26F0">
        <w:rPr>
          <w:rFonts w:ascii="Garamond" w:hAnsi="Garamond"/>
          <w:sz w:val="24"/>
          <w:szCs w:val="24"/>
        </w:rPr>
        <w:t xml:space="preserve">Easterly, William. 2007. “Inequality Does Cause Underdevelopment: Insights from a New Instrument.” </w:t>
      </w:r>
      <w:r w:rsidRPr="00AB373F">
        <w:rPr>
          <w:rFonts w:ascii="Garamond" w:hAnsi="Garamond"/>
          <w:i/>
          <w:sz w:val="24"/>
          <w:szCs w:val="24"/>
        </w:rPr>
        <w:t>Journal of Development Economics</w:t>
      </w:r>
      <w:r w:rsidRPr="00BE26F0">
        <w:rPr>
          <w:rFonts w:ascii="Garamond" w:hAnsi="Garamond"/>
          <w:sz w:val="24"/>
          <w:szCs w:val="24"/>
        </w:rPr>
        <w:t xml:space="preserve"> 84(2): 755-76</w:t>
      </w:r>
    </w:p>
    <w:p w:rsidR="00BE26F0" w:rsidRPr="00BE26F0" w:rsidRDefault="00BE26F0" w:rsidP="00BE26F0">
      <w:pPr>
        <w:rPr>
          <w:rFonts w:ascii="Garamond" w:hAnsi="Garamond"/>
          <w:sz w:val="24"/>
          <w:szCs w:val="24"/>
        </w:rPr>
      </w:pPr>
      <w:r w:rsidRPr="00BE26F0">
        <w:rPr>
          <w:rFonts w:ascii="Garamond" w:hAnsi="Garamond"/>
          <w:sz w:val="24"/>
          <w:szCs w:val="24"/>
        </w:rPr>
        <w:t xml:space="preserve">Prakabnsh, Loungani. 2003. “Inequality: now you see it, now you don’t,” </w:t>
      </w:r>
      <w:r w:rsidRPr="00AB373F">
        <w:rPr>
          <w:rFonts w:ascii="Garamond" w:hAnsi="Garamond"/>
          <w:i/>
          <w:sz w:val="24"/>
          <w:szCs w:val="24"/>
        </w:rPr>
        <w:t>Finance &amp; Development</w:t>
      </w:r>
      <w:r w:rsidRPr="00BE26F0">
        <w:rPr>
          <w:rFonts w:ascii="Garamond" w:hAnsi="Garamond"/>
          <w:sz w:val="24"/>
          <w:szCs w:val="24"/>
        </w:rPr>
        <w:t>, September: 22-23.</w:t>
      </w:r>
    </w:p>
    <w:p w:rsidR="00BE26F0" w:rsidRPr="00AB373F" w:rsidRDefault="00BE26F0" w:rsidP="00BE26F0">
      <w:pPr>
        <w:rPr>
          <w:rFonts w:ascii="Garamond" w:hAnsi="Garamond"/>
          <w:b/>
          <w:sz w:val="24"/>
          <w:szCs w:val="24"/>
        </w:rPr>
      </w:pPr>
      <w:r w:rsidRPr="00AB373F">
        <w:rPr>
          <w:rFonts w:ascii="Garamond" w:hAnsi="Garamond"/>
          <w:b/>
          <w:sz w:val="24"/>
          <w:szCs w:val="24"/>
        </w:rPr>
        <w:t>Recommended readings:</w:t>
      </w:r>
    </w:p>
    <w:p w:rsidR="00BE26F0" w:rsidRPr="00BE26F0" w:rsidRDefault="00BE26F0" w:rsidP="00BE26F0">
      <w:pPr>
        <w:rPr>
          <w:rFonts w:ascii="Garamond" w:hAnsi="Garamond"/>
          <w:sz w:val="24"/>
          <w:szCs w:val="24"/>
        </w:rPr>
      </w:pPr>
      <w:r w:rsidRPr="00BE26F0">
        <w:rPr>
          <w:rFonts w:ascii="Garamond" w:hAnsi="Garamond"/>
          <w:sz w:val="24"/>
          <w:szCs w:val="24"/>
        </w:rPr>
        <w:t xml:space="preserve">Basu, Kaushik.  2006.  “Globalization, Poverty, and Inequality: What is the Relationship?  What Can Be Done?”  </w:t>
      </w:r>
      <w:r w:rsidRPr="00AB373F">
        <w:rPr>
          <w:rFonts w:ascii="Garamond" w:hAnsi="Garamond"/>
          <w:i/>
          <w:sz w:val="24"/>
          <w:szCs w:val="24"/>
        </w:rPr>
        <w:t>World Development</w:t>
      </w:r>
      <w:r w:rsidRPr="00BE26F0">
        <w:rPr>
          <w:rFonts w:ascii="Garamond" w:hAnsi="Garamond"/>
          <w:sz w:val="24"/>
          <w:szCs w:val="24"/>
        </w:rPr>
        <w:t xml:space="preserve"> 34(8): 1361-1373.</w:t>
      </w:r>
    </w:p>
    <w:p w:rsidR="00BE26F0" w:rsidRPr="00BE26F0" w:rsidRDefault="00BE26F0" w:rsidP="00BE26F0">
      <w:pPr>
        <w:rPr>
          <w:rFonts w:ascii="Garamond" w:hAnsi="Garamond"/>
          <w:sz w:val="24"/>
          <w:szCs w:val="24"/>
        </w:rPr>
      </w:pPr>
      <w:r w:rsidRPr="00BE26F0">
        <w:rPr>
          <w:rFonts w:ascii="Garamond" w:hAnsi="Garamond"/>
          <w:sz w:val="24"/>
          <w:szCs w:val="24"/>
        </w:rPr>
        <w:t xml:space="preserve">Gruber, Lloyd, and Stephen Kosack. 2014. “The Tertiary Tilt: Education and Inequality in the Developing World.” </w:t>
      </w:r>
      <w:r w:rsidRPr="00AB373F">
        <w:rPr>
          <w:rFonts w:ascii="Garamond" w:hAnsi="Garamond"/>
          <w:i/>
          <w:sz w:val="24"/>
          <w:szCs w:val="24"/>
        </w:rPr>
        <w:t>World Development</w:t>
      </w:r>
      <w:r w:rsidRPr="00BE26F0">
        <w:rPr>
          <w:rFonts w:ascii="Garamond" w:hAnsi="Garamond"/>
          <w:sz w:val="24"/>
          <w:szCs w:val="24"/>
        </w:rPr>
        <w:t xml:space="preserve"> 54: 253-72.</w:t>
      </w:r>
    </w:p>
    <w:p w:rsidR="00BE26F0" w:rsidRPr="00BE26F0" w:rsidRDefault="00BE26F0" w:rsidP="00BE26F0">
      <w:pPr>
        <w:rPr>
          <w:rFonts w:ascii="Garamond" w:hAnsi="Garamond"/>
          <w:sz w:val="24"/>
          <w:szCs w:val="24"/>
        </w:rPr>
      </w:pPr>
      <w:r w:rsidRPr="00BE26F0">
        <w:rPr>
          <w:rFonts w:ascii="Garamond" w:hAnsi="Garamond"/>
          <w:sz w:val="24"/>
          <w:szCs w:val="24"/>
        </w:rPr>
        <w:t xml:space="preserve">Welch, Finis. 1999. </w:t>
      </w:r>
      <w:r w:rsidR="00AB373F">
        <w:rPr>
          <w:rFonts w:ascii="Garamond" w:hAnsi="Garamond"/>
          <w:sz w:val="24"/>
          <w:szCs w:val="24"/>
        </w:rPr>
        <w:t>“In Defense of Inequality.”</w:t>
      </w:r>
      <w:r w:rsidRPr="00AB373F">
        <w:rPr>
          <w:rFonts w:ascii="Garamond" w:hAnsi="Garamond"/>
          <w:i/>
          <w:sz w:val="24"/>
          <w:szCs w:val="24"/>
        </w:rPr>
        <w:t>American Economic Review</w:t>
      </w:r>
      <w:r w:rsidRPr="00BE26F0">
        <w:rPr>
          <w:rFonts w:ascii="Garamond" w:hAnsi="Garamond"/>
          <w:sz w:val="24"/>
          <w:szCs w:val="24"/>
        </w:rPr>
        <w:t xml:space="preserve"> 89(2): 1-17. Available online at: http://surface.syr.edu/cgi/viewcontent.cgi?article=1150&amp;context=cpr</w:t>
      </w:r>
    </w:p>
    <w:p w:rsidR="00BE26F0" w:rsidRPr="00BE26F0" w:rsidRDefault="00BE26F0" w:rsidP="00BE26F0">
      <w:pPr>
        <w:rPr>
          <w:rFonts w:ascii="Garamond" w:hAnsi="Garamond"/>
          <w:sz w:val="24"/>
          <w:szCs w:val="24"/>
        </w:rPr>
      </w:pPr>
      <w:r w:rsidRPr="00BE26F0">
        <w:rPr>
          <w:rFonts w:ascii="Garamond" w:hAnsi="Garamond"/>
          <w:sz w:val="24"/>
          <w:szCs w:val="24"/>
        </w:rPr>
        <w:lastRenderedPageBreak/>
        <w:t xml:space="preserve">Demombynes, Gabriel. 2014. </w:t>
      </w:r>
      <w:r w:rsidRPr="00C411F4">
        <w:rPr>
          <w:rFonts w:ascii="Garamond" w:hAnsi="Garamond"/>
          <w:i/>
          <w:sz w:val="24"/>
          <w:szCs w:val="24"/>
        </w:rPr>
        <w:t>What Does Piketty’s Capital Mean for Developing Countries?</w:t>
      </w:r>
      <w:r w:rsidRPr="00BE26F0">
        <w:rPr>
          <w:rFonts w:ascii="Garamond" w:hAnsi="Garamond"/>
          <w:sz w:val="24"/>
          <w:szCs w:val="24"/>
        </w:rPr>
        <w:t xml:space="preserve"> blog entry available at http://blogs.worldbank.org/futuredevelopment/what-does-piketty-s-capital-mean-developing-countries</w:t>
      </w:r>
    </w:p>
    <w:p w:rsidR="00BE26F0" w:rsidRPr="00BE26F0" w:rsidRDefault="00BE26F0" w:rsidP="00BE26F0">
      <w:pPr>
        <w:rPr>
          <w:rFonts w:ascii="Garamond" w:hAnsi="Garamond"/>
          <w:sz w:val="24"/>
          <w:szCs w:val="24"/>
        </w:rPr>
      </w:pPr>
    </w:p>
    <w:p w:rsidR="00BE26F0" w:rsidRPr="00C411F4" w:rsidRDefault="00151F2C" w:rsidP="00BE26F0">
      <w:pPr>
        <w:rPr>
          <w:rFonts w:ascii="Garamond" w:hAnsi="Garamond"/>
          <w:b/>
          <w:sz w:val="24"/>
          <w:szCs w:val="24"/>
        </w:rPr>
      </w:pPr>
      <w:r>
        <w:rPr>
          <w:rFonts w:ascii="Garamond" w:hAnsi="Garamond"/>
          <w:b/>
          <w:sz w:val="24"/>
          <w:szCs w:val="24"/>
        </w:rPr>
        <w:t xml:space="preserve"> Session 6 (November 9</w:t>
      </w:r>
      <w:r w:rsidR="00BE26F0" w:rsidRPr="00C411F4">
        <w:rPr>
          <w:rFonts w:ascii="Garamond" w:hAnsi="Garamond"/>
          <w:b/>
          <w:sz w:val="24"/>
          <w:szCs w:val="24"/>
        </w:rPr>
        <w:t>)</w:t>
      </w:r>
    </w:p>
    <w:p w:rsidR="00BE26F0" w:rsidRPr="00C411F4" w:rsidRDefault="00BE26F0" w:rsidP="00BE26F0">
      <w:pPr>
        <w:rPr>
          <w:rFonts w:ascii="Garamond" w:hAnsi="Garamond"/>
          <w:b/>
          <w:sz w:val="24"/>
          <w:szCs w:val="24"/>
        </w:rPr>
      </w:pPr>
      <w:r w:rsidRPr="00C411F4">
        <w:rPr>
          <w:rFonts w:ascii="Garamond" w:hAnsi="Garamond"/>
          <w:b/>
          <w:sz w:val="24"/>
          <w:szCs w:val="24"/>
        </w:rPr>
        <w:t xml:space="preserve">The donor world: actors, processes, failures, post-development critiques </w:t>
      </w:r>
    </w:p>
    <w:p w:rsidR="00BE26F0" w:rsidRPr="00BE26F0" w:rsidRDefault="00BE26F0" w:rsidP="00BE26F0">
      <w:pPr>
        <w:rPr>
          <w:rFonts w:ascii="Garamond" w:hAnsi="Garamond"/>
          <w:sz w:val="24"/>
          <w:szCs w:val="24"/>
        </w:rPr>
      </w:pPr>
      <w:r w:rsidRPr="00BE26F0">
        <w:rPr>
          <w:rFonts w:ascii="Garamond" w:hAnsi="Garamond"/>
          <w:sz w:val="24"/>
          <w:szCs w:val="24"/>
        </w:rPr>
        <w:t>Main points: Who are the bilateral and multilateral donors? What determines aid flows and targets? How successful is aid? Why? Are there any unintended consequences of aid? What types of aid are there and how do they differ?</w:t>
      </w:r>
    </w:p>
    <w:p w:rsidR="00BE26F0" w:rsidRPr="00C411F4" w:rsidRDefault="00BE26F0" w:rsidP="00BE26F0">
      <w:pPr>
        <w:rPr>
          <w:rFonts w:ascii="Garamond" w:hAnsi="Garamond"/>
          <w:b/>
          <w:sz w:val="24"/>
          <w:szCs w:val="24"/>
        </w:rPr>
      </w:pPr>
      <w:r w:rsidRPr="00C411F4">
        <w:rPr>
          <w:rFonts w:ascii="Garamond" w:hAnsi="Garamond"/>
          <w:b/>
          <w:sz w:val="24"/>
          <w:szCs w:val="24"/>
        </w:rPr>
        <w:t>Required readings (60 pages)</w:t>
      </w:r>
    </w:p>
    <w:p w:rsidR="00BE26F0" w:rsidRPr="00BE26F0" w:rsidRDefault="00BE26F0" w:rsidP="00BE26F0">
      <w:pPr>
        <w:rPr>
          <w:rFonts w:ascii="Garamond" w:hAnsi="Garamond"/>
          <w:sz w:val="24"/>
          <w:szCs w:val="24"/>
        </w:rPr>
      </w:pPr>
      <w:r w:rsidRPr="00C411F4">
        <w:rPr>
          <w:rFonts w:ascii="Garamond" w:hAnsi="Garamond"/>
          <w:i/>
          <w:sz w:val="24"/>
          <w:szCs w:val="24"/>
        </w:rPr>
        <w:t>Good Fortune</w:t>
      </w:r>
      <w:r w:rsidRPr="00BE26F0">
        <w:rPr>
          <w:rFonts w:ascii="Garamond" w:hAnsi="Garamond"/>
          <w:sz w:val="24"/>
          <w:szCs w:val="24"/>
        </w:rPr>
        <w:t xml:space="preserve"> (documentary film to be watched in class)</w:t>
      </w:r>
    </w:p>
    <w:p w:rsidR="00C411F4" w:rsidRDefault="00BE26F0" w:rsidP="00BE26F0">
      <w:pPr>
        <w:rPr>
          <w:rFonts w:ascii="Garamond" w:hAnsi="Garamond"/>
          <w:sz w:val="24"/>
          <w:szCs w:val="24"/>
        </w:rPr>
      </w:pPr>
      <w:r w:rsidRPr="00BE26F0">
        <w:rPr>
          <w:rFonts w:ascii="Garamond" w:hAnsi="Garamond"/>
          <w:sz w:val="24"/>
          <w:szCs w:val="24"/>
        </w:rPr>
        <w:t>Ferguson, James, with Larry Lohmann. 1994. “The Anti-Politics Machine. ‘Development and Bureaucratic Power in Lesotho.</w:t>
      </w:r>
      <w:r w:rsidR="00C411F4">
        <w:rPr>
          <w:rFonts w:ascii="Garamond" w:hAnsi="Garamond"/>
          <w:sz w:val="24"/>
          <w:szCs w:val="24"/>
        </w:rPr>
        <w:t>’</w:t>
      </w:r>
      <w:r w:rsidRPr="00BE26F0">
        <w:rPr>
          <w:rFonts w:ascii="Garamond" w:hAnsi="Garamond"/>
          <w:sz w:val="24"/>
          <w:szCs w:val="24"/>
        </w:rPr>
        <w:t xml:space="preserve"> </w:t>
      </w:r>
      <w:r w:rsidRPr="00C411F4">
        <w:rPr>
          <w:rFonts w:ascii="Garamond" w:hAnsi="Garamond"/>
          <w:i/>
          <w:sz w:val="24"/>
          <w:szCs w:val="24"/>
        </w:rPr>
        <w:t>The Ecologist</w:t>
      </w:r>
      <w:r w:rsidR="00C411F4">
        <w:rPr>
          <w:rFonts w:ascii="Garamond" w:hAnsi="Garamond"/>
          <w:sz w:val="24"/>
          <w:szCs w:val="24"/>
        </w:rPr>
        <w:t xml:space="preserve"> 24(5): 176-181</w:t>
      </w:r>
    </w:p>
    <w:p w:rsidR="00BE26F0" w:rsidRPr="00BE26F0" w:rsidRDefault="00BE26F0" w:rsidP="00BE26F0">
      <w:pPr>
        <w:rPr>
          <w:rFonts w:ascii="Garamond" w:hAnsi="Garamond"/>
          <w:sz w:val="24"/>
          <w:szCs w:val="24"/>
        </w:rPr>
      </w:pPr>
      <w:r w:rsidRPr="00BE26F0">
        <w:rPr>
          <w:rFonts w:ascii="Garamond" w:hAnsi="Garamond"/>
          <w:sz w:val="24"/>
          <w:szCs w:val="24"/>
        </w:rPr>
        <w:t xml:space="preserve">Mitchell, Timothy. 2002. </w:t>
      </w:r>
      <w:r w:rsidRPr="00C411F4">
        <w:rPr>
          <w:rFonts w:ascii="Garamond" w:hAnsi="Garamond"/>
          <w:i/>
          <w:sz w:val="24"/>
          <w:szCs w:val="24"/>
        </w:rPr>
        <w:t>Rule of Experts: Egypt, Techno-Politics, Modernity</w:t>
      </w:r>
      <w:r w:rsidRPr="00BE26F0">
        <w:rPr>
          <w:rFonts w:ascii="Garamond" w:hAnsi="Garamond"/>
          <w:sz w:val="24"/>
          <w:szCs w:val="24"/>
        </w:rPr>
        <w:t>. Berkeley: University of California Press, pages 19-53. http://books.google.hu/books?id=B_RyU1Z4AwIC&amp;printsec=frontcover&amp;source=gbs_ge_summary_r&amp;cad=0#v=onepage&amp;q&amp;f=false</w:t>
      </w:r>
    </w:p>
    <w:p w:rsidR="00BE26F0" w:rsidRPr="00BE26F0" w:rsidRDefault="00BE26F0" w:rsidP="00BE26F0">
      <w:pPr>
        <w:rPr>
          <w:rFonts w:ascii="Garamond" w:hAnsi="Garamond"/>
          <w:sz w:val="24"/>
          <w:szCs w:val="24"/>
        </w:rPr>
      </w:pPr>
      <w:r w:rsidRPr="00BE26F0">
        <w:rPr>
          <w:rFonts w:ascii="Garamond" w:hAnsi="Garamond"/>
          <w:sz w:val="24"/>
          <w:szCs w:val="24"/>
        </w:rPr>
        <w:t xml:space="preserve">Morrison, Kevin. 2012. “What can we learn about the "resource curse" from foreign aid?” </w:t>
      </w:r>
      <w:r w:rsidRPr="00C411F4">
        <w:rPr>
          <w:rFonts w:ascii="Garamond" w:hAnsi="Garamond"/>
          <w:i/>
          <w:sz w:val="24"/>
          <w:szCs w:val="24"/>
        </w:rPr>
        <w:t xml:space="preserve">World Bank Research Observer </w:t>
      </w:r>
      <w:r w:rsidRPr="00BE26F0">
        <w:rPr>
          <w:rFonts w:ascii="Garamond" w:hAnsi="Garamond"/>
          <w:sz w:val="24"/>
          <w:szCs w:val="24"/>
        </w:rPr>
        <w:t>27(1): 52-73.http://www-wds.worldbank.org/external/default/WDSContentServer/WDSP/IB/2013/12/02/000442464_20131202114151/Rendered/PDF/814330JRN0WBRe00Box379873B00PUBLIC0.pdf</w:t>
      </w:r>
    </w:p>
    <w:p w:rsidR="00BE26F0" w:rsidRPr="00C411F4" w:rsidRDefault="00BE26F0" w:rsidP="00BE26F0">
      <w:pPr>
        <w:rPr>
          <w:rFonts w:ascii="Garamond" w:hAnsi="Garamond"/>
          <w:b/>
          <w:sz w:val="24"/>
          <w:szCs w:val="24"/>
        </w:rPr>
      </w:pPr>
      <w:r w:rsidRPr="00C411F4">
        <w:rPr>
          <w:rFonts w:ascii="Garamond" w:hAnsi="Garamond"/>
          <w:b/>
          <w:sz w:val="24"/>
          <w:szCs w:val="24"/>
        </w:rPr>
        <w:t>Recommended readings:</w:t>
      </w:r>
    </w:p>
    <w:p w:rsidR="00BE26F0" w:rsidRPr="00BE26F0" w:rsidRDefault="00BE26F0" w:rsidP="00BE26F0">
      <w:pPr>
        <w:rPr>
          <w:rFonts w:ascii="Garamond" w:hAnsi="Garamond"/>
          <w:sz w:val="24"/>
          <w:szCs w:val="24"/>
        </w:rPr>
      </w:pPr>
      <w:r w:rsidRPr="00BE26F0">
        <w:rPr>
          <w:rFonts w:ascii="Garamond" w:hAnsi="Garamond"/>
          <w:sz w:val="24"/>
          <w:szCs w:val="24"/>
        </w:rPr>
        <w:t>Milner, Helen V, and Dustin Tingley. 2011. “The Choice for Multilateralism: Foreign Aid and American Foreign Policy.” Unpublished manuscript. Available online at: http://147.142.190.246/joomla/peio/files2011/papers/Milner,%20Tingley%2017.01.2011.pdf</w:t>
      </w:r>
    </w:p>
    <w:p w:rsidR="00BE26F0" w:rsidRPr="00BE26F0" w:rsidRDefault="00BE26F0" w:rsidP="00BE26F0">
      <w:pPr>
        <w:rPr>
          <w:rFonts w:ascii="Garamond" w:hAnsi="Garamond"/>
          <w:sz w:val="24"/>
          <w:szCs w:val="24"/>
        </w:rPr>
      </w:pPr>
      <w:r w:rsidRPr="00BE26F0">
        <w:rPr>
          <w:rFonts w:ascii="Garamond" w:hAnsi="Garamond"/>
          <w:sz w:val="24"/>
          <w:szCs w:val="24"/>
        </w:rPr>
        <w:t xml:space="preserve">Dunning, Thad. 2004. “Conditioning the Effects of Aid: Cold War Politics, Donor Credibility, and Democracy in Africa.” </w:t>
      </w:r>
      <w:r w:rsidRPr="00C411F4">
        <w:rPr>
          <w:rFonts w:ascii="Garamond" w:hAnsi="Garamond"/>
          <w:i/>
          <w:sz w:val="24"/>
          <w:szCs w:val="24"/>
        </w:rPr>
        <w:t>International Organization</w:t>
      </w:r>
      <w:r w:rsidRPr="00BE26F0">
        <w:rPr>
          <w:rFonts w:ascii="Garamond" w:hAnsi="Garamond"/>
          <w:sz w:val="24"/>
          <w:szCs w:val="24"/>
        </w:rPr>
        <w:t xml:space="preserve"> 58: 409-423. Available online at: http://www.thaddunning.com/wp-content/uploads/2009/12/IO.pdf</w:t>
      </w:r>
    </w:p>
    <w:p w:rsidR="00BE26F0" w:rsidRPr="00BE26F0" w:rsidRDefault="00BE26F0" w:rsidP="00BE26F0">
      <w:pPr>
        <w:rPr>
          <w:rFonts w:ascii="Garamond" w:hAnsi="Garamond"/>
          <w:sz w:val="24"/>
          <w:szCs w:val="24"/>
        </w:rPr>
      </w:pPr>
      <w:r w:rsidRPr="00BE26F0">
        <w:rPr>
          <w:rFonts w:ascii="Garamond" w:hAnsi="Garamond"/>
          <w:sz w:val="24"/>
          <w:szCs w:val="24"/>
        </w:rPr>
        <w:t xml:space="preserve">Stone, Randall W. 2004. “The Political Economy of IMF Lending in Africa,” </w:t>
      </w:r>
      <w:r w:rsidRPr="00C411F4">
        <w:rPr>
          <w:rFonts w:ascii="Garamond" w:hAnsi="Garamond"/>
          <w:i/>
          <w:sz w:val="24"/>
          <w:szCs w:val="24"/>
        </w:rPr>
        <w:t>American Political Science Review</w:t>
      </w:r>
      <w:r w:rsidRPr="00BE26F0">
        <w:rPr>
          <w:rFonts w:ascii="Garamond" w:hAnsi="Garamond"/>
          <w:sz w:val="24"/>
          <w:szCs w:val="24"/>
        </w:rPr>
        <w:t xml:space="preserve"> 98 (4):577-591.</w:t>
      </w:r>
    </w:p>
    <w:p w:rsidR="00BE26F0" w:rsidRPr="00BE26F0" w:rsidRDefault="00BE26F0" w:rsidP="00BE26F0">
      <w:pPr>
        <w:rPr>
          <w:rFonts w:ascii="Garamond" w:hAnsi="Garamond"/>
          <w:sz w:val="24"/>
          <w:szCs w:val="24"/>
        </w:rPr>
      </w:pPr>
    </w:p>
    <w:p w:rsidR="00BE26F0" w:rsidRPr="00C411F4" w:rsidRDefault="00D17F36" w:rsidP="00BE26F0">
      <w:pPr>
        <w:rPr>
          <w:rFonts w:ascii="Garamond" w:hAnsi="Garamond"/>
          <w:b/>
          <w:sz w:val="24"/>
          <w:szCs w:val="24"/>
        </w:rPr>
      </w:pPr>
      <w:r>
        <w:rPr>
          <w:rFonts w:ascii="Garamond" w:hAnsi="Garamond"/>
          <w:b/>
          <w:sz w:val="24"/>
          <w:szCs w:val="24"/>
        </w:rPr>
        <w:t xml:space="preserve">Session 7 </w:t>
      </w:r>
      <w:r w:rsidR="00151F2C">
        <w:rPr>
          <w:rFonts w:ascii="Garamond" w:hAnsi="Garamond"/>
          <w:b/>
          <w:sz w:val="24"/>
          <w:szCs w:val="24"/>
        </w:rPr>
        <w:t>(November 16</w:t>
      </w:r>
      <w:r w:rsidR="00BE26F0" w:rsidRPr="00C411F4">
        <w:rPr>
          <w:rFonts w:ascii="Garamond" w:hAnsi="Garamond"/>
          <w:b/>
          <w:sz w:val="24"/>
          <w:szCs w:val="24"/>
        </w:rPr>
        <w:t>)</w:t>
      </w:r>
    </w:p>
    <w:p w:rsidR="00BE26F0" w:rsidRPr="00C411F4" w:rsidRDefault="00BE26F0" w:rsidP="00BE26F0">
      <w:pPr>
        <w:rPr>
          <w:rFonts w:ascii="Garamond" w:hAnsi="Garamond"/>
          <w:b/>
          <w:sz w:val="24"/>
          <w:szCs w:val="24"/>
        </w:rPr>
      </w:pPr>
      <w:r w:rsidRPr="00C411F4">
        <w:rPr>
          <w:rFonts w:ascii="Garamond" w:hAnsi="Garamond"/>
          <w:b/>
          <w:sz w:val="24"/>
          <w:szCs w:val="24"/>
        </w:rPr>
        <w:t xml:space="preserve">Bilateral and multilateral donors in search of identity: what can be done? </w:t>
      </w:r>
    </w:p>
    <w:p w:rsidR="00BE26F0" w:rsidRPr="00BE26F0" w:rsidRDefault="00BE26F0" w:rsidP="00BE26F0">
      <w:pPr>
        <w:rPr>
          <w:rFonts w:ascii="Garamond" w:hAnsi="Garamond"/>
          <w:sz w:val="24"/>
          <w:szCs w:val="24"/>
        </w:rPr>
      </w:pPr>
      <w:r w:rsidRPr="00BE26F0">
        <w:rPr>
          <w:rFonts w:ascii="Garamond" w:hAnsi="Garamond"/>
          <w:sz w:val="24"/>
          <w:szCs w:val="24"/>
        </w:rPr>
        <w:t>Key questions: What are the challenges of donor reform? Are there new institutional roles donors could play in development?</w:t>
      </w:r>
    </w:p>
    <w:p w:rsidR="00BE26F0" w:rsidRPr="00C411F4" w:rsidRDefault="00BE26F0" w:rsidP="00BE26F0">
      <w:pPr>
        <w:rPr>
          <w:rFonts w:ascii="Garamond" w:hAnsi="Garamond"/>
          <w:b/>
          <w:sz w:val="24"/>
          <w:szCs w:val="24"/>
        </w:rPr>
      </w:pPr>
      <w:r w:rsidRPr="00C411F4">
        <w:rPr>
          <w:rFonts w:ascii="Garamond" w:hAnsi="Garamond"/>
          <w:b/>
          <w:sz w:val="24"/>
          <w:szCs w:val="24"/>
        </w:rPr>
        <w:t>Required readings (93 pages):</w:t>
      </w:r>
    </w:p>
    <w:p w:rsidR="00BE26F0" w:rsidRPr="00BE26F0" w:rsidRDefault="00BE26F0" w:rsidP="00BE26F0">
      <w:pPr>
        <w:rPr>
          <w:rFonts w:ascii="Garamond" w:hAnsi="Garamond"/>
          <w:sz w:val="24"/>
          <w:szCs w:val="24"/>
        </w:rPr>
      </w:pPr>
      <w:r w:rsidRPr="00BE26F0">
        <w:rPr>
          <w:rFonts w:ascii="Garamond" w:hAnsi="Garamond"/>
          <w:sz w:val="24"/>
          <w:szCs w:val="24"/>
        </w:rPr>
        <w:lastRenderedPageBreak/>
        <w:t xml:space="preserve">Brainard, Lael, and David Chollet, eds. 2008. </w:t>
      </w:r>
      <w:r w:rsidRPr="00C411F4">
        <w:rPr>
          <w:rFonts w:ascii="Garamond" w:hAnsi="Garamond"/>
          <w:i/>
          <w:sz w:val="24"/>
          <w:szCs w:val="24"/>
        </w:rPr>
        <w:t>Global Development 2.0. Can the Philantropists, the Public, and the Poor Make Poverty History?</w:t>
      </w:r>
      <w:r w:rsidRPr="00BE26F0">
        <w:rPr>
          <w:rFonts w:ascii="Garamond" w:hAnsi="Garamond"/>
          <w:sz w:val="24"/>
          <w:szCs w:val="24"/>
        </w:rPr>
        <w:t xml:space="preserve"> Washington, DC: The Brookings Institution (Chapter 5 and 2007 Report). http://www.brookings.edu/~/media/Research/Files/Reports/2008/2/global%20development%20brainard/02_global_development_brainard.PDF</w:t>
      </w:r>
    </w:p>
    <w:p w:rsidR="00BE26F0" w:rsidRPr="00BE26F0" w:rsidRDefault="00BE26F0" w:rsidP="00BE26F0">
      <w:pPr>
        <w:rPr>
          <w:rFonts w:ascii="Garamond" w:hAnsi="Garamond"/>
          <w:sz w:val="24"/>
          <w:szCs w:val="24"/>
        </w:rPr>
      </w:pPr>
      <w:r w:rsidRPr="00BE26F0">
        <w:rPr>
          <w:rFonts w:ascii="Garamond" w:hAnsi="Garamond"/>
          <w:sz w:val="24"/>
          <w:szCs w:val="24"/>
        </w:rPr>
        <w:t>and http://www.utexas.edu/lbj/faculty/busby/wp-content/uploads/busby-chapter-1.pdf</w:t>
      </w:r>
    </w:p>
    <w:p w:rsidR="00BE26F0" w:rsidRPr="00BE26F0" w:rsidRDefault="00BE26F0" w:rsidP="00BE26F0">
      <w:pPr>
        <w:rPr>
          <w:rFonts w:ascii="Garamond" w:hAnsi="Garamond"/>
          <w:sz w:val="24"/>
          <w:szCs w:val="24"/>
        </w:rPr>
      </w:pPr>
      <w:r w:rsidRPr="00BE26F0">
        <w:rPr>
          <w:rFonts w:ascii="Garamond" w:hAnsi="Garamond"/>
          <w:sz w:val="24"/>
          <w:szCs w:val="24"/>
        </w:rPr>
        <w:t xml:space="preserve">Birdsall, Nancy. 2008. “Seven Deadly Sins: Reflections on Donors’ Failings,” chapter 20 in Easterly William ed. </w:t>
      </w:r>
      <w:r w:rsidRPr="00C411F4">
        <w:rPr>
          <w:rFonts w:ascii="Garamond" w:hAnsi="Garamond"/>
          <w:i/>
          <w:sz w:val="24"/>
          <w:szCs w:val="24"/>
        </w:rPr>
        <w:t>Reinventing Foreign Aid</w:t>
      </w:r>
      <w:r w:rsidRPr="00BE26F0">
        <w:rPr>
          <w:rFonts w:ascii="Garamond" w:hAnsi="Garamond"/>
          <w:sz w:val="24"/>
          <w:szCs w:val="24"/>
        </w:rPr>
        <w:t>, Cambridge, MA: MIT. A draft available at: http://www.cgdev.org/sites/default/files/2737_file_WP50_rev12_05_2.pdf</w:t>
      </w:r>
    </w:p>
    <w:p w:rsidR="00BE26F0" w:rsidRPr="00BE26F0" w:rsidRDefault="00BE26F0" w:rsidP="00BE26F0">
      <w:pPr>
        <w:rPr>
          <w:rFonts w:ascii="Garamond" w:hAnsi="Garamond"/>
          <w:sz w:val="24"/>
          <w:szCs w:val="24"/>
        </w:rPr>
      </w:pPr>
      <w:r w:rsidRPr="00BE26F0">
        <w:rPr>
          <w:rFonts w:ascii="Garamond" w:hAnsi="Garamond"/>
          <w:sz w:val="24"/>
          <w:szCs w:val="24"/>
        </w:rPr>
        <w:t xml:space="preserve">Gibson, Clark C., Krister Andersson, Elinor Ostrom, and Sujay Shivakumar. 2005. The </w:t>
      </w:r>
      <w:r w:rsidRPr="00C411F4">
        <w:rPr>
          <w:rFonts w:ascii="Garamond" w:hAnsi="Garamond"/>
          <w:i/>
          <w:sz w:val="24"/>
          <w:szCs w:val="24"/>
        </w:rPr>
        <w:t>Samaritan’s Dilemma: The Political Economy of Development Aid.</w:t>
      </w:r>
      <w:r w:rsidRPr="00BE26F0">
        <w:rPr>
          <w:rFonts w:ascii="Garamond" w:hAnsi="Garamond"/>
          <w:sz w:val="24"/>
          <w:szCs w:val="24"/>
        </w:rPr>
        <w:t xml:space="preserve"> New York: Oxford University Press, pages 1-23. Available at http://www.sida.se/contentassets/bd6eeaefb22b4665bedc71134eb9d378/aid-incentives-and-sustainability---an-institutional-analysis-of-development-cooperation---summary_1844.pdf</w:t>
      </w:r>
    </w:p>
    <w:p w:rsidR="00BE26F0" w:rsidRPr="00BE26F0" w:rsidRDefault="00BE26F0" w:rsidP="00BE26F0">
      <w:pPr>
        <w:rPr>
          <w:rFonts w:ascii="Garamond" w:hAnsi="Garamond"/>
          <w:sz w:val="24"/>
          <w:szCs w:val="24"/>
        </w:rPr>
      </w:pPr>
      <w:r w:rsidRPr="00BE26F0">
        <w:rPr>
          <w:rFonts w:ascii="Garamond" w:hAnsi="Garamond"/>
          <w:sz w:val="24"/>
          <w:szCs w:val="24"/>
        </w:rPr>
        <w:t>A series of 2012-2014 articles on the changing role of the World Bank:</w:t>
      </w:r>
    </w:p>
    <w:p w:rsidR="00BE26F0" w:rsidRPr="00C411F4" w:rsidRDefault="00BE26F0" w:rsidP="00BE26F0">
      <w:pPr>
        <w:rPr>
          <w:rFonts w:ascii="Garamond" w:hAnsi="Garamond"/>
          <w:i/>
          <w:sz w:val="24"/>
          <w:szCs w:val="24"/>
        </w:rPr>
      </w:pPr>
      <w:r w:rsidRPr="00C411F4">
        <w:rPr>
          <w:rFonts w:ascii="Garamond" w:hAnsi="Garamond"/>
          <w:i/>
          <w:sz w:val="24"/>
          <w:szCs w:val="24"/>
        </w:rPr>
        <w:t xml:space="preserve">New York Times </w:t>
      </w:r>
    </w:p>
    <w:p w:rsidR="00BE26F0" w:rsidRPr="00BE26F0" w:rsidRDefault="00BE26F0" w:rsidP="00BE26F0">
      <w:pPr>
        <w:rPr>
          <w:rFonts w:ascii="Garamond" w:hAnsi="Garamond"/>
          <w:sz w:val="24"/>
          <w:szCs w:val="24"/>
        </w:rPr>
      </w:pPr>
      <w:r w:rsidRPr="00BE26F0">
        <w:rPr>
          <w:rFonts w:ascii="Garamond" w:hAnsi="Garamond"/>
          <w:sz w:val="24"/>
          <w:szCs w:val="24"/>
        </w:rPr>
        <w:t>http://www.nytimes.com/2013/07/12/opinion/global/the-world-banks-diminishing-role-in-africa.html?_r=0</w:t>
      </w:r>
    </w:p>
    <w:p w:rsidR="00BE26F0" w:rsidRPr="00C411F4" w:rsidRDefault="00BE26F0" w:rsidP="00BE26F0">
      <w:pPr>
        <w:rPr>
          <w:rFonts w:ascii="Garamond" w:hAnsi="Garamond"/>
          <w:i/>
          <w:sz w:val="24"/>
          <w:szCs w:val="24"/>
        </w:rPr>
      </w:pPr>
      <w:r w:rsidRPr="00C411F4">
        <w:rPr>
          <w:rFonts w:ascii="Garamond" w:hAnsi="Garamond"/>
          <w:i/>
          <w:sz w:val="24"/>
          <w:szCs w:val="24"/>
        </w:rPr>
        <w:t>AlJazeera:</w:t>
      </w:r>
    </w:p>
    <w:p w:rsidR="00BE26F0" w:rsidRPr="00BE26F0" w:rsidRDefault="00BE26F0" w:rsidP="00BE26F0">
      <w:pPr>
        <w:rPr>
          <w:rFonts w:ascii="Garamond" w:hAnsi="Garamond"/>
          <w:sz w:val="24"/>
          <w:szCs w:val="24"/>
        </w:rPr>
      </w:pPr>
      <w:r w:rsidRPr="00BE26F0">
        <w:rPr>
          <w:rFonts w:ascii="Garamond" w:hAnsi="Garamond"/>
          <w:sz w:val="24"/>
          <w:szCs w:val="24"/>
        </w:rPr>
        <w:t>http://www.aljazeera.com/indepth/opinion/2012/09/201292673233720461.html</w:t>
      </w:r>
    </w:p>
    <w:p w:rsidR="00BE26F0" w:rsidRPr="00C411F4" w:rsidRDefault="00BE26F0" w:rsidP="00BE26F0">
      <w:pPr>
        <w:rPr>
          <w:rFonts w:ascii="Garamond" w:hAnsi="Garamond"/>
          <w:b/>
          <w:sz w:val="24"/>
          <w:szCs w:val="24"/>
        </w:rPr>
      </w:pPr>
      <w:r w:rsidRPr="00C411F4">
        <w:rPr>
          <w:rFonts w:ascii="Garamond" w:hAnsi="Garamond"/>
          <w:b/>
          <w:sz w:val="24"/>
          <w:szCs w:val="24"/>
        </w:rPr>
        <w:t>Recommended readings:</w:t>
      </w:r>
    </w:p>
    <w:p w:rsidR="00BE26F0" w:rsidRPr="00BE26F0" w:rsidRDefault="00BE26F0" w:rsidP="00BE26F0">
      <w:pPr>
        <w:rPr>
          <w:rFonts w:ascii="Garamond" w:hAnsi="Garamond"/>
          <w:sz w:val="24"/>
          <w:szCs w:val="24"/>
        </w:rPr>
      </w:pPr>
      <w:r w:rsidRPr="00BE26F0">
        <w:rPr>
          <w:rFonts w:ascii="Garamond" w:hAnsi="Garamond"/>
          <w:sz w:val="24"/>
          <w:szCs w:val="24"/>
        </w:rPr>
        <w:t xml:space="preserve">Easterly, William, ed. 2008.  </w:t>
      </w:r>
      <w:r w:rsidRPr="00C411F4">
        <w:rPr>
          <w:rFonts w:ascii="Garamond" w:hAnsi="Garamond"/>
          <w:i/>
          <w:sz w:val="24"/>
          <w:szCs w:val="24"/>
        </w:rPr>
        <w:t>Reinventing Foreign Aid.</w:t>
      </w:r>
      <w:r w:rsidRPr="00BE26F0">
        <w:rPr>
          <w:rFonts w:ascii="Garamond" w:hAnsi="Garamond"/>
          <w:sz w:val="24"/>
          <w:szCs w:val="24"/>
        </w:rPr>
        <w:t xml:space="preserve"> Cambridge, MA: MIT.</w:t>
      </w:r>
    </w:p>
    <w:p w:rsidR="00BE26F0" w:rsidRPr="00BE26F0" w:rsidRDefault="00BE26F0" w:rsidP="00BE26F0">
      <w:pPr>
        <w:rPr>
          <w:rFonts w:ascii="Garamond" w:hAnsi="Garamond"/>
          <w:sz w:val="24"/>
          <w:szCs w:val="24"/>
        </w:rPr>
      </w:pPr>
      <w:r w:rsidRPr="00BE26F0">
        <w:rPr>
          <w:rFonts w:ascii="Garamond" w:hAnsi="Garamond"/>
          <w:sz w:val="24"/>
          <w:szCs w:val="24"/>
        </w:rPr>
        <w:t xml:space="preserve">Weaver, Catherine. 2008. </w:t>
      </w:r>
      <w:r w:rsidRPr="00C411F4">
        <w:rPr>
          <w:rFonts w:ascii="Garamond" w:hAnsi="Garamond"/>
          <w:i/>
          <w:sz w:val="24"/>
          <w:szCs w:val="24"/>
        </w:rPr>
        <w:t>Hypocrisy Trap: The World Bank and the Poverty of Reform</w:t>
      </w:r>
      <w:r w:rsidRPr="00BE26F0">
        <w:rPr>
          <w:rFonts w:ascii="Garamond" w:hAnsi="Garamond"/>
          <w:sz w:val="24"/>
          <w:szCs w:val="24"/>
        </w:rPr>
        <w:t>. Princeton, NJ: Princeton University Press.</w:t>
      </w:r>
    </w:p>
    <w:p w:rsidR="00BE26F0" w:rsidRPr="00BE26F0" w:rsidRDefault="00BE26F0" w:rsidP="00BE26F0">
      <w:pPr>
        <w:rPr>
          <w:rFonts w:ascii="Garamond" w:hAnsi="Garamond"/>
          <w:sz w:val="24"/>
          <w:szCs w:val="24"/>
        </w:rPr>
      </w:pPr>
      <w:r w:rsidRPr="00BE26F0">
        <w:rPr>
          <w:rFonts w:ascii="Garamond" w:hAnsi="Garamond"/>
          <w:sz w:val="24"/>
          <w:szCs w:val="24"/>
        </w:rPr>
        <w:t xml:space="preserve">World Bank. 2007. </w:t>
      </w:r>
      <w:r w:rsidRPr="00C411F4">
        <w:rPr>
          <w:rFonts w:ascii="Garamond" w:hAnsi="Garamond"/>
          <w:i/>
          <w:sz w:val="24"/>
          <w:szCs w:val="24"/>
        </w:rPr>
        <w:t>A Guide to the World Bank.</w:t>
      </w:r>
      <w:r w:rsidRPr="00BE26F0">
        <w:rPr>
          <w:rFonts w:ascii="Garamond" w:hAnsi="Garamond"/>
          <w:sz w:val="24"/>
          <w:szCs w:val="24"/>
        </w:rPr>
        <w:t xml:space="preserve"> https://openknowledge.worldbank.com/handle/10986/6710</w:t>
      </w:r>
    </w:p>
    <w:p w:rsidR="00BE26F0" w:rsidRPr="00BE26F0" w:rsidRDefault="00BE26F0" w:rsidP="00BE26F0">
      <w:pPr>
        <w:rPr>
          <w:rFonts w:ascii="Garamond" w:hAnsi="Garamond"/>
          <w:sz w:val="24"/>
          <w:szCs w:val="24"/>
        </w:rPr>
      </w:pPr>
    </w:p>
    <w:p w:rsidR="00BE26F0" w:rsidRPr="00C411F4" w:rsidRDefault="00C411F4" w:rsidP="00BE26F0">
      <w:pPr>
        <w:rPr>
          <w:rFonts w:ascii="Garamond" w:hAnsi="Garamond"/>
          <w:b/>
          <w:sz w:val="24"/>
          <w:szCs w:val="24"/>
        </w:rPr>
      </w:pPr>
      <w:r w:rsidRPr="00C411F4">
        <w:rPr>
          <w:rFonts w:ascii="Garamond" w:hAnsi="Garamond"/>
          <w:b/>
          <w:sz w:val="24"/>
          <w:szCs w:val="24"/>
        </w:rPr>
        <w:t xml:space="preserve"> </w:t>
      </w:r>
      <w:r w:rsidR="00151F2C">
        <w:rPr>
          <w:rFonts w:ascii="Garamond" w:hAnsi="Garamond"/>
          <w:b/>
          <w:sz w:val="24"/>
          <w:szCs w:val="24"/>
        </w:rPr>
        <w:t>Session 8 (November 23</w:t>
      </w:r>
      <w:r w:rsidR="00BE26F0" w:rsidRPr="00C411F4">
        <w:rPr>
          <w:rFonts w:ascii="Garamond" w:hAnsi="Garamond"/>
          <w:b/>
          <w:sz w:val="24"/>
          <w:szCs w:val="24"/>
        </w:rPr>
        <w:t>)</w:t>
      </w:r>
    </w:p>
    <w:p w:rsidR="00BE26F0" w:rsidRPr="00C411F4" w:rsidRDefault="00BE26F0" w:rsidP="00BE26F0">
      <w:pPr>
        <w:rPr>
          <w:rFonts w:ascii="Garamond" w:hAnsi="Garamond"/>
          <w:b/>
          <w:sz w:val="24"/>
          <w:szCs w:val="24"/>
        </w:rPr>
      </w:pPr>
      <w:r w:rsidRPr="00C411F4">
        <w:rPr>
          <w:rFonts w:ascii="Garamond" w:hAnsi="Garamond"/>
          <w:b/>
          <w:sz w:val="24"/>
          <w:szCs w:val="24"/>
        </w:rPr>
        <w:t xml:space="preserve">The aid recipient world: reasons for pessimism </w:t>
      </w:r>
    </w:p>
    <w:p w:rsidR="00BE26F0" w:rsidRPr="00BE26F0" w:rsidRDefault="00BE26F0" w:rsidP="00BE26F0">
      <w:pPr>
        <w:rPr>
          <w:rFonts w:ascii="Garamond" w:hAnsi="Garamond"/>
          <w:sz w:val="24"/>
          <w:szCs w:val="24"/>
        </w:rPr>
      </w:pPr>
      <w:r w:rsidRPr="00BE26F0">
        <w:rPr>
          <w:rFonts w:ascii="Garamond" w:hAnsi="Garamond"/>
          <w:sz w:val="24"/>
          <w:szCs w:val="24"/>
        </w:rPr>
        <w:t>Questions: What are the factors that reduce or reverse the efficiency of aid flows in recipient countries? Why do they persist? Are political institutions central to explaining what happens to the resources from donors?</w:t>
      </w:r>
    </w:p>
    <w:p w:rsidR="00BE26F0" w:rsidRPr="00C411F4" w:rsidRDefault="00BE26F0" w:rsidP="00BE26F0">
      <w:pPr>
        <w:rPr>
          <w:rFonts w:ascii="Garamond" w:hAnsi="Garamond"/>
          <w:b/>
          <w:sz w:val="24"/>
          <w:szCs w:val="24"/>
        </w:rPr>
      </w:pPr>
      <w:r w:rsidRPr="00C411F4">
        <w:rPr>
          <w:rFonts w:ascii="Garamond" w:hAnsi="Garamond"/>
          <w:b/>
          <w:sz w:val="24"/>
          <w:szCs w:val="24"/>
        </w:rPr>
        <w:t>Required readings (34 pages):</w:t>
      </w:r>
    </w:p>
    <w:p w:rsidR="00BE26F0" w:rsidRPr="00BE26F0" w:rsidRDefault="00BE26F0" w:rsidP="00BE26F0">
      <w:pPr>
        <w:rPr>
          <w:rFonts w:ascii="Garamond" w:hAnsi="Garamond"/>
          <w:sz w:val="24"/>
          <w:szCs w:val="24"/>
        </w:rPr>
      </w:pPr>
      <w:r w:rsidRPr="00BE26F0">
        <w:rPr>
          <w:rFonts w:ascii="Garamond" w:hAnsi="Garamond"/>
          <w:sz w:val="24"/>
          <w:szCs w:val="24"/>
        </w:rPr>
        <w:t xml:space="preserve">Reinikka, Ritva, and Jakob Svensson. 2004. “Local Capture: Evidence from a Central Government Transfer Program in Uganda.” </w:t>
      </w:r>
      <w:r w:rsidRPr="00C411F4">
        <w:rPr>
          <w:rFonts w:ascii="Garamond" w:hAnsi="Garamond"/>
          <w:i/>
          <w:sz w:val="24"/>
          <w:szCs w:val="24"/>
        </w:rPr>
        <w:t>Quarterly Journal of Economics</w:t>
      </w:r>
      <w:r w:rsidRPr="00BE26F0">
        <w:rPr>
          <w:rFonts w:ascii="Garamond" w:hAnsi="Garamond"/>
          <w:sz w:val="24"/>
          <w:szCs w:val="24"/>
        </w:rPr>
        <w:t xml:space="preserve"> 119(2): 679–705.</w:t>
      </w:r>
    </w:p>
    <w:p w:rsidR="00BE26F0" w:rsidRPr="00BE26F0" w:rsidRDefault="00BE26F0" w:rsidP="00BE26F0">
      <w:pPr>
        <w:rPr>
          <w:rFonts w:ascii="Garamond" w:hAnsi="Garamond"/>
          <w:sz w:val="24"/>
          <w:szCs w:val="24"/>
        </w:rPr>
      </w:pPr>
    </w:p>
    <w:p w:rsidR="00BE26F0" w:rsidRPr="00BE26F0" w:rsidRDefault="00BE26F0" w:rsidP="00BE26F0">
      <w:pPr>
        <w:rPr>
          <w:rFonts w:ascii="Garamond" w:hAnsi="Garamond"/>
          <w:sz w:val="24"/>
          <w:szCs w:val="24"/>
        </w:rPr>
      </w:pPr>
      <w:r w:rsidRPr="00BE26F0">
        <w:rPr>
          <w:rFonts w:ascii="Garamond" w:hAnsi="Garamond"/>
          <w:sz w:val="24"/>
          <w:szCs w:val="24"/>
        </w:rPr>
        <w:lastRenderedPageBreak/>
        <w:t xml:space="preserve">Riggs, Bryan. 2014. “Aiding and Abetting: Project Aid and Ethnic Politics in Kenya.” </w:t>
      </w:r>
      <w:r w:rsidRPr="00C411F4">
        <w:rPr>
          <w:rFonts w:ascii="Garamond" w:hAnsi="Garamond"/>
          <w:i/>
          <w:sz w:val="24"/>
          <w:szCs w:val="24"/>
        </w:rPr>
        <w:t>World Development</w:t>
      </w:r>
      <w:r w:rsidRPr="00BE26F0">
        <w:rPr>
          <w:rFonts w:ascii="Garamond" w:hAnsi="Garamond"/>
          <w:sz w:val="24"/>
          <w:szCs w:val="24"/>
        </w:rPr>
        <w:t xml:space="preserve"> 64: 194-205.</w:t>
      </w:r>
    </w:p>
    <w:p w:rsidR="00BE26F0" w:rsidRPr="00C411F4" w:rsidRDefault="00BE26F0" w:rsidP="00BE26F0">
      <w:pPr>
        <w:rPr>
          <w:rFonts w:ascii="Garamond" w:hAnsi="Garamond"/>
          <w:b/>
          <w:sz w:val="24"/>
          <w:szCs w:val="24"/>
        </w:rPr>
      </w:pPr>
      <w:r w:rsidRPr="00C411F4">
        <w:rPr>
          <w:rFonts w:ascii="Garamond" w:hAnsi="Garamond"/>
          <w:b/>
          <w:sz w:val="24"/>
          <w:szCs w:val="24"/>
        </w:rPr>
        <w:t>Recommended readings:</w:t>
      </w:r>
    </w:p>
    <w:p w:rsidR="00BE26F0" w:rsidRPr="00BE26F0" w:rsidRDefault="00BE26F0" w:rsidP="00BE26F0">
      <w:pPr>
        <w:rPr>
          <w:rFonts w:ascii="Garamond" w:hAnsi="Garamond"/>
          <w:sz w:val="24"/>
          <w:szCs w:val="24"/>
        </w:rPr>
      </w:pPr>
      <w:r w:rsidRPr="00BE26F0">
        <w:rPr>
          <w:rFonts w:ascii="Garamond" w:hAnsi="Garamond"/>
          <w:sz w:val="24"/>
          <w:szCs w:val="24"/>
        </w:rPr>
        <w:t xml:space="preserve">North, Douglas, John J. Wallis, and Barry Weingast. 2009. </w:t>
      </w:r>
      <w:r w:rsidRPr="00C411F4">
        <w:rPr>
          <w:rFonts w:ascii="Garamond" w:hAnsi="Garamond"/>
          <w:i/>
          <w:sz w:val="24"/>
          <w:szCs w:val="24"/>
        </w:rPr>
        <w:t>Violence and Social Orders: A Conceptual Framework for Interpreting Recorded Human History.</w:t>
      </w:r>
      <w:r w:rsidRPr="00BE26F0">
        <w:rPr>
          <w:rFonts w:ascii="Garamond" w:hAnsi="Garamond"/>
          <w:sz w:val="24"/>
          <w:szCs w:val="24"/>
        </w:rPr>
        <w:t xml:space="preserve"> Cambridge, MA: Cambridge University Press: pages 30-76 </w:t>
      </w:r>
    </w:p>
    <w:p w:rsidR="00BE26F0" w:rsidRPr="00BE26F0" w:rsidRDefault="00BE26F0" w:rsidP="00BE26F0">
      <w:pPr>
        <w:rPr>
          <w:rFonts w:ascii="Garamond" w:hAnsi="Garamond"/>
          <w:sz w:val="24"/>
          <w:szCs w:val="24"/>
        </w:rPr>
      </w:pPr>
      <w:r w:rsidRPr="00BE26F0">
        <w:rPr>
          <w:rFonts w:ascii="Garamond" w:hAnsi="Garamond"/>
          <w:sz w:val="24"/>
          <w:szCs w:val="24"/>
        </w:rPr>
        <w:t xml:space="preserve">Scott, James. 1998. </w:t>
      </w:r>
      <w:r w:rsidRPr="00C411F4">
        <w:rPr>
          <w:rFonts w:ascii="Garamond" w:hAnsi="Garamond"/>
          <w:i/>
          <w:sz w:val="24"/>
          <w:szCs w:val="24"/>
        </w:rPr>
        <w:t xml:space="preserve">Seeing Like a State. How Certain Schemes to Improve the Human Conditions Have Failed. </w:t>
      </w:r>
      <w:r w:rsidRPr="00BE26F0">
        <w:rPr>
          <w:rFonts w:ascii="Garamond" w:hAnsi="Garamond"/>
          <w:sz w:val="24"/>
          <w:szCs w:val="24"/>
        </w:rPr>
        <w:t>New Haven: Yale University Press, pages 223-261.</w:t>
      </w:r>
    </w:p>
    <w:p w:rsidR="00BE26F0" w:rsidRPr="00BE26F0" w:rsidRDefault="00BE26F0" w:rsidP="00BE26F0">
      <w:pPr>
        <w:rPr>
          <w:rFonts w:ascii="Garamond" w:hAnsi="Garamond"/>
          <w:sz w:val="24"/>
          <w:szCs w:val="24"/>
        </w:rPr>
      </w:pPr>
      <w:r w:rsidRPr="00BE26F0">
        <w:rPr>
          <w:rFonts w:ascii="Garamond" w:hAnsi="Garamond"/>
          <w:sz w:val="24"/>
          <w:szCs w:val="24"/>
        </w:rPr>
        <w:t xml:space="preserve">Grindle, Merilee. 2012. “Good Governance: The Inflation of an Idea,” in Bish Sanyal, ed., </w:t>
      </w:r>
      <w:r w:rsidRPr="00C411F4">
        <w:rPr>
          <w:rFonts w:ascii="Garamond" w:hAnsi="Garamond"/>
          <w:i/>
          <w:sz w:val="24"/>
          <w:szCs w:val="24"/>
        </w:rPr>
        <w:t xml:space="preserve">Planning Ideas that Made a Difference. </w:t>
      </w:r>
      <w:r w:rsidRPr="00BE26F0">
        <w:rPr>
          <w:rFonts w:ascii="Garamond" w:hAnsi="Garamond"/>
          <w:sz w:val="24"/>
          <w:szCs w:val="24"/>
        </w:rPr>
        <w:t>Cambridge, MA: MIT University Press. Available as a working paper online at: http://www.hks.harvard.edu/var/ezp_site/storage/fckeditor/file/pdfs/centers-programs/centers/cid/publications/faculty/wp/202.pdf</w:t>
      </w:r>
    </w:p>
    <w:p w:rsidR="00BE26F0" w:rsidRPr="00BE26F0" w:rsidRDefault="00BE26F0" w:rsidP="00BE26F0">
      <w:pPr>
        <w:rPr>
          <w:rFonts w:ascii="Garamond" w:hAnsi="Garamond"/>
          <w:sz w:val="24"/>
          <w:szCs w:val="24"/>
        </w:rPr>
      </w:pPr>
    </w:p>
    <w:p w:rsidR="00BE26F0" w:rsidRPr="00C411F4" w:rsidRDefault="00D17F36" w:rsidP="00BE26F0">
      <w:pPr>
        <w:rPr>
          <w:rFonts w:ascii="Garamond" w:hAnsi="Garamond"/>
          <w:b/>
          <w:sz w:val="24"/>
          <w:szCs w:val="24"/>
        </w:rPr>
      </w:pPr>
      <w:r>
        <w:rPr>
          <w:rFonts w:ascii="Garamond" w:hAnsi="Garamond"/>
          <w:b/>
          <w:sz w:val="24"/>
          <w:szCs w:val="24"/>
        </w:rPr>
        <w:t>Session 9 (</w:t>
      </w:r>
      <w:r w:rsidR="00151F2C">
        <w:rPr>
          <w:rFonts w:ascii="Garamond" w:hAnsi="Garamond"/>
          <w:b/>
          <w:sz w:val="24"/>
          <w:szCs w:val="24"/>
        </w:rPr>
        <w:t>November 30</w:t>
      </w:r>
      <w:r w:rsidR="00BE26F0" w:rsidRPr="00C411F4">
        <w:rPr>
          <w:rFonts w:ascii="Garamond" w:hAnsi="Garamond"/>
          <w:b/>
          <w:sz w:val="24"/>
          <w:szCs w:val="24"/>
        </w:rPr>
        <w:t>)</w:t>
      </w:r>
    </w:p>
    <w:p w:rsidR="00BE26F0" w:rsidRPr="00C411F4" w:rsidRDefault="00BE26F0" w:rsidP="00BE26F0">
      <w:pPr>
        <w:rPr>
          <w:rFonts w:ascii="Garamond" w:hAnsi="Garamond"/>
          <w:b/>
          <w:sz w:val="24"/>
          <w:szCs w:val="24"/>
        </w:rPr>
      </w:pPr>
      <w:r w:rsidRPr="00C411F4">
        <w:rPr>
          <w:rFonts w:ascii="Garamond" w:hAnsi="Garamond"/>
          <w:b/>
          <w:sz w:val="24"/>
          <w:szCs w:val="24"/>
        </w:rPr>
        <w:t xml:space="preserve">The aid recipient world: reasons for optimism </w:t>
      </w:r>
    </w:p>
    <w:p w:rsidR="00BE26F0" w:rsidRPr="00BE26F0" w:rsidRDefault="00BE26F0" w:rsidP="00BE26F0">
      <w:pPr>
        <w:rPr>
          <w:rFonts w:ascii="Garamond" w:hAnsi="Garamond"/>
          <w:sz w:val="24"/>
          <w:szCs w:val="24"/>
        </w:rPr>
      </w:pPr>
      <w:r w:rsidRPr="00BE26F0">
        <w:rPr>
          <w:rFonts w:ascii="Garamond" w:hAnsi="Garamond"/>
          <w:sz w:val="24"/>
          <w:szCs w:val="24"/>
        </w:rPr>
        <w:t>Key points: Are there any reasons for optimism? Can equilibria shift in development? When does change occur?</w:t>
      </w:r>
    </w:p>
    <w:p w:rsidR="00BE26F0" w:rsidRPr="00C411F4" w:rsidRDefault="00BE26F0" w:rsidP="00BE26F0">
      <w:pPr>
        <w:rPr>
          <w:rFonts w:ascii="Garamond" w:hAnsi="Garamond"/>
          <w:b/>
          <w:sz w:val="24"/>
          <w:szCs w:val="24"/>
        </w:rPr>
      </w:pPr>
      <w:r w:rsidRPr="00C411F4">
        <w:rPr>
          <w:rFonts w:ascii="Garamond" w:hAnsi="Garamond"/>
          <w:b/>
          <w:sz w:val="24"/>
          <w:szCs w:val="24"/>
        </w:rPr>
        <w:t>Required readings (64 pages):</w:t>
      </w:r>
    </w:p>
    <w:p w:rsidR="00BE26F0" w:rsidRPr="00BE26F0" w:rsidRDefault="00BE26F0" w:rsidP="00BE26F0">
      <w:pPr>
        <w:rPr>
          <w:rFonts w:ascii="Garamond" w:hAnsi="Garamond"/>
          <w:sz w:val="24"/>
          <w:szCs w:val="24"/>
        </w:rPr>
      </w:pPr>
      <w:r w:rsidRPr="00BE26F0">
        <w:rPr>
          <w:rFonts w:ascii="Garamond" w:hAnsi="Garamond"/>
          <w:sz w:val="24"/>
          <w:szCs w:val="24"/>
        </w:rPr>
        <w:t xml:space="preserve">McFerson, Hazel M. 2010. “Developments in African Governance since the Cold War: Beyond Cassandra and Pollyanna.” </w:t>
      </w:r>
      <w:r w:rsidRPr="00C411F4">
        <w:rPr>
          <w:rFonts w:ascii="Garamond" w:hAnsi="Garamond"/>
          <w:i/>
          <w:sz w:val="24"/>
          <w:szCs w:val="24"/>
        </w:rPr>
        <w:t>African Studies Review</w:t>
      </w:r>
      <w:r w:rsidRPr="00BE26F0">
        <w:rPr>
          <w:rFonts w:ascii="Garamond" w:hAnsi="Garamond"/>
          <w:sz w:val="24"/>
          <w:szCs w:val="24"/>
        </w:rPr>
        <w:t xml:space="preserve"> 21: 211–234.</w:t>
      </w:r>
    </w:p>
    <w:p w:rsidR="00BE26F0" w:rsidRPr="00BE26F0" w:rsidRDefault="00BE26F0" w:rsidP="00BE26F0">
      <w:pPr>
        <w:rPr>
          <w:rFonts w:ascii="Garamond" w:hAnsi="Garamond"/>
          <w:sz w:val="24"/>
          <w:szCs w:val="24"/>
        </w:rPr>
      </w:pPr>
      <w:r w:rsidRPr="00BE26F0">
        <w:rPr>
          <w:rFonts w:ascii="Garamond" w:hAnsi="Garamond"/>
          <w:sz w:val="24"/>
          <w:szCs w:val="24"/>
        </w:rPr>
        <w:t xml:space="preserve">DeSousa Santos, Boaventura. 1998. “Participatory Budgeting in Porto Alegre. Toward a Redistributive Policy,” </w:t>
      </w:r>
      <w:r w:rsidRPr="00C411F4">
        <w:rPr>
          <w:rFonts w:ascii="Garamond" w:hAnsi="Garamond"/>
          <w:i/>
          <w:sz w:val="24"/>
          <w:szCs w:val="24"/>
        </w:rPr>
        <w:t>Politics and Society</w:t>
      </w:r>
      <w:r w:rsidRPr="00BE26F0">
        <w:rPr>
          <w:rFonts w:ascii="Garamond" w:hAnsi="Garamond"/>
          <w:sz w:val="24"/>
          <w:szCs w:val="24"/>
        </w:rPr>
        <w:t xml:space="preserve"> 26(4): 461-510.</w:t>
      </w:r>
    </w:p>
    <w:p w:rsidR="00BE26F0" w:rsidRPr="00BE26F0" w:rsidRDefault="00BE26F0" w:rsidP="00BE26F0">
      <w:pPr>
        <w:rPr>
          <w:rFonts w:ascii="Garamond" w:hAnsi="Garamond"/>
          <w:sz w:val="24"/>
          <w:szCs w:val="24"/>
        </w:rPr>
      </w:pPr>
      <w:r w:rsidRPr="00C411F4">
        <w:rPr>
          <w:rFonts w:ascii="Garamond" w:hAnsi="Garamond"/>
          <w:b/>
          <w:sz w:val="24"/>
          <w:szCs w:val="24"/>
        </w:rPr>
        <w:t>Case study:</w:t>
      </w:r>
      <w:r w:rsidRPr="00BE26F0">
        <w:rPr>
          <w:rFonts w:ascii="Garamond" w:hAnsi="Garamond"/>
          <w:sz w:val="24"/>
          <w:szCs w:val="24"/>
        </w:rPr>
        <w:t xml:space="preserve"> Jose Edgardo Campos and Jose Luis Syquia. 2005. “Managing the Politics of Reform: Overhauling the Legal Infrastructure of Public Procurement in the Philippines” Washington, DC: World Bank. Source: Moodle</w:t>
      </w:r>
    </w:p>
    <w:p w:rsidR="00BE26F0" w:rsidRPr="00C411F4" w:rsidRDefault="00BE26F0" w:rsidP="00BE26F0">
      <w:pPr>
        <w:rPr>
          <w:rFonts w:ascii="Garamond" w:hAnsi="Garamond"/>
          <w:b/>
          <w:sz w:val="24"/>
          <w:szCs w:val="24"/>
        </w:rPr>
      </w:pPr>
      <w:r w:rsidRPr="00C411F4">
        <w:rPr>
          <w:rFonts w:ascii="Garamond" w:hAnsi="Garamond"/>
          <w:b/>
          <w:sz w:val="24"/>
          <w:szCs w:val="24"/>
        </w:rPr>
        <w:t>Recommended readings:</w:t>
      </w:r>
    </w:p>
    <w:p w:rsidR="00BE26F0" w:rsidRPr="00BE26F0" w:rsidRDefault="00BE26F0" w:rsidP="00BE26F0">
      <w:pPr>
        <w:rPr>
          <w:rFonts w:ascii="Garamond" w:hAnsi="Garamond"/>
          <w:sz w:val="24"/>
          <w:szCs w:val="24"/>
        </w:rPr>
      </w:pPr>
      <w:r w:rsidRPr="00BE26F0">
        <w:rPr>
          <w:rFonts w:ascii="Garamond" w:hAnsi="Garamond"/>
          <w:sz w:val="24"/>
          <w:szCs w:val="24"/>
        </w:rPr>
        <w:t>Grindle, Merilee. 2007. Going Local: Decentralization, Democracy, and the Promise of Good Governance. Princeton: Princeton University Press.</w:t>
      </w:r>
    </w:p>
    <w:p w:rsidR="00C411F4" w:rsidRDefault="00C411F4" w:rsidP="00BE26F0">
      <w:pPr>
        <w:rPr>
          <w:rFonts w:ascii="Garamond" w:hAnsi="Garamond"/>
          <w:b/>
          <w:sz w:val="24"/>
          <w:szCs w:val="24"/>
        </w:rPr>
      </w:pPr>
    </w:p>
    <w:p w:rsidR="00BE26F0" w:rsidRPr="00C411F4" w:rsidRDefault="00151F2C" w:rsidP="00BE26F0">
      <w:pPr>
        <w:rPr>
          <w:rFonts w:ascii="Garamond" w:hAnsi="Garamond"/>
          <w:b/>
          <w:sz w:val="24"/>
          <w:szCs w:val="24"/>
        </w:rPr>
      </w:pPr>
      <w:r>
        <w:rPr>
          <w:rFonts w:ascii="Garamond" w:hAnsi="Garamond"/>
          <w:b/>
          <w:sz w:val="24"/>
          <w:szCs w:val="24"/>
        </w:rPr>
        <w:t>Session 10 (December 7</w:t>
      </w:r>
      <w:r w:rsidR="00BE26F0" w:rsidRPr="00C411F4">
        <w:rPr>
          <w:rFonts w:ascii="Garamond" w:hAnsi="Garamond"/>
          <w:b/>
          <w:sz w:val="24"/>
          <w:szCs w:val="24"/>
        </w:rPr>
        <w:t>)</w:t>
      </w:r>
    </w:p>
    <w:p w:rsidR="00BE26F0" w:rsidRPr="00C411F4" w:rsidRDefault="00151F2C" w:rsidP="00BE26F0">
      <w:pPr>
        <w:rPr>
          <w:rFonts w:ascii="Garamond" w:hAnsi="Garamond"/>
          <w:b/>
          <w:sz w:val="24"/>
          <w:szCs w:val="24"/>
        </w:rPr>
      </w:pPr>
      <w:r>
        <w:rPr>
          <w:rFonts w:ascii="Garamond" w:hAnsi="Garamond"/>
          <w:b/>
          <w:sz w:val="24"/>
          <w:szCs w:val="24"/>
        </w:rPr>
        <w:t xml:space="preserve">The way forward: Macro and micro </w:t>
      </w:r>
      <w:r w:rsidR="00BE26F0" w:rsidRPr="00C411F4">
        <w:rPr>
          <w:rFonts w:ascii="Garamond" w:hAnsi="Garamond"/>
          <w:b/>
          <w:sz w:val="24"/>
          <w:szCs w:val="24"/>
        </w:rPr>
        <w:t xml:space="preserve">solutions </w:t>
      </w:r>
    </w:p>
    <w:p w:rsidR="00151F2C" w:rsidRPr="00BE26F0" w:rsidRDefault="00BE26F0" w:rsidP="00151F2C">
      <w:pPr>
        <w:rPr>
          <w:rFonts w:ascii="Garamond" w:hAnsi="Garamond"/>
          <w:sz w:val="24"/>
          <w:szCs w:val="24"/>
        </w:rPr>
      </w:pPr>
      <w:r w:rsidRPr="00BE26F0">
        <w:rPr>
          <w:rFonts w:ascii="Garamond" w:hAnsi="Garamond"/>
          <w:sz w:val="24"/>
          <w:szCs w:val="24"/>
        </w:rPr>
        <w:t>Key points: More aid or better political institutions? What will lower poverty and increase growth? Are these solutions feasible? Why? Why not?</w:t>
      </w:r>
      <w:r w:rsidR="00151F2C">
        <w:rPr>
          <w:rFonts w:ascii="Garamond" w:hAnsi="Garamond"/>
          <w:sz w:val="24"/>
          <w:szCs w:val="24"/>
        </w:rPr>
        <w:t xml:space="preserve"> </w:t>
      </w:r>
      <w:r w:rsidR="00151F2C" w:rsidRPr="00BE26F0">
        <w:rPr>
          <w:rFonts w:ascii="Garamond" w:hAnsi="Garamond"/>
          <w:sz w:val="24"/>
          <w:szCs w:val="24"/>
        </w:rPr>
        <w:t>Key points: How can change in development initiate and succeed at the individual level? Can incentives be identified and realigned? What tools do policy-makers need?</w:t>
      </w:r>
    </w:p>
    <w:p w:rsidR="00BE26F0" w:rsidRPr="00BE26F0" w:rsidRDefault="00BE26F0" w:rsidP="00BE26F0">
      <w:pPr>
        <w:rPr>
          <w:rFonts w:ascii="Garamond" w:hAnsi="Garamond"/>
          <w:sz w:val="24"/>
          <w:szCs w:val="24"/>
        </w:rPr>
      </w:pPr>
    </w:p>
    <w:p w:rsidR="00BE26F0" w:rsidRPr="00C411F4" w:rsidRDefault="00BE26F0" w:rsidP="00BE26F0">
      <w:pPr>
        <w:rPr>
          <w:rFonts w:ascii="Garamond" w:hAnsi="Garamond"/>
          <w:b/>
          <w:sz w:val="24"/>
          <w:szCs w:val="24"/>
        </w:rPr>
      </w:pPr>
      <w:r w:rsidRPr="00C411F4">
        <w:rPr>
          <w:rFonts w:ascii="Garamond" w:hAnsi="Garamond"/>
          <w:b/>
          <w:sz w:val="24"/>
          <w:szCs w:val="24"/>
        </w:rPr>
        <w:lastRenderedPageBreak/>
        <w:t>Required readings (80 pages):</w:t>
      </w:r>
    </w:p>
    <w:p w:rsidR="00BE26F0" w:rsidRPr="00151F2C" w:rsidRDefault="00151F2C" w:rsidP="00BE26F0">
      <w:pPr>
        <w:rPr>
          <w:rFonts w:ascii="Garamond" w:hAnsi="Garamond"/>
          <w:b/>
          <w:sz w:val="24"/>
          <w:szCs w:val="24"/>
        </w:rPr>
      </w:pPr>
      <w:r w:rsidRPr="00151F2C">
        <w:rPr>
          <w:rFonts w:ascii="Garamond" w:hAnsi="Garamond"/>
          <w:b/>
          <w:sz w:val="24"/>
          <w:szCs w:val="24"/>
        </w:rPr>
        <w:t xml:space="preserve">Macro-incentives </w:t>
      </w:r>
    </w:p>
    <w:p w:rsidR="00BE26F0" w:rsidRPr="00BE26F0" w:rsidRDefault="00BE26F0" w:rsidP="00BE26F0">
      <w:pPr>
        <w:rPr>
          <w:rFonts w:ascii="Garamond" w:hAnsi="Garamond"/>
          <w:sz w:val="24"/>
          <w:szCs w:val="24"/>
        </w:rPr>
      </w:pPr>
      <w:r w:rsidRPr="00BE26F0">
        <w:rPr>
          <w:rFonts w:ascii="Garamond" w:hAnsi="Garamond"/>
          <w:sz w:val="24"/>
          <w:szCs w:val="24"/>
        </w:rPr>
        <w:t xml:space="preserve">Acemoglu, Daron and James Robinson. 2012. </w:t>
      </w:r>
      <w:r w:rsidRPr="00C411F4">
        <w:rPr>
          <w:rFonts w:ascii="Garamond" w:hAnsi="Garamond"/>
          <w:i/>
          <w:sz w:val="24"/>
          <w:szCs w:val="24"/>
        </w:rPr>
        <w:t xml:space="preserve">Why Nations Fail? The Origins of Power, Prosperity, and Poverty. </w:t>
      </w:r>
      <w:r w:rsidRPr="00BE26F0">
        <w:rPr>
          <w:rFonts w:ascii="Garamond" w:hAnsi="Garamond"/>
          <w:sz w:val="24"/>
          <w:szCs w:val="24"/>
        </w:rPr>
        <w:t>New York: Crown Publishing, chapter 14</w:t>
      </w:r>
    </w:p>
    <w:p w:rsidR="00BE26F0" w:rsidRPr="00BE26F0" w:rsidRDefault="00BE26F0" w:rsidP="00BE26F0">
      <w:pPr>
        <w:rPr>
          <w:rFonts w:ascii="Garamond" w:hAnsi="Garamond"/>
          <w:sz w:val="24"/>
          <w:szCs w:val="24"/>
        </w:rPr>
      </w:pPr>
      <w:r w:rsidRPr="00BE26F0">
        <w:rPr>
          <w:rFonts w:ascii="Garamond" w:hAnsi="Garamond"/>
          <w:sz w:val="24"/>
          <w:szCs w:val="24"/>
        </w:rPr>
        <w:t xml:space="preserve">Sachs, Jeffrey. 2005. </w:t>
      </w:r>
      <w:r w:rsidRPr="00C411F4">
        <w:rPr>
          <w:rFonts w:ascii="Garamond" w:hAnsi="Garamond"/>
          <w:i/>
          <w:sz w:val="24"/>
          <w:szCs w:val="24"/>
        </w:rPr>
        <w:t>The End of Poverty: Economic Possibilities for Our Time</w:t>
      </w:r>
      <w:r w:rsidRPr="00BE26F0">
        <w:rPr>
          <w:rFonts w:ascii="Garamond" w:hAnsi="Garamond"/>
          <w:sz w:val="24"/>
          <w:szCs w:val="24"/>
        </w:rPr>
        <w:t>. New York: Penguin Press, pages 309-368</w:t>
      </w:r>
    </w:p>
    <w:p w:rsidR="00BE26F0" w:rsidRPr="00BE26F0" w:rsidRDefault="00BE26F0" w:rsidP="00BE26F0">
      <w:pPr>
        <w:rPr>
          <w:rFonts w:ascii="Garamond" w:hAnsi="Garamond"/>
          <w:sz w:val="24"/>
          <w:szCs w:val="24"/>
        </w:rPr>
      </w:pPr>
      <w:r w:rsidRPr="00BE26F0">
        <w:rPr>
          <w:rFonts w:ascii="Garamond" w:hAnsi="Garamond"/>
          <w:sz w:val="24"/>
          <w:szCs w:val="24"/>
        </w:rPr>
        <w:t xml:space="preserve">Hobbes, Michael. 2014. "Stop Trying to Save the World. Big Ideas are Destroying International Development." </w:t>
      </w:r>
      <w:r w:rsidRPr="00C411F4">
        <w:rPr>
          <w:rFonts w:ascii="Garamond" w:hAnsi="Garamond"/>
          <w:i/>
          <w:sz w:val="24"/>
          <w:szCs w:val="24"/>
        </w:rPr>
        <w:t>The New Republic</w:t>
      </w:r>
      <w:r w:rsidRPr="00BE26F0">
        <w:rPr>
          <w:rFonts w:ascii="Garamond" w:hAnsi="Garamond"/>
          <w:sz w:val="24"/>
          <w:szCs w:val="24"/>
        </w:rPr>
        <w:t>. Available at: http://www.newrepublic.com/article/120178/problem-international-development-and-plan-fix-it</w:t>
      </w:r>
    </w:p>
    <w:p w:rsidR="00BE26F0" w:rsidRPr="00C411F4" w:rsidRDefault="00BE26F0" w:rsidP="00BE26F0">
      <w:pPr>
        <w:rPr>
          <w:rFonts w:ascii="Garamond" w:hAnsi="Garamond"/>
          <w:b/>
          <w:sz w:val="24"/>
          <w:szCs w:val="24"/>
        </w:rPr>
      </w:pPr>
      <w:r w:rsidRPr="00C411F4">
        <w:rPr>
          <w:rFonts w:ascii="Garamond" w:hAnsi="Garamond"/>
          <w:b/>
          <w:sz w:val="24"/>
          <w:szCs w:val="24"/>
        </w:rPr>
        <w:t>Recommended readings:</w:t>
      </w:r>
    </w:p>
    <w:p w:rsidR="00BE26F0" w:rsidRPr="00BE26F0" w:rsidRDefault="00BE26F0" w:rsidP="00BE26F0">
      <w:pPr>
        <w:rPr>
          <w:rFonts w:ascii="Garamond" w:hAnsi="Garamond"/>
          <w:sz w:val="24"/>
          <w:szCs w:val="24"/>
        </w:rPr>
      </w:pPr>
      <w:r w:rsidRPr="00BE26F0">
        <w:rPr>
          <w:rFonts w:ascii="Garamond" w:hAnsi="Garamond"/>
          <w:sz w:val="24"/>
          <w:szCs w:val="24"/>
        </w:rPr>
        <w:t xml:space="preserve">Collier, Paul. 2007. </w:t>
      </w:r>
      <w:r w:rsidRPr="00C411F4">
        <w:rPr>
          <w:rFonts w:ascii="Garamond" w:hAnsi="Garamond"/>
          <w:i/>
          <w:sz w:val="24"/>
          <w:szCs w:val="24"/>
        </w:rPr>
        <w:t xml:space="preserve">The Bottom Billion: Why the Poorest Countries are Failing and What Can Be Done About It. </w:t>
      </w:r>
      <w:r w:rsidRPr="00BE26F0">
        <w:rPr>
          <w:rFonts w:ascii="Garamond" w:hAnsi="Garamond"/>
          <w:sz w:val="24"/>
          <w:szCs w:val="24"/>
        </w:rPr>
        <w:t>Oxford: Oxford University Press, pages 175-192</w:t>
      </w:r>
    </w:p>
    <w:p w:rsidR="00BE26F0" w:rsidRPr="00BE26F0" w:rsidRDefault="00BE26F0" w:rsidP="00BE26F0">
      <w:pPr>
        <w:rPr>
          <w:rFonts w:ascii="Garamond" w:hAnsi="Garamond"/>
          <w:sz w:val="24"/>
          <w:szCs w:val="24"/>
        </w:rPr>
      </w:pPr>
      <w:r w:rsidRPr="00BE26F0">
        <w:rPr>
          <w:rFonts w:ascii="Garamond" w:hAnsi="Garamond"/>
          <w:sz w:val="24"/>
          <w:szCs w:val="24"/>
        </w:rPr>
        <w:t xml:space="preserve">Mulholland, John. 2012. Aid: 'We're not arguing for a culture of dependency. We're arguing to end it' </w:t>
      </w:r>
      <w:r w:rsidRPr="00C411F4">
        <w:rPr>
          <w:rFonts w:ascii="Garamond" w:hAnsi="Garamond"/>
          <w:i/>
          <w:sz w:val="24"/>
          <w:szCs w:val="24"/>
        </w:rPr>
        <w:t>The Observer</w:t>
      </w:r>
      <w:r w:rsidRPr="00BE26F0">
        <w:rPr>
          <w:rFonts w:ascii="Garamond" w:hAnsi="Garamond"/>
          <w:sz w:val="24"/>
          <w:szCs w:val="24"/>
        </w:rPr>
        <w:t>, January 14, 2012. [ Interviews with Jeffrey Sachs and U2’s Bono] Available at: http://www.guardian.co.uk/world/2012/jan/15/ghana-aid-jeffrey-sachs-bono</w:t>
      </w:r>
    </w:p>
    <w:p w:rsidR="00C411F4" w:rsidRDefault="00C411F4" w:rsidP="00BE26F0">
      <w:pPr>
        <w:rPr>
          <w:rFonts w:ascii="Garamond" w:hAnsi="Garamond"/>
          <w:sz w:val="24"/>
          <w:szCs w:val="24"/>
        </w:rPr>
      </w:pPr>
    </w:p>
    <w:p w:rsidR="00BE26F0" w:rsidRPr="00C411F4" w:rsidRDefault="00151F2C" w:rsidP="00BE26F0">
      <w:pPr>
        <w:rPr>
          <w:rFonts w:ascii="Garamond" w:hAnsi="Garamond"/>
          <w:b/>
          <w:sz w:val="24"/>
          <w:szCs w:val="24"/>
        </w:rPr>
      </w:pPr>
      <w:r>
        <w:rPr>
          <w:rFonts w:ascii="Garamond" w:hAnsi="Garamond"/>
          <w:b/>
          <w:sz w:val="24"/>
          <w:szCs w:val="24"/>
        </w:rPr>
        <w:t>Micro-incentives</w:t>
      </w:r>
      <w:r w:rsidR="00BE26F0" w:rsidRPr="00C411F4">
        <w:rPr>
          <w:rFonts w:ascii="Garamond" w:hAnsi="Garamond"/>
          <w:b/>
          <w:sz w:val="24"/>
          <w:szCs w:val="24"/>
        </w:rPr>
        <w:t xml:space="preserve"> </w:t>
      </w:r>
    </w:p>
    <w:p w:rsidR="00BE26F0" w:rsidRPr="00BE26F0" w:rsidRDefault="00BE26F0" w:rsidP="00BE26F0">
      <w:pPr>
        <w:rPr>
          <w:rFonts w:ascii="Garamond" w:hAnsi="Garamond"/>
          <w:sz w:val="24"/>
          <w:szCs w:val="24"/>
        </w:rPr>
      </w:pPr>
      <w:r w:rsidRPr="00BE26F0">
        <w:rPr>
          <w:rFonts w:ascii="Garamond" w:hAnsi="Garamond"/>
          <w:sz w:val="24"/>
          <w:szCs w:val="24"/>
        </w:rPr>
        <w:t xml:space="preserve">Banerjee, Abhijit, and Esther Duflo. 2011. </w:t>
      </w:r>
      <w:r w:rsidRPr="00C411F4">
        <w:rPr>
          <w:rFonts w:ascii="Garamond" w:hAnsi="Garamond"/>
          <w:i/>
          <w:sz w:val="24"/>
          <w:szCs w:val="24"/>
        </w:rPr>
        <w:t xml:space="preserve">Poor Economics: A Radical Rethinking of the Way to Fight Global Poverty. </w:t>
      </w:r>
      <w:r w:rsidRPr="00BE26F0">
        <w:rPr>
          <w:rFonts w:ascii="Garamond" w:hAnsi="Garamond"/>
          <w:sz w:val="24"/>
          <w:szCs w:val="24"/>
        </w:rPr>
        <w:t>New York: Public Affairs, pages 235-274</w:t>
      </w:r>
    </w:p>
    <w:p w:rsidR="00BE26F0" w:rsidRPr="00BE26F0" w:rsidRDefault="00BE26F0" w:rsidP="00BE26F0">
      <w:pPr>
        <w:rPr>
          <w:rFonts w:ascii="Garamond" w:hAnsi="Garamond"/>
          <w:sz w:val="24"/>
          <w:szCs w:val="24"/>
        </w:rPr>
      </w:pPr>
      <w:r w:rsidRPr="00BE26F0">
        <w:rPr>
          <w:rFonts w:ascii="Garamond" w:hAnsi="Garamond"/>
          <w:sz w:val="24"/>
          <w:szCs w:val="24"/>
        </w:rPr>
        <w:t xml:space="preserve">Dambisa Moyo 2012. “Does Aid Work?” </w:t>
      </w:r>
      <w:r w:rsidRPr="00C411F4">
        <w:rPr>
          <w:rFonts w:ascii="Garamond" w:hAnsi="Garamond"/>
          <w:i/>
          <w:sz w:val="24"/>
          <w:szCs w:val="24"/>
        </w:rPr>
        <w:t>New Statesman</w:t>
      </w:r>
      <w:r w:rsidRPr="00BE26F0">
        <w:rPr>
          <w:rFonts w:ascii="Garamond" w:hAnsi="Garamond"/>
          <w:sz w:val="24"/>
          <w:szCs w:val="24"/>
        </w:rPr>
        <w:t>. Available at:  http://www.newstatesman.com/2012/06/does-aid-work</w:t>
      </w:r>
    </w:p>
    <w:p w:rsidR="00BE26F0" w:rsidRPr="00C411F4" w:rsidRDefault="00BE26F0" w:rsidP="00BE26F0">
      <w:pPr>
        <w:rPr>
          <w:rFonts w:ascii="Garamond" w:hAnsi="Garamond"/>
          <w:b/>
          <w:sz w:val="24"/>
          <w:szCs w:val="24"/>
        </w:rPr>
      </w:pPr>
      <w:r w:rsidRPr="00C411F4">
        <w:rPr>
          <w:rFonts w:ascii="Garamond" w:hAnsi="Garamond"/>
          <w:b/>
          <w:sz w:val="24"/>
          <w:szCs w:val="24"/>
        </w:rPr>
        <w:t>Recommended readings:</w:t>
      </w:r>
    </w:p>
    <w:p w:rsidR="00BE26F0" w:rsidRPr="00BE26F0" w:rsidRDefault="00BE26F0" w:rsidP="00BE26F0">
      <w:pPr>
        <w:rPr>
          <w:rFonts w:ascii="Garamond" w:hAnsi="Garamond"/>
          <w:sz w:val="24"/>
          <w:szCs w:val="24"/>
        </w:rPr>
      </w:pPr>
      <w:r w:rsidRPr="00BE26F0">
        <w:rPr>
          <w:rFonts w:ascii="Garamond" w:hAnsi="Garamond"/>
          <w:sz w:val="24"/>
          <w:szCs w:val="24"/>
        </w:rPr>
        <w:t xml:space="preserve">Easterly, William. 2002. </w:t>
      </w:r>
      <w:r w:rsidRPr="00C411F4">
        <w:rPr>
          <w:rFonts w:ascii="Garamond" w:hAnsi="Garamond"/>
          <w:i/>
          <w:sz w:val="24"/>
          <w:szCs w:val="24"/>
        </w:rPr>
        <w:t>The Elusive Quest for Growth: Economists’ Adventures and Misadventures in the Tropics.</w:t>
      </w:r>
      <w:r w:rsidRPr="00BE26F0">
        <w:rPr>
          <w:rFonts w:ascii="Garamond" w:hAnsi="Garamond"/>
          <w:sz w:val="24"/>
          <w:szCs w:val="24"/>
        </w:rPr>
        <w:t xml:space="preserve"> Cambridge, MA: MIT Press, pages 255-291</w:t>
      </w:r>
    </w:p>
    <w:p w:rsidR="00BE26F0" w:rsidRPr="00BE26F0" w:rsidRDefault="00BE26F0" w:rsidP="00BE26F0">
      <w:pPr>
        <w:rPr>
          <w:rFonts w:ascii="Garamond" w:hAnsi="Garamond"/>
          <w:sz w:val="24"/>
          <w:szCs w:val="24"/>
        </w:rPr>
      </w:pPr>
      <w:r w:rsidRPr="00BE26F0">
        <w:rPr>
          <w:rFonts w:ascii="Garamond" w:hAnsi="Garamond"/>
          <w:sz w:val="24"/>
          <w:szCs w:val="24"/>
        </w:rPr>
        <w:t xml:space="preserve">Moyo, Dambisa. 2009. </w:t>
      </w:r>
      <w:r w:rsidRPr="00C411F4">
        <w:rPr>
          <w:rFonts w:ascii="Garamond" w:hAnsi="Garamond"/>
          <w:i/>
          <w:sz w:val="24"/>
          <w:szCs w:val="24"/>
        </w:rPr>
        <w:t>How Aid is Not Working and How There is a Better Way for Africa.</w:t>
      </w:r>
      <w:r w:rsidRPr="00BE26F0">
        <w:rPr>
          <w:rFonts w:ascii="Garamond" w:hAnsi="Garamond"/>
          <w:sz w:val="24"/>
          <w:szCs w:val="24"/>
        </w:rPr>
        <w:t xml:space="preserve"> New York: Farrar, Straus, and Giroux.</w:t>
      </w:r>
    </w:p>
    <w:p w:rsidR="00BE26F0" w:rsidRPr="00BE26F0" w:rsidRDefault="00BE26F0" w:rsidP="00BE26F0">
      <w:pPr>
        <w:rPr>
          <w:rFonts w:ascii="Garamond" w:hAnsi="Garamond"/>
          <w:sz w:val="24"/>
          <w:szCs w:val="24"/>
        </w:rPr>
      </w:pPr>
    </w:p>
    <w:p w:rsidR="00330182" w:rsidRPr="00151F2C" w:rsidRDefault="00151F2C" w:rsidP="00BE26F0">
      <w:pPr>
        <w:rPr>
          <w:rFonts w:ascii="Garamond" w:hAnsi="Garamond"/>
          <w:b/>
          <w:sz w:val="24"/>
          <w:szCs w:val="24"/>
        </w:rPr>
      </w:pPr>
      <w:r w:rsidRPr="00151F2C">
        <w:rPr>
          <w:rFonts w:ascii="Garamond" w:hAnsi="Garamond"/>
          <w:b/>
          <w:sz w:val="24"/>
          <w:szCs w:val="24"/>
        </w:rPr>
        <w:t>Course wrap-up</w:t>
      </w:r>
    </w:p>
    <w:sectPr w:rsidR="00330182" w:rsidRPr="00151F2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FD3" w:rsidRDefault="005C1FD3" w:rsidP="00933F01">
      <w:pPr>
        <w:spacing w:after="0" w:line="240" w:lineRule="auto"/>
      </w:pPr>
      <w:r>
        <w:separator/>
      </w:r>
    </w:p>
  </w:endnote>
  <w:endnote w:type="continuationSeparator" w:id="0">
    <w:p w:rsidR="005C1FD3" w:rsidRDefault="005C1FD3" w:rsidP="0093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405615"/>
      <w:docPartObj>
        <w:docPartGallery w:val="Page Numbers (Bottom of Page)"/>
        <w:docPartUnique/>
      </w:docPartObj>
    </w:sdtPr>
    <w:sdtEndPr>
      <w:rPr>
        <w:noProof/>
      </w:rPr>
    </w:sdtEndPr>
    <w:sdtContent>
      <w:p w:rsidR="00933F01" w:rsidRDefault="00933F01">
        <w:pPr>
          <w:pStyle w:val="Footer"/>
          <w:jc w:val="right"/>
        </w:pPr>
        <w:r>
          <w:fldChar w:fldCharType="begin"/>
        </w:r>
        <w:r>
          <w:instrText xml:space="preserve"> PAGE   \* MERGEFORMAT </w:instrText>
        </w:r>
        <w:r>
          <w:fldChar w:fldCharType="separate"/>
        </w:r>
        <w:r w:rsidR="00151F2C">
          <w:rPr>
            <w:noProof/>
          </w:rPr>
          <w:t>1</w:t>
        </w:r>
        <w:r>
          <w:rPr>
            <w:noProof/>
          </w:rPr>
          <w:fldChar w:fldCharType="end"/>
        </w:r>
      </w:p>
    </w:sdtContent>
  </w:sdt>
  <w:p w:rsidR="00933F01" w:rsidRDefault="00933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FD3" w:rsidRDefault="005C1FD3" w:rsidP="00933F01">
      <w:pPr>
        <w:spacing w:after="0" w:line="240" w:lineRule="auto"/>
      </w:pPr>
      <w:r>
        <w:separator/>
      </w:r>
    </w:p>
  </w:footnote>
  <w:footnote w:type="continuationSeparator" w:id="0">
    <w:p w:rsidR="005C1FD3" w:rsidRDefault="005C1FD3" w:rsidP="00933F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F0"/>
    <w:rsid w:val="000C40C7"/>
    <w:rsid w:val="00151F2C"/>
    <w:rsid w:val="00255D2B"/>
    <w:rsid w:val="00330182"/>
    <w:rsid w:val="005C1FD3"/>
    <w:rsid w:val="00933F01"/>
    <w:rsid w:val="00AB373F"/>
    <w:rsid w:val="00BE26F0"/>
    <w:rsid w:val="00C33ADA"/>
    <w:rsid w:val="00C411F4"/>
    <w:rsid w:val="00C764BC"/>
    <w:rsid w:val="00D17F36"/>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7A9BD-8C84-4200-8974-6E8412B0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6F0"/>
    <w:rPr>
      <w:color w:val="0563C1" w:themeColor="hyperlink"/>
      <w:u w:val="single"/>
    </w:rPr>
  </w:style>
  <w:style w:type="paragraph" w:styleId="Header">
    <w:name w:val="header"/>
    <w:basedOn w:val="Normal"/>
    <w:link w:val="HeaderChar"/>
    <w:uiPriority w:val="99"/>
    <w:unhideWhenUsed/>
    <w:rsid w:val="00933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F01"/>
  </w:style>
  <w:style w:type="paragraph" w:styleId="Footer">
    <w:name w:val="footer"/>
    <w:basedOn w:val="Normal"/>
    <w:link w:val="FooterChar"/>
    <w:uiPriority w:val="99"/>
    <w:unhideWhenUsed/>
    <w:rsid w:val="00933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worldbank.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3918</Words>
  <Characters>23044</Characters>
  <Application>Microsoft Office Word</Application>
  <DocSecurity>0</DocSecurity>
  <Lines>622</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Cristina Corduneanu-Huci</cp:lastModifiedBy>
  <cp:revision>2</cp:revision>
  <dcterms:created xsi:type="dcterms:W3CDTF">2018-09-09T15:51:00Z</dcterms:created>
  <dcterms:modified xsi:type="dcterms:W3CDTF">2018-09-09T15:51:00Z</dcterms:modified>
</cp:coreProperties>
</file>