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5D" w:rsidRPr="0057755D" w:rsidRDefault="0057755D" w:rsidP="0057755D">
      <w:pPr>
        <w:pStyle w:val="Default"/>
        <w:jc w:val="center"/>
        <w:rPr>
          <w:rFonts w:eastAsiaTheme="minorHAnsi"/>
        </w:rPr>
      </w:pPr>
      <w:r>
        <w:rPr>
          <w:rFonts w:ascii="Arial" w:hAnsi="Arial" w:cs="Arial"/>
          <w:b/>
          <w:iCs/>
          <w:sz w:val="22"/>
          <w:szCs w:val="22"/>
        </w:rPr>
        <w:t>201</w:t>
      </w:r>
      <w:r w:rsidR="000F47D1">
        <w:rPr>
          <w:rFonts w:ascii="Arial" w:hAnsi="Arial" w:cs="Arial"/>
          <w:b/>
          <w:iCs/>
          <w:sz w:val="22"/>
          <w:szCs w:val="22"/>
        </w:rPr>
        <w:t>8-2019</w:t>
      </w:r>
      <w:r>
        <w:rPr>
          <w:rFonts w:ascii="Arial" w:hAnsi="Arial" w:cs="Arial"/>
          <w:b/>
          <w:iCs/>
          <w:sz w:val="22"/>
          <w:szCs w:val="22"/>
        </w:rPr>
        <w:t xml:space="preserve"> </w:t>
      </w:r>
      <w:r w:rsidR="00A75AFC" w:rsidRPr="00A75AFC">
        <w:rPr>
          <w:rFonts w:ascii="Arial" w:hAnsi="Arial" w:cs="Arial"/>
          <w:b/>
          <w:iCs/>
          <w:sz w:val="22"/>
          <w:szCs w:val="22"/>
        </w:rPr>
        <w:t>Regional Academy on the United Nations</w:t>
      </w:r>
      <w:r>
        <w:rPr>
          <w:rFonts w:ascii="Arial" w:hAnsi="Arial" w:cs="Arial"/>
          <w:b/>
          <w:iCs/>
          <w:sz w:val="22"/>
          <w:szCs w:val="22"/>
        </w:rPr>
        <w:t>:</w:t>
      </w:r>
    </w:p>
    <w:p w:rsidR="008A59AB" w:rsidRDefault="000F47D1" w:rsidP="000F47D1">
      <w:pPr>
        <w:pStyle w:val="Default"/>
        <w:jc w:val="center"/>
        <w:rPr>
          <w:rFonts w:ascii="Arial" w:hAnsi="Arial" w:cs="Arial"/>
          <w:bCs/>
          <w:i/>
          <w:sz w:val="22"/>
          <w:szCs w:val="22"/>
        </w:rPr>
      </w:pPr>
      <w:r>
        <w:rPr>
          <w:rFonts w:ascii="Arial" w:hAnsi="Arial" w:cs="Arial"/>
          <w:sz w:val="22"/>
          <w:szCs w:val="22"/>
          <w:lang w:eastAsia="de-AT"/>
        </w:rPr>
        <w:t>‘I</w:t>
      </w:r>
      <w:r w:rsidRPr="000F47D1">
        <w:rPr>
          <w:rFonts w:ascii="Arial" w:hAnsi="Arial" w:cs="Arial"/>
          <w:sz w:val="22"/>
          <w:szCs w:val="22"/>
          <w:lang w:eastAsia="de-AT"/>
        </w:rPr>
        <w:t xml:space="preserve">nnovations for </w:t>
      </w:r>
      <w:r>
        <w:rPr>
          <w:rFonts w:ascii="Arial" w:hAnsi="Arial" w:cs="Arial"/>
          <w:sz w:val="22"/>
          <w:szCs w:val="22"/>
          <w:lang w:eastAsia="de-AT"/>
        </w:rPr>
        <w:t>D</w:t>
      </w:r>
      <w:r w:rsidRPr="000F47D1">
        <w:rPr>
          <w:rFonts w:ascii="Arial" w:hAnsi="Arial" w:cs="Arial"/>
          <w:sz w:val="22"/>
          <w:szCs w:val="22"/>
          <w:lang w:eastAsia="de-AT"/>
        </w:rPr>
        <w:t>evelopment</w:t>
      </w:r>
      <w:r>
        <w:rPr>
          <w:rFonts w:ascii="Arial" w:hAnsi="Arial" w:cs="Arial"/>
          <w:sz w:val="22"/>
          <w:szCs w:val="22"/>
          <w:lang w:eastAsia="de-AT"/>
        </w:rPr>
        <w:t xml:space="preserve">: </w:t>
      </w:r>
      <w:r w:rsidRPr="000F47D1">
        <w:rPr>
          <w:rFonts w:ascii="Arial" w:hAnsi="Arial" w:cs="Arial"/>
          <w:sz w:val="22"/>
          <w:szCs w:val="22"/>
          <w:lang w:eastAsia="de-AT"/>
        </w:rPr>
        <w:t xml:space="preserve">Towards Peaceful, Sustainable </w:t>
      </w:r>
      <w:r>
        <w:rPr>
          <w:rFonts w:ascii="Arial" w:hAnsi="Arial" w:cs="Arial"/>
          <w:sz w:val="22"/>
          <w:szCs w:val="22"/>
          <w:lang w:eastAsia="de-AT"/>
        </w:rPr>
        <w:t>&amp;</w:t>
      </w:r>
      <w:r w:rsidRPr="000F47D1">
        <w:rPr>
          <w:rFonts w:ascii="Arial" w:hAnsi="Arial" w:cs="Arial"/>
          <w:sz w:val="22"/>
          <w:szCs w:val="22"/>
          <w:lang w:eastAsia="de-AT"/>
        </w:rPr>
        <w:t xml:space="preserve"> Inclusive Societies’</w:t>
      </w:r>
    </w:p>
    <w:p w:rsidR="000F47D1" w:rsidRDefault="000F47D1" w:rsidP="008A59AB">
      <w:pPr>
        <w:pStyle w:val="Default"/>
        <w:tabs>
          <w:tab w:val="left" w:pos="2610"/>
        </w:tabs>
        <w:rPr>
          <w:rFonts w:ascii="Arial" w:hAnsi="Arial" w:cs="Arial"/>
          <w:b/>
          <w:bCs/>
          <w:sz w:val="22"/>
          <w:szCs w:val="22"/>
        </w:rPr>
      </w:pPr>
    </w:p>
    <w:p w:rsidR="00621941" w:rsidRDefault="00621941" w:rsidP="008A59AB">
      <w:pPr>
        <w:pStyle w:val="Default"/>
        <w:tabs>
          <w:tab w:val="left" w:pos="2610"/>
        </w:tabs>
        <w:rPr>
          <w:rFonts w:ascii="Arial" w:hAnsi="Arial" w:cs="Arial"/>
          <w:b/>
          <w:bCs/>
          <w:sz w:val="22"/>
          <w:szCs w:val="22"/>
        </w:rPr>
      </w:pPr>
    </w:p>
    <w:p w:rsidR="002C70BA" w:rsidRPr="00225799" w:rsidRDefault="00621941" w:rsidP="008A59AB">
      <w:pPr>
        <w:pStyle w:val="Default"/>
        <w:tabs>
          <w:tab w:val="left" w:pos="2610"/>
        </w:tabs>
        <w:rPr>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3D21A14F" wp14:editId="4E363A47">
            <wp:simplePos x="0" y="0"/>
            <wp:positionH relativeFrom="margin">
              <wp:align>right</wp:align>
            </wp:positionH>
            <wp:positionV relativeFrom="paragraph">
              <wp:posOffset>8890</wp:posOffset>
            </wp:positionV>
            <wp:extent cx="986790" cy="1127760"/>
            <wp:effectExtent l="0" t="0" r="3810" b="0"/>
            <wp:wrapThrough wrapText="bothSides">
              <wp:wrapPolygon edited="0">
                <wp:start x="0" y="0"/>
                <wp:lineTo x="0" y="21162"/>
                <wp:lineTo x="21266" y="21162"/>
                <wp:lineTo x="2126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90" cy="1127760"/>
                    </a:xfrm>
                    <a:prstGeom prst="rect">
                      <a:avLst/>
                    </a:prstGeom>
                    <a:noFill/>
                  </pic:spPr>
                </pic:pic>
              </a:graphicData>
            </a:graphic>
            <wp14:sizeRelH relativeFrom="page">
              <wp14:pctWidth>0</wp14:pctWidth>
            </wp14:sizeRelH>
            <wp14:sizeRelV relativeFrom="page">
              <wp14:pctHeight>0</wp14:pctHeight>
            </wp14:sizeRelV>
          </wp:anchor>
        </w:drawing>
      </w:r>
      <w:r w:rsidR="00A75AFC">
        <w:rPr>
          <w:rFonts w:ascii="Arial" w:hAnsi="Arial" w:cs="Arial"/>
          <w:b/>
          <w:bCs/>
          <w:sz w:val="22"/>
          <w:szCs w:val="22"/>
        </w:rPr>
        <w:t>Mentor</w:t>
      </w:r>
      <w:r w:rsidR="002C70BA" w:rsidRPr="00225799">
        <w:rPr>
          <w:rFonts w:ascii="Arial" w:hAnsi="Arial" w:cs="Arial"/>
          <w:sz w:val="22"/>
          <w:szCs w:val="22"/>
        </w:rPr>
        <w:t xml:space="preserve">: </w:t>
      </w:r>
      <w:r w:rsidR="005933B5">
        <w:rPr>
          <w:rFonts w:ascii="Arial" w:hAnsi="Arial" w:cs="Arial"/>
          <w:sz w:val="22"/>
          <w:szCs w:val="22"/>
        </w:rPr>
        <w:tab/>
      </w:r>
      <w:r w:rsidR="00B31184">
        <w:rPr>
          <w:rFonts w:ascii="Arial" w:hAnsi="Arial" w:cs="Arial"/>
          <w:sz w:val="22"/>
          <w:szCs w:val="22"/>
        </w:rPr>
        <w:t>Dr Bernhard Knoll-Tudor</w:t>
      </w:r>
      <w:r w:rsidR="005933B5">
        <w:rPr>
          <w:rFonts w:ascii="Arial" w:hAnsi="Arial" w:cs="Arial"/>
          <w:sz w:val="22"/>
          <w:szCs w:val="22"/>
        </w:rPr>
        <w:t>, Adjunct Professor</w:t>
      </w:r>
    </w:p>
    <w:p w:rsidR="002C70BA" w:rsidRPr="00225799" w:rsidRDefault="002C70BA" w:rsidP="008A59AB">
      <w:pPr>
        <w:pStyle w:val="Default"/>
        <w:tabs>
          <w:tab w:val="left" w:pos="2610"/>
        </w:tabs>
        <w:rPr>
          <w:rFonts w:ascii="Arial" w:hAnsi="Arial" w:cs="Arial"/>
          <w:sz w:val="22"/>
          <w:szCs w:val="22"/>
        </w:rPr>
      </w:pPr>
      <w:r w:rsidRPr="00225799">
        <w:rPr>
          <w:rFonts w:ascii="Arial" w:hAnsi="Arial" w:cs="Arial"/>
          <w:b/>
          <w:bCs/>
          <w:sz w:val="22"/>
          <w:szCs w:val="22"/>
        </w:rPr>
        <w:t xml:space="preserve">Academic Unit: </w:t>
      </w:r>
      <w:r w:rsidR="005933B5">
        <w:rPr>
          <w:rFonts w:ascii="Arial" w:hAnsi="Arial" w:cs="Arial"/>
          <w:b/>
          <w:bCs/>
          <w:sz w:val="22"/>
          <w:szCs w:val="22"/>
        </w:rPr>
        <w:tab/>
      </w:r>
      <w:r w:rsidR="00225799" w:rsidRPr="002A3929">
        <w:rPr>
          <w:rFonts w:ascii="Arial" w:hAnsi="Arial" w:cs="Arial"/>
          <w:bCs/>
          <w:sz w:val="22"/>
          <w:szCs w:val="22"/>
        </w:rPr>
        <w:t>School of Public Policy</w:t>
      </w:r>
      <w:r w:rsidR="006D32B2">
        <w:rPr>
          <w:rFonts w:ascii="Arial" w:hAnsi="Arial" w:cs="Arial"/>
          <w:bCs/>
          <w:sz w:val="22"/>
          <w:szCs w:val="22"/>
        </w:rPr>
        <w:t>, Central European University</w:t>
      </w:r>
    </w:p>
    <w:p w:rsidR="002C70BA" w:rsidRPr="00225799" w:rsidRDefault="002C70BA" w:rsidP="008A59AB">
      <w:pPr>
        <w:pStyle w:val="Default"/>
        <w:tabs>
          <w:tab w:val="left" w:pos="2610"/>
        </w:tabs>
        <w:rPr>
          <w:rFonts w:ascii="Arial" w:hAnsi="Arial" w:cs="Arial"/>
          <w:sz w:val="22"/>
          <w:szCs w:val="22"/>
        </w:rPr>
      </w:pPr>
      <w:r w:rsidRPr="00225799">
        <w:rPr>
          <w:rFonts w:ascii="Arial" w:hAnsi="Arial" w:cs="Arial"/>
          <w:b/>
          <w:bCs/>
          <w:sz w:val="22"/>
          <w:szCs w:val="22"/>
        </w:rPr>
        <w:t xml:space="preserve">Semester/term, year: </w:t>
      </w:r>
      <w:r w:rsidR="005933B5">
        <w:rPr>
          <w:rFonts w:ascii="Arial" w:hAnsi="Arial" w:cs="Arial"/>
          <w:b/>
          <w:bCs/>
          <w:sz w:val="22"/>
          <w:szCs w:val="22"/>
        </w:rPr>
        <w:tab/>
      </w:r>
      <w:r w:rsidR="00A75AFC">
        <w:rPr>
          <w:rFonts w:ascii="Arial" w:hAnsi="Arial" w:cs="Arial"/>
          <w:bCs/>
          <w:sz w:val="22"/>
          <w:szCs w:val="22"/>
        </w:rPr>
        <w:t>Spring</w:t>
      </w:r>
      <w:r w:rsidR="002A3929">
        <w:rPr>
          <w:rFonts w:ascii="Arial" w:hAnsi="Arial" w:cs="Arial"/>
          <w:bCs/>
          <w:sz w:val="22"/>
          <w:szCs w:val="22"/>
        </w:rPr>
        <w:t xml:space="preserve"> t</w:t>
      </w:r>
      <w:r w:rsidR="00225799" w:rsidRPr="00225799">
        <w:rPr>
          <w:rFonts w:ascii="Arial" w:hAnsi="Arial" w:cs="Arial"/>
          <w:bCs/>
          <w:sz w:val="22"/>
          <w:szCs w:val="22"/>
        </w:rPr>
        <w:t xml:space="preserve">erm </w:t>
      </w:r>
      <w:r w:rsidR="000F47D1">
        <w:rPr>
          <w:rFonts w:ascii="Arial" w:hAnsi="Arial" w:cs="Arial"/>
          <w:bCs/>
          <w:sz w:val="22"/>
          <w:szCs w:val="22"/>
        </w:rPr>
        <w:t>2018</w:t>
      </w:r>
      <w:r w:rsidR="00BD63EA">
        <w:rPr>
          <w:rFonts w:ascii="Arial" w:hAnsi="Arial" w:cs="Arial"/>
          <w:bCs/>
          <w:sz w:val="22"/>
          <w:szCs w:val="22"/>
        </w:rPr>
        <w:t xml:space="preserve"> – Winter term 201</w:t>
      </w:r>
      <w:r w:rsidR="000F47D1">
        <w:rPr>
          <w:rFonts w:ascii="Arial" w:hAnsi="Arial" w:cs="Arial"/>
          <w:bCs/>
          <w:sz w:val="22"/>
          <w:szCs w:val="22"/>
        </w:rPr>
        <w:t>9</w:t>
      </w:r>
    </w:p>
    <w:p w:rsidR="002C70BA" w:rsidRPr="00225799" w:rsidRDefault="002C70BA" w:rsidP="008A59AB">
      <w:pPr>
        <w:pStyle w:val="Default"/>
        <w:tabs>
          <w:tab w:val="left" w:pos="2610"/>
        </w:tabs>
        <w:rPr>
          <w:rFonts w:ascii="Arial" w:hAnsi="Arial" w:cs="Arial"/>
          <w:sz w:val="22"/>
          <w:szCs w:val="22"/>
        </w:rPr>
      </w:pPr>
      <w:r w:rsidRPr="00225799">
        <w:rPr>
          <w:rFonts w:ascii="Arial" w:hAnsi="Arial" w:cs="Arial"/>
          <w:b/>
          <w:bCs/>
          <w:sz w:val="22"/>
          <w:szCs w:val="22"/>
        </w:rPr>
        <w:t xml:space="preserve">Course level (MA, PhD): </w:t>
      </w:r>
      <w:r w:rsidR="005933B5">
        <w:rPr>
          <w:rFonts w:ascii="Arial" w:hAnsi="Arial" w:cs="Arial"/>
          <w:b/>
          <w:bCs/>
          <w:sz w:val="22"/>
          <w:szCs w:val="22"/>
        </w:rPr>
        <w:tab/>
      </w:r>
      <w:r w:rsidR="005933B5">
        <w:rPr>
          <w:rFonts w:ascii="Arial" w:hAnsi="Arial" w:cs="Arial"/>
          <w:bCs/>
          <w:sz w:val="22"/>
          <w:szCs w:val="22"/>
        </w:rPr>
        <w:t>MA</w:t>
      </w:r>
    </w:p>
    <w:p w:rsidR="002C70BA" w:rsidRPr="00225799" w:rsidRDefault="006D32B2" w:rsidP="008A59AB">
      <w:pPr>
        <w:pStyle w:val="Default"/>
        <w:tabs>
          <w:tab w:val="left" w:pos="2610"/>
        </w:tabs>
        <w:rPr>
          <w:rFonts w:ascii="Arial" w:hAnsi="Arial" w:cs="Arial"/>
          <w:sz w:val="22"/>
          <w:szCs w:val="22"/>
        </w:rPr>
      </w:pPr>
      <w:r>
        <w:rPr>
          <w:rFonts w:ascii="Arial" w:hAnsi="Arial" w:cs="Arial"/>
          <w:b/>
          <w:bCs/>
          <w:sz w:val="22"/>
          <w:szCs w:val="22"/>
        </w:rPr>
        <w:t>#</w:t>
      </w:r>
      <w:r w:rsidR="0070062A">
        <w:rPr>
          <w:rFonts w:ascii="Arial" w:hAnsi="Arial" w:cs="Arial"/>
          <w:b/>
          <w:bCs/>
          <w:sz w:val="22"/>
          <w:szCs w:val="22"/>
        </w:rPr>
        <w:t xml:space="preserve"> of credits: </w:t>
      </w:r>
      <w:r w:rsidR="005933B5">
        <w:rPr>
          <w:rFonts w:ascii="Arial" w:hAnsi="Arial" w:cs="Arial"/>
          <w:b/>
          <w:bCs/>
          <w:sz w:val="22"/>
          <w:szCs w:val="22"/>
        </w:rPr>
        <w:tab/>
      </w:r>
      <w:r w:rsidR="00A75AFC">
        <w:rPr>
          <w:rFonts w:ascii="Arial" w:hAnsi="Arial" w:cs="Arial"/>
          <w:bCs/>
          <w:sz w:val="22"/>
          <w:szCs w:val="22"/>
        </w:rPr>
        <w:t>4</w:t>
      </w:r>
      <w:r w:rsidR="00914E6A" w:rsidRPr="00225799">
        <w:rPr>
          <w:rFonts w:ascii="Arial" w:hAnsi="Arial" w:cs="Arial"/>
          <w:bCs/>
          <w:sz w:val="22"/>
          <w:szCs w:val="22"/>
        </w:rPr>
        <w:t xml:space="preserve"> CEU </w:t>
      </w:r>
      <w:r w:rsidR="00345E5A">
        <w:rPr>
          <w:rFonts w:ascii="Arial" w:hAnsi="Arial" w:cs="Arial"/>
          <w:bCs/>
          <w:sz w:val="22"/>
          <w:szCs w:val="22"/>
        </w:rPr>
        <w:t>c</w:t>
      </w:r>
      <w:r w:rsidR="00914E6A" w:rsidRPr="00225799">
        <w:rPr>
          <w:rFonts w:ascii="Arial" w:hAnsi="Arial" w:cs="Arial"/>
          <w:bCs/>
          <w:sz w:val="22"/>
          <w:szCs w:val="22"/>
        </w:rPr>
        <w:t>redit</w:t>
      </w:r>
      <w:r w:rsidR="00345E5A">
        <w:rPr>
          <w:rFonts w:ascii="Arial" w:hAnsi="Arial" w:cs="Arial"/>
          <w:bCs/>
          <w:sz w:val="22"/>
          <w:szCs w:val="22"/>
        </w:rPr>
        <w:t>s</w:t>
      </w:r>
      <w:r w:rsidR="004640A9">
        <w:rPr>
          <w:rFonts w:ascii="Arial" w:hAnsi="Arial" w:cs="Arial"/>
          <w:bCs/>
          <w:sz w:val="22"/>
          <w:szCs w:val="22"/>
        </w:rPr>
        <w:t xml:space="preserve"> (to accrue in winter term 201</w:t>
      </w:r>
      <w:r w:rsidR="000F47D1">
        <w:rPr>
          <w:rFonts w:ascii="Arial" w:hAnsi="Arial" w:cs="Arial"/>
          <w:bCs/>
          <w:sz w:val="22"/>
          <w:szCs w:val="22"/>
        </w:rPr>
        <w:t>9</w:t>
      </w:r>
      <w:r w:rsidR="004640A9">
        <w:rPr>
          <w:rFonts w:ascii="Arial" w:hAnsi="Arial" w:cs="Arial"/>
          <w:bCs/>
          <w:sz w:val="22"/>
          <w:szCs w:val="22"/>
        </w:rPr>
        <w:t>)</w:t>
      </w:r>
    </w:p>
    <w:p w:rsidR="005933B5" w:rsidRDefault="005933B5" w:rsidP="008A59AB">
      <w:pPr>
        <w:pStyle w:val="Default"/>
        <w:tabs>
          <w:tab w:val="left" w:pos="2610"/>
        </w:tabs>
        <w:rPr>
          <w:rFonts w:ascii="Arial" w:hAnsi="Arial" w:cs="Arial"/>
          <w:b/>
          <w:bCs/>
          <w:sz w:val="22"/>
          <w:szCs w:val="22"/>
        </w:rPr>
      </w:pPr>
      <w:r w:rsidRPr="005933B5">
        <w:rPr>
          <w:rFonts w:ascii="Arial" w:hAnsi="Arial" w:cs="Arial"/>
          <w:b/>
          <w:bCs/>
          <w:sz w:val="22"/>
          <w:szCs w:val="22"/>
        </w:rPr>
        <w:t>Pre-requisites</w:t>
      </w:r>
      <w:r>
        <w:rPr>
          <w:rFonts w:ascii="Arial" w:hAnsi="Arial" w:cs="Arial"/>
          <w:b/>
          <w:bCs/>
          <w:sz w:val="22"/>
          <w:szCs w:val="22"/>
        </w:rPr>
        <w:t xml:space="preserve">: </w:t>
      </w:r>
      <w:r>
        <w:rPr>
          <w:rFonts w:ascii="Arial" w:hAnsi="Arial" w:cs="Arial"/>
          <w:b/>
          <w:bCs/>
          <w:sz w:val="22"/>
          <w:szCs w:val="22"/>
        </w:rPr>
        <w:tab/>
      </w:r>
      <w:r w:rsidRPr="005933B5">
        <w:rPr>
          <w:rFonts w:ascii="Arial" w:hAnsi="Arial" w:cs="Arial"/>
          <w:bCs/>
          <w:sz w:val="22"/>
          <w:szCs w:val="22"/>
        </w:rPr>
        <w:t>n/a</w:t>
      </w:r>
    </w:p>
    <w:p w:rsidR="005933B5" w:rsidRPr="005933B5" w:rsidRDefault="005933B5" w:rsidP="008A59AB">
      <w:pPr>
        <w:pStyle w:val="Default"/>
        <w:tabs>
          <w:tab w:val="left" w:pos="2610"/>
        </w:tabs>
        <w:rPr>
          <w:rFonts w:ascii="Arial" w:hAnsi="Arial" w:cs="Arial"/>
          <w:b/>
          <w:bCs/>
          <w:sz w:val="22"/>
          <w:szCs w:val="22"/>
        </w:rPr>
      </w:pPr>
      <w:r w:rsidRPr="005933B5">
        <w:rPr>
          <w:rFonts w:ascii="Arial" w:hAnsi="Arial" w:cs="Arial"/>
          <w:b/>
          <w:bCs/>
          <w:sz w:val="22"/>
          <w:szCs w:val="22"/>
        </w:rPr>
        <w:t xml:space="preserve">Course e-learning site: </w:t>
      </w:r>
      <w:r>
        <w:rPr>
          <w:rFonts w:ascii="Arial" w:hAnsi="Arial" w:cs="Arial"/>
          <w:b/>
          <w:bCs/>
          <w:sz w:val="22"/>
          <w:szCs w:val="22"/>
        </w:rPr>
        <w:tab/>
      </w:r>
      <w:r w:rsidRPr="005933B5">
        <w:rPr>
          <w:rFonts w:ascii="Arial" w:hAnsi="Arial" w:cs="Arial"/>
          <w:bCs/>
          <w:sz w:val="22"/>
          <w:szCs w:val="22"/>
          <w:u w:val="single"/>
        </w:rPr>
        <w:t>http://ceulearning.ceu.hu/</w:t>
      </w:r>
      <w:r w:rsidRPr="005933B5">
        <w:rPr>
          <w:rFonts w:ascii="Arial" w:hAnsi="Arial" w:cs="Arial"/>
          <w:b/>
          <w:bCs/>
          <w:sz w:val="22"/>
          <w:szCs w:val="22"/>
        </w:rPr>
        <w:t xml:space="preserve"> </w:t>
      </w:r>
    </w:p>
    <w:p w:rsidR="002C70BA" w:rsidRPr="00B31184" w:rsidRDefault="002C70BA" w:rsidP="008A59AB">
      <w:pPr>
        <w:pStyle w:val="Default"/>
        <w:pBdr>
          <w:bottom w:val="single" w:sz="12" w:space="1" w:color="auto"/>
        </w:pBdr>
        <w:tabs>
          <w:tab w:val="left" w:pos="2610"/>
        </w:tabs>
        <w:rPr>
          <w:rFonts w:ascii="Arial" w:hAnsi="Arial" w:cs="Arial"/>
          <w:sz w:val="22"/>
          <w:szCs w:val="22"/>
        </w:rPr>
      </w:pPr>
      <w:r w:rsidRPr="00225799">
        <w:rPr>
          <w:rFonts w:ascii="Arial" w:hAnsi="Arial" w:cs="Arial"/>
          <w:b/>
          <w:bCs/>
          <w:sz w:val="22"/>
          <w:szCs w:val="22"/>
        </w:rPr>
        <w:t xml:space="preserve">Office hours: </w:t>
      </w:r>
      <w:r w:rsidR="005933B5">
        <w:rPr>
          <w:rFonts w:ascii="Arial" w:hAnsi="Arial" w:cs="Arial"/>
          <w:b/>
          <w:bCs/>
          <w:sz w:val="22"/>
          <w:szCs w:val="22"/>
        </w:rPr>
        <w:tab/>
      </w:r>
      <w:r w:rsidR="00331199">
        <w:rPr>
          <w:rFonts w:ascii="Arial" w:hAnsi="Arial" w:cs="Arial"/>
          <w:bCs/>
          <w:sz w:val="22"/>
          <w:szCs w:val="22"/>
        </w:rPr>
        <w:t>to be scheduled in advance</w:t>
      </w:r>
    </w:p>
    <w:p w:rsidR="00621941" w:rsidRDefault="00621941" w:rsidP="002C70BA">
      <w:pPr>
        <w:pStyle w:val="Default"/>
        <w:rPr>
          <w:rFonts w:ascii="Arial" w:hAnsi="Arial" w:cs="Arial"/>
          <w:b/>
          <w:bCs/>
          <w:sz w:val="22"/>
          <w:szCs w:val="22"/>
        </w:rPr>
      </w:pPr>
    </w:p>
    <w:p w:rsidR="00621941" w:rsidRDefault="00621941" w:rsidP="002C70BA">
      <w:pPr>
        <w:pStyle w:val="Default"/>
        <w:rPr>
          <w:rFonts w:ascii="Arial" w:hAnsi="Arial" w:cs="Arial"/>
          <w:b/>
          <w:bCs/>
          <w:sz w:val="22"/>
          <w:szCs w:val="22"/>
        </w:rPr>
      </w:pPr>
    </w:p>
    <w:p w:rsidR="002C70BA" w:rsidRPr="00EA40AD" w:rsidRDefault="009558A9" w:rsidP="008D47A7">
      <w:pPr>
        <w:pStyle w:val="Default"/>
        <w:numPr>
          <w:ilvl w:val="0"/>
          <w:numId w:val="1"/>
        </w:numPr>
        <w:ind w:left="360"/>
        <w:rPr>
          <w:rFonts w:ascii="Arial" w:hAnsi="Arial" w:cs="Arial"/>
          <w:b/>
          <w:bCs/>
          <w:sz w:val="22"/>
          <w:szCs w:val="22"/>
          <w:u w:val="single"/>
        </w:rPr>
      </w:pPr>
      <w:r>
        <w:rPr>
          <w:rFonts w:ascii="Arial" w:hAnsi="Arial" w:cs="Arial"/>
          <w:b/>
          <w:bCs/>
          <w:sz w:val="22"/>
          <w:szCs w:val="22"/>
          <w:u w:val="single"/>
        </w:rPr>
        <w:t>Course d</w:t>
      </w:r>
      <w:r w:rsidR="002C70BA" w:rsidRPr="00EA40AD">
        <w:rPr>
          <w:rFonts w:ascii="Arial" w:hAnsi="Arial" w:cs="Arial"/>
          <w:b/>
          <w:bCs/>
          <w:sz w:val="22"/>
          <w:szCs w:val="22"/>
          <w:u w:val="single"/>
        </w:rPr>
        <w:t xml:space="preserve">escription </w:t>
      </w:r>
    </w:p>
    <w:p w:rsidR="008E5BDB" w:rsidRPr="00345E5A" w:rsidRDefault="008E5BDB" w:rsidP="002C70BA">
      <w:pPr>
        <w:pStyle w:val="Default"/>
        <w:rPr>
          <w:rFonts w:ascii="Arial" w:hAnsi="Arial" w:cs="Arial"/>
          <w:sz w:val="22"/>
          <w:szCs w:val="22"/>
          <w:u w:val="single"/>
        </w:rPr>
      </w:pPr>
    </w:p>
    <w:p w:rsidR="0057755D" w:rsidRDefault="0057755D" w:rsidP="0057755D">
      <w:pPr>
        <w:jc w:val="both"/>
        <w:rPr>
          <w:rFonts w:ascii="Arial" w:hAnsi="Arial" w:cs="Arial"/>
          <w:sz w:val="22"/>
          <w:szCs w:val="22"/>
          <w:lang w:eastAsia="de-AT"/>
        </w:rPr>
      </w:pPr>
      <w:r w:rsidRPr="0057755D">
        <w:rPr>
          <w:rFonts w:ascii="Arial" w:hAnsi="Arial" w:cs="Arial"/>
          <w:sz w:val="22"/>
          <w:szCs w:val="22"/>
          <w:lang w:eastAsia="de-AT"/>
        </w:rPr>
        <w:t>The Regional Academy on the United Nations (RAUN) is an international and multi-disciplinary program that trains young scholars in issues related to the United Nations and international affairs. Since 2012, RAUN provides young scholars with a platform to broaden their knowledge about the UN, contribute to policy discussions at the United Nations through recommendations from their topical research projects that are directly linked with the priorities of the United Nations. RAUN allows participants to work closely with UN experts, representatives of governments, civil society and academia; raise their cultural awareness and openness about the issues of importance to the global system; and offer a forum for networking and intellectual exchange.</w:t>
      </w:r>
    </w:p>
    <w:p w:rsidR="00D434DA" w:rsidRDefault="00D434DA" w:rsidP="0057755D">
      <w:pPr>
        <w:jc w:val="both"/>
        <w:rPr>
          <w:rFonts w:ascii="Arial" w:hAnsi="Arial" w:cs="Arial"/>
          <w:sz w:val="22"/>
          <w:szCs w:val="22"/>
          <w:lang w:eastAsia="de-AT"/>
        </w:rPr>
      </w:pPr>
    </w:p>
    <w:p w:rsidR="00D434DA" w:rsidRDefault="00D434DA" w:rsidP="0057755D">
      <w:pPr>
        <w:jc w:val="both"/>
        <w:rPr>
          <w:rFonts w:ascii="Arial" w:hAnsi="Arial" w:cs="Arial"/>
          <w:sz w:val="22"/>
          <w:szCs w:val="22"/>
          <w:lang w:eastAsia="de-AT"/>
        </w:rPr>
      </w:pPr>
      <w:r w:rsidRPr="00D434DA">
        <w:rPr>
          <w:rFonts w:ascii="Arial" w:hAnsi="Arial" w:cs="Arial"/>
          <w:sz w:val="22"/>
          <w:szCs w:val="22"/>
          <w:lang w:eastAsia="de-AT"/>
        </w:rPr>
        <w:t>Since its creation, RAUN has trained over 200 young scholars from more than 40 countries who have continued their endeavors in academia, government institutions, the UN system and other international organizations. The Academy was endorsed by the United Nations Secretariat through the Former UN Deputy Secretary-General, Jan Eliasson and the United Nations Information Service (UNIS Vienna).</w:t>
      </w:r>
    </w:p>
    <w:p w:rsidR="0057755D" w:rsidRDefault="0057755D" w:rsidP="00A75AFC">
      <w:pPr>
        <w:jc w:val="both"/>
        <w:rPr>
          <w:rFonts w:ascii="Arial" w:hAnsi="Arial" w:cs="Arial"/>
          <w:sz w:val="22"/>
          <w:szCs w:val="22"/>
          <w:lang w:eastAsia="de-AT"/>
        </w:rPr>
      </w:pPr>
    </w:p>
    <w:p w:rsidR="006E71AE" w:rsidRPr="00A75AFC" w:rsidRDefault="00A75AFC" w:rsidP="0057755D">
      <w:pPr>
        <w:jc w:val="both"/>
        <w:rPr>
          <w:rFonts w:ascii="Arial" w:hAnsi="Arial" w:cs="Arial"/>
          <w:sz w:val="22"/>
          <w:szCs w:val="22"/>
          <w:lang w:eastAsia="de-AT"/>
        </w:rPr>
      </w:pPr>
      <w:r w:rsidRPr="00A75AFC">
        <w:rPr>
          <w:rFonts w:ascii="Arial" w:hAnsi="Arial" w:cs="Arial"/>
          <w:sz w:val="22"/>
          <w:szCs w:val="22"/>
          <w:lang w:eastAsia="de-AT"/>
        </w:rPr>
        <w:t xml:space="preserve">With its program of meetings in several countries and its flexible multi-national teams of </w:t>
      </w:r>
      <w:r w:rsidR="009558A9">
        <w:rPr>
          <w:rFonts w:ascii="Arial" w:hAnsi="Arial" w:cs="Arial"/>
          <w:sz w:val="22"/>
          <w:szCs w:val="22"/>
          <w:lang w:eastAsia="de-AT"/>
        </w:rPr>
        <w:t xml:space="preserve">a total of </w:t>
      </w:r>
      <w:r>
        <w:rPr>
          <w:rFonts w:ascii="Arial" w:hAnsi="Arial" w:cs="Arial"/>
          <w:sz w:val="22"/>
          <w:szCs w:val="22"/>
          <w:lang w:eastAsia="de-AT"/>
        </w:rPr>
        <w:t xml:space="preserve">40 </w:t>
      </w:r>
      <w:r w:rsidRPr="00A75AFC">
        <w:rPr>
          <w:rFonts w:ascii="Arial" w:hAnsi="Arial" w:cs="Arial"/>
          <w:sz w:val="22"/>
          <w:szCs w:val="22"/>
          <w:lang w:eastAsia="de-AT"/>
        </w:rPr>
        <w:t>students working together to address challenges for global governance</w:t>
      </w:r>
      <w:r w:rsidR="000F47D1">
        <w:rPr>
          <w:rFonts w:ascii="Arial" w:hAnsi="Arial" w:cs="Arial"/>
          <w:sz w:val="22"/>
          <w:szCs w:val="22"/>
          <w:lang w:eastAsia="de-AT"/>
        </w:rPr>
        <w:t>,</w:t>
      </w:r>
      <w:r w:rsidRPr="00A75AFC">
        <w:rPr>
          <w:rFonts w:ascii="Arial" w:hAnsi="Arial" w:cs="Arial"/>
          <w:sz w:val="22"/>
          <w:szCs w:val="22"/>
          <w:lang w:eastAsia="de-AT"/>
        </w:rPr>
        <w:t xml:space="preserve"> </w:t>
      </w:r>
      <w:r w:rsidR="0057755D">
        <w:rPr>
          <w:rFonts w:ascii="Arial" w:hAnsi="Arial" w:cs="Arial"/>
          <w:sz w:val="22"/>
          <w:szCs w:val="22"/>
          <w:lang w:eastAsia="de-AT"/>
        </w:rPr>
        <w:t xml:space="preserve">RAUN </w:t>
      </w:r>
      <w:r w:rsidRPr="00A75AFC">
        <w:rPr>
          <w:rFonts w:ascii="Arial" w:hAnsi="Arial" w:cs="Arial"/>
          <w:sz w:val="22"/>
          <w:szCs w:val="22"/>
          <w:lang w:eastAsia="de-AT"/>
        </w:rPr>
        <w:t xml:space="preserve">offers a model of how to encourage collective solutions to </w:t>
      </w:r>
      <w:r>
        <w:rPr>
          <w:rFonts w:ascii="Arial" w:hAnsi="Arial" w:cs="Arial"/>
          <w:sz w:val="22"/>
          <w:szCs w:val="22"/>
          <w:lang w:eastAsia="de-AT"/>
        </w:rPr>
        <w:t xml:space="preserve">global </w:t>
      </w:r>
      <w:r w:rsidRPr="00A75AFC">
        <w:rPr>
          <w:rFonts w:ascii="Arial" w:hAnsi="Arial" w:cs="Arial"/>
          <w:sz w:val="22"/>
          <w:szCs w:val="22"/>
          <w:lang w:eastAsia="de-AT"/>
        </w:rPr>
        <w:t xml:space="preserve">problems. </w:t>
      </w:r>
      <w:r w:rsidR="00775A00">
        <w:rPr>
          <w:rFonts w:ascii="Arial" w:hAnsi="Arial" w:cs="Arial"/>
          <w:sz w:val="22"/>
          <w:szCs w:val="22"/>
          <w:lang w:eastAsia="de-AT"/>
        </w:rPr>
        <w:t>In addition to the academic program and their team work on topics selected by UN clients, s</w:t>
      </w:r>
      <w:r w:rsidRPr="00A75AFC">
        <w:rPr>
          <w:rFonts w:ascii="Arial" w:hAnsi="Arial" w:cs="Arial"/>
          <w:sz w:val="22"/>
          <w:szCs w:val="22"/>
          <w:lang w:eastAsia="de-AT"/>
        </w:rPr>
        <w:t xml:space="preserve">tudents will </w:t>
      </w:r>
      <w:r w:rsidR="00775A00">
        <w:rPr>
          <w:rFonts w:ascii="Arial" w:hAnsi="Arial" w:cs="Arial"/>
          <w:sz w:val="22"/>
          <w:szCs w:val="22"/>
          <w:lang w:eastAsia="de-AT"/>
        </w:rPr>
        <w:t xml:space="preserve">also </w:t>
      </w:r>
      <w:r w:rsidR="009558A9">
        <w:rPr>
          <w:rFonts w:ascii="Arial" w:hAnsi="Arial" w:cs="Arial"/>
          <w:sz w:val="22"/>
          <w:szCs w:val="22"/>
          <w:lang w:eastAsia="de-AT"/>
        </w:rPr>
        <w:t xml:space="preserve">sharpen </w:t>
      </w:r>
      <w:r w:rsidRPr="00A75AFC">
        <w:rPr>
          <w:rFonts w:ascii="Arial" w:hAnsi="Arial" w:cs="Arial"/>
          <w:sz w:val="22"/>
          <w:szCs w:val="22"/>
          <w:lang w:eastAsia="de-AT"/>
        </w:rPr>
        <w:t>specific transferable skills (e.g. policy analysis, presentation and communication skills, teamwork, working in an international intercultural environment, accuracy and brevity of writ</w:t>
      </w:r>
      <w:r w:rsidR="009558A9">
        <w:rPr>
          <w:rFonts w:ascii="Arial" w:hAnsi="Arial" w:cs="Arial"/>
          <w:sz w:val="22"/>
          <w:szCs w:val="22"/>
          <w:lang w:eastAsia="de-AT"/>
        </w:rPr>
        <w:t>ing, accessible writing styles).</w:t>
      </w:r>
    </w:p>
    <w:p w:rsidR="00EB74BB" w:rsidRDefault="00EB74BB" w:rsidP="00DE0C3D">
      <w:pPr>
        <w:ind w:left="709"/>
        <w:rPr>
          <w:sz w:val="24"/>
        </w:rPr>
      </w:pPr>
    </w:p>
    <w:p w:rsidR="00621941" w:rsidRDefault="00621941" w:rsidP="00DE0C3D">
      <w:pPr>
        <w:ind w:left="709"/>
        <w:rPr>
          <w:sz w:val="24"/>
        </w:rPr>
      </w:pPr>
    </w:p>
    <w:p w:rsidR="009558A9" w:rsidRDefault="0057755D" w:rsidP="008D47A7">
      <w:pPr>
        <w:pStyle w:val="Default"/>
        <w:numPr>
          <w:ilvl w:val="0"/>
          <w:numId w:val="1"/>
        </w:numPr>
        <w:tabs>
          <w:tab w:val="left" w:pos="1350"/>
        </w:tabs>
        <w:ind w:left="360"/>
        <w:rPr>
          <w:rFonts w:ascii="Arial" w:hAnsi="Arial" w:cs="Arial"/>
          <w:b/>
          <w:bCs/>
          <w:sz w:val="22"/>
          <w:szCs w:val="22"/>
          <w:u w:val="single"/>
        </w:rPr>
      </w:pPr>
      <w:r>
        <w:rPr>
          <w:rFonts w:ascii="Arial" w:hAnsi="Arial" w:cs="Arial"/>
          <w:b/>
          <w:bCs/>
          <w:sz w:val="22"/>
          <w:szCs w:val="22"/>
          <w:u w:val="single"/>
        </w:rPr>
        <w:t>RAUN theme 201</w:t>
      </w:r>
      <w:r w:rsidR="000F47D1">
        <w:rPr>
          <w:rFonts w:ascii="Arial" w:hAnsi="Arial" w:cs="Arial"/>
          <w:b/>
          <w:bCs/>
          <w:sz w:val="22"/>
          <w:szCs w:val="22"/>
          <w:u w:val="single"/>
        </w:rPr>
        <w:t>8</w:t>
      </w:r>
      <w:r>
        <w:rPr>
          <w:rFonts w:ascii="Arial" w:hAnsi="Arial" w:cs="Arial"/>
          <w:b/>
          <w:bCs/>
          <w:sz w:val="22"/>
          <w:szCs w:val="22"/>
          <w:u w:val="single"/>
        </w:rPr>
        <w:t>-1</w:t>
      </w:r>
      <w:r w:rsidR="000F47D1">
        <w:rPr>
          <w:rFonts w:ascii="Arial" w:hAnsi="Arial" w:cs="Arial"/>
          <w:b/>
          <w:bCs/>
          <w:sz w:val="22"/>
          <w:szCs w:val="22"/>
          <w:u w:val="single"/>
        </w:rPr>
        <w:t>9</w:t>
      </w:r>
    </w:p>
    <w:p w:rsidR="009558A9" w:rsidRDefault="009558A9" w:rsidP="009558A9">
      <w:pPr>
        <w:pStyle w:val="Default"/>
        <w:rPr>
          <w:rFonts w:ascii="Arial" w:hAnsi="Arial" w:cs="Arial"/>
          <w:b/>
          <w:bCs/>
          <w:sz w:val="22"/>
          <w:szCs w:val="22"/>
          <w:u w:val="single"/>
        </w:rPr>
      </w:pPr>
    </w:p>
    <w:p w:rsidR="00524418" w:rsidRDefault="00524418" w:rsidP="00524418">
      <w:pPr>
        <w:autoSpaceDE w:val="0"/>
        <w:autoSpaceDN w:val="0"/>
        <w:adjustRightInd w:val="0"/>
        <w:jc w:val="both"/>
        <w:rPr>
          <w:rFonts w:ascii="Arial" w:hAnsi="Arial" w:cs="Arial"/>
          <w:sz w:val="22"/>
          <w:szCs w:val="22"/>
          <w:lang w:eastAsia="de-AT"/>
        </w:rPr>
      </w:pPr>
      <w:r w:rsidRPr="00524418">
        <w:rPr>
          <w:rFonts w:ascii="Arial" w:hAnsi="Arial" w:cs="Arial"/>
          <w:sz w:val="22"/>
          <w:szCs w:val="22"/>
          <w:lang w:eastAsia="de-AT"/>
        </w:rPr>
        <w:t xml:space="preserve">The 2018-2019 Regional Academy will take place at a critical time as the world is faced with persisting poverty, conflicts, inequality, lack of opportunities, and environmental issues. </w:t>
      </w:r>
      <w:r w:rsidR="00C42E81">
        <w:rPr>
          <w:rFonts w:ascii="Arial" w:hAnsi="Arial" w:cs="Arial"/>
          <w:sz w:val="22"/>
          <w:szCs w:val="22"/>
          <w:lang w:eastAsia="de-AT"/>
        </w:rPr>
        <w:t xml:space="preserve">Following the adoption of the </w:t>
      </w:r>
      <w:r w:rsidRPr="00524418">
        <w:rPr>
          <w:rFonts w:ascii="Arial" w:hAnsi="Arial" w:cs="Arial"/>
          <w:sz w:val="22"/>
          <w:szCs w:val="22"/>
          <w:lang w:eastAsia="de-AT"/>
        </w:rPr>
        <w:t>2030 Agenda for Sustainable Development</w:t>
      </w:r>
      <w:r w:rsidR="00C42E81">
        <w:rPr>
          <w:rFonts w:ascii="Arial" w:hAnsi="Arial" w:cs="Arial"/>
          <w:sz w:val="22"/>
          <w:szCs w:val="22"/>
          <w:lang w:eastAsia="de-AT"/>
        </w:rPr>
        <w:t>, n</w:t>
      </w:r>
      <w:r w:rsidRPr="00524418">
        <w:rPr>
          <w:rFonts w:ascii="Arial" w:hAnsi="Arial" w:cs="Arial"/>
          <w:sz w:val="22"/>
          <w:szCs w:val="22"/>
          <w:lang w:eastAsia="de-AT"/>
        </w:rPr>
        <w:t>ew approaches and innovations are required to fully address the multiple dimensions of development including, among others, the provision of safe and clean environments, good health and well-being, quality education, decent work and economic growth, and peaceful and secure societies – all of which are cl</w:t>
      </w:r>
      <w:r>
        <w:rPr>
          <w:rFonts w:ascii="Arial" w:hAnsi="Arial" w:cs="Arial"/>
          <w:sz w:val="22"/>
          <w:szCs w:val="22"/>
          <w:lang w:eastAsia="de-AT"/>
        </w:rPr>
        <w:t xml:space="preserve">osely linked to poverty issues. RAUN sessions will be </w:t>
      </w:r>
      <w:r w:rsidRPr="00524418">
        <w:rPr>
          <w:rFonts w:ascii="Arial" w:hAnsi="Arial" w:cs="Arial"/>
          <w:sz w:val="22"/>
          <w:szCs w:val="22"/>
          <w:lang w:eastAsia="de-AT"/>
        </w:rPr>
        <w:t>dedicated to innovations for development, as advocated, promoted, and implemented by UN agencies and their partners that seek to improve the lives of humans worldwide.</w:t>
      </w:r>
      <w:r w:rsidRPr="0057755D">
        <w:rPr>
          <w:rFonts w:ascii="Arial" w:hAnsi="Arial" w:cs="Arial"/>
          <w:sz w:val="22"/>
          <w:szCs w:val="22"/>
          <w:lang w:eastAsia="de-AT"/>
        </w:rPr>
        <w:t xml:space="preserve"> </w:t>
      </w:r>
    </w:p>
    <w:p w:rsidR="00524418" w:rsidRDefault="00524418" w:rsidP="00524418">
      <w:pPr>
        <w:autoSpaceDE w:val="0"/>
        <w:autoSpaceDN w:val="0"/>
        <w:adjustRightInd w:val="0"/>
        <w:jc w:val="both"/>
        <w:rPr>
          <w:rFonts w:ascii="Arial" w:hAnsi="Arial" w:cs="Arial"/>
          <w:sz w:val="22"/>
          <w:szCs w:val="22"/>
          <w:lang w:eastAsia="de-AT"/>
        </w:rPr>
      </w:pPr>
    </w:p>
    <w:p w:rsidR="00BB1E23" w:rsidRDefault="00524418" w:rsidP="00524418">
      <w:pPr>
        <w:autoSpaceDE w:val="0"/>
        <w:autoSpaceDN w:val="0"/>
        <w:adjustRightInd w:val="0"/>
        <w:jc w:val="both"/>
        <w:rPr>
          <w:rFonts w:ascii="Arial" w:hAnsi="Arial" w:cs="Arial"/>
          <w:sz w:val="22"/>
          <w:szCs w:val="22"/>
          <w:lang w:eastAsia="de-AT"/>
        </w:rPr>
      </w:pPr>
      <w:r>
        <w:rPr>
          <w:rFonts w:ascii="Arial" w:hAnsi="Arial" w:cs="Arial"/>
          <w:sz w:val="22"/>
          <w:szCs w:val="22"/>
          <w:lang w:eastAsia="de-AT"/>
        </w:rPr>
        <w:t>More concretely, p</w:t>
      </w:r>
      <w:r w:rsidR="00BB1E23" w:rsidRPr="00BB1E23">
        <w:rPr>
          <w:rFonts w:ascii="Arial" w:hAnsi="Arial" w:cs="Arial"/>
          <w:sz w:val="22"/>
          <w:szCs w:val="22"/>
          <w:lang w:eastAsia="de-AT"/>
        </w:rPr>
        <w:t xml:space="preserve">articipants will deal with a variety of </w:t>
      </w:r>
      <w:r>
        <w:rPr>
          <w:rFonts w:ascii="Arial" w:hAnsi="Arial" w:cs="Arial"/>
          <w:sz w:val="22"/>
          <w:szCs w:val="22"/>
          <w:lang w:eastAsia="de-AT"/>
        </w:rPr>
        <w:t>themes</w:t>
      </w:r>
      <w:r w:rsidR="00BB1E23" w:rsidRPr="00BB1E23">
        <w:rPr>
          <w:rFonts w:ascii="Arial" w:hAnsi="Arial" w:cs="Arial"/>
          <w:sz w:val="22"/>
          <w:szCs w:val="22"/>
          <w:lang w:eastAsia="de-AT"/>
        </w:rPr>
        <w:t xml:space="preserve">, such as: </w:t>
      </w:r>
      <w:r>
        <w:rPr>
          <w:rFonts w:ascii="Arial" w:hAnsi="Arial" w:cs="Arial"/>
          <w:sz w:val="22"/>
          <w:szCs w:val="22"/>
          <w:lang w:eastAsia="de-AT"/>
        </w:rPr>
        <w:t>H</w:t>
      </w:r>
      <w:r w:rsidR="00BB1E23">
        <w:rPr>
          <w:rFonts w:ascii="Arial" w:hAnsi="Arial" w:cs="Arial"/>
          <w:sz w:val="22"/>
          <w:szCs w:val="22"/>
          <w:lang w:eastAsia="de-AT"/>
        </w:rPr>
        <w:t>ow to</w:t>
      </w:r>
    </w:p>
    <w:p w:rsidR="00BB1E23" w:rsidRDefault="00BB1E23" w:rsidP="008D47A7">
      <w:pPr>
        <w:pStyle w:val="Default"/>
        <w:numPr>
          <w:ilvl w:val="0"/>
          <w:numId w:val="4"/>
        </w:numPr>
        <w:jc w:val="both"/>
        <w:rPr>
          <w:rFonts w:ascii="Arial" w:hAnsi="Arial" w:cs="Arial"/>
          <w:color w:val="auto"/>
          <w:sz w:val="22"/>
          <w:szCs w:val="22"/>
          <w:lang w:eastAsia="de-AT"/>
        </w:rPr>
      </w:pPr>
      <w:r w:rsidRPr="00BB1E23">
        <w:rPr>
          <w:rFonts w:ascii="Arial" w:hAnsi="Arial" w:cs="Arial"/>
          <w:color w:val="auto"/>
          <w:sz w:val="22"/>
          <w:szCs w:val="22"/>
          <w:lang w:eastAsia="de-AT"/>
        </w:rPr>
        <w:t xml:space="preserve">eradicate poverty in a way that leaves no one behind; </w:t>
      </w:r>
    </w:p>
    <w:p w:rsidR="00BB1E23" w:rsidRDefault="00BB1E23" w:rsidP="008D47A7">
      <w:pPr>
        <w:pStyle w:val="Default"/>
        <w:numPr>
          <w:ilvl w:val="0"/>
          <w:numId w:val="4"/>
        </w:numPr>
        <w:jc w:val="both"/>
        <w:rPr>
          <w:rFonts w:ascii="Arial" w:hAnsi="Arial" w:cs="Arial"/>
          <w:color w:val="auto"/>
          <w:sz w:val="22"/>
          <w:szCs w:val="22"/>
          <w:lang w:eastAsia="de-AT"/>
        </w:rPr>
      </w:pPr>
      <w:r w:rsidRPr="00BB1E23">
        <w:rPr>
          <w:rFonts w:ascii="Arial" w:hAnsi="Arial" w:cs="Arial"/>
          <w:color w:val="auto"/>
          <w:sz w:val="22"/>
          <w:szCs w:val="22"/>
          <w:lang w:eastAsia="de-AT"/>
        </w:rPr>
        <w:t xml:space="preserve">ensure sustainability and protection of the planet; </w:t>
      </w:r>
    </w:p>
    <w:p w:rsidR="00BB1E23" w:rsidRDefault="00BB1E23" w:rsidP="008D47A7">
      <w:pPr>
        <w:pStyle w:val="Default"/>
        <w:numPr>
          <w:ilvl w:val="0"/>
          <w:numId w:val="4"/>
        </w:numPr>
        <w:jc w:val="both"/>
        <w:rPr>
          <w:rFonts w:ascii="Arial" w:hAnsi="Arial" w:cs="Arial"/>
          <w:color w:val="auto"/>
          <w:sz w:val="22"/>
          <w:szCs w:val="22"/>
          <w:lang w:eastAsia="de-AT"/>
        </w:rPr>
      </w:pPr>
      <w:r w:rsidRPr="00BB1E23">
        <w:rPr>
          <w:rFonts w:ascii="Arial" w:hAnsi="Arial" w:cs="Arial"/>
          <w:color w:val="auto"/>
          <w:sz w:val="22"/>
          <w:szCs w:val="22"/>
          <w:lang w:eastAsia="de-AT"/>
        </w:rPr>
        <w:t xml:space="preserve">build peaceful societies and prevent violent conflicts; </w:t>
      </w:r>
    </w:p>
    <w:p w:rsidR="001C5772" w:rsidRDefault="00BB1E23" w:rsidP="008D47A7">
      <w:pPr>
        <w:pStyle w:val="Default"/>
        <w:numPr>
          <w:ilvl w:val="0"/>
          <w:numId w:val="4"/>
        </w:numPr>
        <w:jc w:val="both"/>
        <w:rPr>
          <w:rFonts w:ascii="Arial" w:hAnsi="Arial" w:cs="Arial"/>
          <w:color w:val="auto"/>
          <w:sz w:val="22"/>
          <w:szCs w:val="22"/>
          <w:lang w:eastAsia="de-AT"/>
        </w:rPr>
      </w:pPr>
      <w:r w:rsidRPr="00BB1E23">
        <w:rPr>
          <w:rFonts w:ascii="Arial" w:hAnsi="Arial" w:cs="Arial"/>
          <w:color w:val="auto"/>
          <w:sz w:val="22"/>
          <w:szCs w:val="22"/>
          <w:lang w:eastAsia="de-AT"/>
        </w:rPr>
        <w:lastRenderedPageBreak/>
        <w:t xml:space="preserve">implement </w:t>
      </w:r>
      <w:r w:rsidR="001C5772">
        <w:rPr>
          <w:rFonts w:ascii="Arial" w:hAnsi="Arial" w:cs="Arial"/>
          <w:color w:val="auto"/>
          <w:sz w:val="22"/>
          <w:szCs w:val="22"/>
          <w:lang w:eastAsia="de-AT"/>
        </w:rPr>
        <w:t>inclusive development policies;</w:t>
      </w:r>
    </w:p>
    <w:p w:rsidR="00BB1E23" w:rsidRDefault="00BB1E23" w:rsidP="008D47A7">
      <w:pPr>
        <w:pStyle w:val="Default"/>
        <w:numPr>
          <w:ilvl w:val="0"/>
          <w:numId w:val="4"/>
        </w:numPr>
        <w:jc w:val="both"/>
        <w:rPr>
          <w:rFonts w:ascii="Arial" w:hAnsi="Arial" w:cs="Arial"/>
          <w:color w:val="auto"/>
          <w:sz w:val="22"/>
          <w:szCs w:val="22"/>
          <w:lang w:eastAsia="de-AT"/>
        </w:rPr>
      </w:pPr>
      <w:r w:rsidRPr="00BB1E23">
        <w:rPr>
          <w:rFonts w:ascii="Arial" w:hAnsi="Arial" w:cs="Arial"/>
          <w:color w:val="auto"/>
          <w:sz w:val="22"/>
          <w:szCs w:val="22"/>
          <w:lang w:eastAsia="de-AT"/>
        </w:rPr>
        <w:t>manage risks and improve disaster response; and</w:t>
      </w:r>
    </w:p>
    <w:p w:rsidR="00BB1E23" w:rsidRDefault="00BB1E23" w:rsidP="008D47A7">
      <w:pPr>
        <w:pStyle w:val="Default"/>
        <w:numPr>
          <w:ilvl w:val="0"/>
          <w:numId w:val="4"/>
        </w:numPr>
        <w:jc w:val="both"/>
        <w:rPr>
          <w:rFonts w:ascii="Arial" w:hAnsi="Arial" w:cs="Arial"/>
          <w:color w:val="auto"/>
          <w:sz w:val="22"/>
          <w:szCs w:val="22"/>
          <w:lang w:eastAsia="de-AT"/>
        </w:rPr>
      </w:pPr>
      <w:r w:rsidRPr="00BB1E23">
        <w:rPr>
          <w:rFonts w:ascii="Arial" w:hAnsi="Arial" w:cs="Arial"/>
          <w:color w:val="auto"/>
          <w:sz w:val="22"/>
          <w:szCs w:val="22"/>
          <w:lang w:eastAsia="de-AT"/>
        </w:rPr>
        <w:t xml:space="preserve">advance gender equality and women’s empowerment? </w:t>
      </w:r>
    </w:p>
    <w:p w:rsidR="00BB1E23" w:rsidRDefault="00BB1E23" w:rsidP="00BB1E23">
      <w:pPr>
        <w:pStyle w:val="Default"/>
        <w:ind w:left="360"/>
        <w:rPr>
          <w:rFonts w:ascii="Arial" w:hAnsi="Arial" w:cs="Arial"/>
          <w:b/>
          <w:bCs/>
          <w:sz w:val="22"/>
          <w:szCs w:val="22"/>
          <w:u w:val="single"/>
        </w:rPr>
      </w:pPr>
    </w:p>
    <w:p w:rsidR="00621941" w:rsidRDefault="00621941" w:rsidP="00BB1E23">
      <w:pPr>
        <w:pStyle w:val="Default"/>
        <w:ind w:left="360"/>
        <w:rPr>
          <w:rFonts w:ascii="Arial" w:hAnsi="Arial" w:cs="Arial"/>
          <w:b/>
          <w:bCs/>
          <w:sz w:val="22"/>
          <w:szCs w:val="22"/>
          <w:u w:val="single"/>
        </w:rPr>
      </w:pPr>
    </w:p>
    <w:p w:rsidR="006D1A8F" w:rsidRPr="006D1A8F" w:rsidRDefault="0004050C" w:rsidP="008D47A7">
      <w:pPr>
        <w:pStyle w:val="Default"/>
        <w:numPr>
          <w:ilvl w:val="0"/>
          <w:numId w:val="1"/>
        </w:numPr>
        <w:ind w:left="360"/>
        <w:rPr>
          <w:rFonts w:ascii="Arial" w:hAnsi="Arial" w:cs="Arial"/>
          <w:b/>
          <w:bCs/>
          <w:sz w:val="22"/>
          <w:szCs w:val="22"/>
          <w:u w:val="single"/>
        </w:rPr>
      </w:pPr>
      <w:r>
        <w:rPr>
          <w:rFonts w:ascii="Arial" w:hAnsi="Arial" w:cs="Arial"/>
          <w:b/>
          <w:bCs/>
          <w:sz w:val="22"/>
          <w:szCs w:val="22"/>
          <w:u w:val="single"/>
        </w:rPr>
        <w:t xml:space="preserve">Session venues, </w:t>
      </w:r>
      <w:r w:rsidR="006D1A8F">
        <w:rPr>
          <w:rFonts w:ascii="Arial" w:hAnsi="Arial" w:cs="Arial"/>
          <w:b/>
          <w:bCs/>
          <w:sz w:val="22"/>
          <w:szCs w:val="22"/>
          <w:u w:val="single"/>
        </w:rPr>
        <w:t>dates</w:t>
      </w:r>
      <w:r>
        <w:rPr>
          <w:rFonts w:ascii="Arial" w:hAnsi="Arial" w:cs="Arial"/>
          <w:b/>
          <w:bCs/>
          <w:sz w:val="22"/>
          <w:szCs w:val="22"/>
          <w:u w:val="single"/>
        </w:rPr>
        <w:t xml:space="preserve"> and organisers</w:t>
      </w:r>
    </w:p>
    <w:p w:rsidR="006D1A8F" w:rsidRDefault="006D1A8F" w:rsidP="006D1A8F">
      <w:pPr>
        <w:pStyle w:val="Default"/>
        <w:jc w:val="both"/>
        <w:rPr>
          <w:rFonts w:ascii="Arial" w:hAnsi="Arial" w:cs="Arial"/>
          <w:color w:val="auto"/>
          <w:sz w:val="22"/>
          <w:szCs w:val="22"/>
          <w:lang w:eastAsia="de-AT"/>
        </w:rPr>
      </w:pPr>
    </w:p>
    <w:p w:rsidR="0004050C" w:rsidRDefault="009E07B2" w:rsidP="009E07B2">
      <w:pPr>
        <w:pStyle w:val="Default"/>
        <w:jc w:val="both"/>
        <w:rPr>
          <w:rFonts w:ascii="Arial" w:hAnsi="Arial" w:cs="Arial"/>
          <w:color w:val="auto"/>
          <w:sz w:val="22"/>
          <w:szCs w:val="22"/>
          <w:lang w:eastAsia="de-AT"/>
        </w:rPr>
      </w:pPr>
      <w:r w:rsidRPr="009E07B2">
        <w:rPr>
          <w:rFonts w:ascii="Arial" w:hAnsi="Arial" w:cs="Arial"/>
          <w:color w:val="auto"/>
          <w:sz w:val="22"/>
          <w:szCs w:val="22"/>
          <w:lang w:eastAsia="de-AT"/>
        </w:rPr>
        <w:t xml:space="preserve">The </w:t>
      </w:r>
      <w:r>
        <w:rPr>
          <w:rFonts w:ascii="Arial" w:hAnsi="Arial" w:cs="Arial"/>
          <w:color w:val="auto"/>
          <w:sz w:val="22"/>
          <w:szCs w:val="22"/>
          <w:lang w:eastAsia="de-AT"/>
        </w:rPr>
        <w:t>A</w:t>
      </w:r>
      <w:r w:rsidRPr="009E07B2">
        <w:rPr>
          <w:rFonts w:ascii="Arial" w:hAnsi="Arial" w:cs="Arial"/>
          <w:color w:val="auto"/>
          <w:sz w:val="22"/>
          <w:szCs w:val="22"/>
          <w:lang w:eastAsia="de-AT"/>
        </w:rPr>
        <w:t xml:space="preserve">cademy follows a unique format combining special lectures and </w:t>
      </w:r>
      <w:r w:rsidR="006D1A8F">
        <w:rPr>
          <w:rFonts w:ascii="Arial" w:hAnsi="Arial" w:cs="Arial"/>
          <w:color w:val="auto"/>
          <w:sz w:val="22"/>
          <w:szCs w:val="22"/>
          <w:lang w:eastAsia="de-AT"/>
        </w:rPr>
        <w:t xml:space="preserve">interactive </w:t>
      </w:r>
      <w:r w:rsidRPr="009E07B2">
        <w:rPr>
          <w:rFonts w:ascii="Arial" w:hAnsi="Arial" w:cs="Arial"/>
          <w:color w:val="auto"/>
          <w:sz w:val="22"/>
          <w:szCs w:val="22"/>
          <w:lang w:eastAsia="de-AT"/>
        </w:rPr>
        <w:t>workshops with practical hands-on research experiences. The program consists of three sessions starting in May until January</w:t>
      </w:r>
      <w:r w:rsidR="00BB1E23">
        <w:rPr>
          <w:rFonts w:ascii="Arial" w:hAnsi="Arial" w:cs="Arial"/>
          <w:color w:val="auto"/>
          <w:sz w:val="22"/>
          <w:szCs w:val="22"/>
          <w:lang w:eastAsia="de-AT"/>
        </w:rPr>
        <w:t xml:space="preserve"> that </w:t>
      </w:r>
      <w:r w:rsidRPr="009E07B2">
        <w:rPr>
          <w:rFonts w:ascii="Arial" w:hAnsi="Arial" w:cs="Arial"/>
          <w:color w:val="auto"/>
          <w:sz w:val="22"/>
          <w:szCs w:val="22"/>
          <w:lang w:eastAsia="de-AT"/>
        </w:rPr>
        <w:t xml:space="preserve">take place in different participating countries and include lectures and interactive workshops on various topics relevant to the United Nations. All lectures are given by high-ranking experts and practitioners who also share their rich experience with participants in an informal setting. </w:t>
      </w:r>
      <w:r w:rsidR="006D1A8F" w:rsidRPr="006D1A8F">
        <w:rPr>
          <w:rFonts w:ascii="Arial" w:hAnsi="Arial" w:cs="Arial"/>
          <w:color w:val="auto"/>
          <w:sz w:val="22"/>
          <w:szCs w:val="22"/>
          <w:lang w:eastAsia="de-AT"/>
        </w:rPr>
        <w:t xml:space="preserve">Apart from course-work during the sessions, participants </w:t>
      </w:r>
      <w:r w:rsidR="006D1A8F">
        <w:rPr>
          <w:rFonts w:ascii="Arial" w:hAnsi="Arial" w:cs="Arial"/>
          <w:color w:val="auto"/>
          <w:sz w:val="22"/>
          <w:szCs w:val="22"/>
          <w:lang w:eastAsia="de-AT"/>
        </w:rPr>
        <w:t xml:space="preserve">will </w:t>
      </w:r>
      <w:r w:rsidR="006D1A8F" w:rsidRPr="006D1A8F">
        <w:rPr>
          <w:rFonts w:ascii="Arial" w:hAnsi="Arial" w:cs="Arial"/>
          <w:color w:val="auto"/>
          <w:sz w:val="22"/>
          <w:szCs w:val="22"/>
          <w:lang w:eastAsia="de-AT"/>
        </w:rPr>
        <w:t xml:space="preserve">work on research projects in cooperation with different UN agencies on </w:t>
      </w:r>
      <w:r w:rsidR="00775005">
        <w:rPr>
          <w:rFonts w:ascii="Arial" w:hAnsi="Arial" w:cs="Arial"/>
          <w:color w:val="auto"/>
          <w:sz w:val="22"/>
          <w:szCs w:val="22"/>
          <w:lang w:eastAsia="de-AT"/>
        </w:rPr>
        <w:t>the 2018</w:t>
      </w:r>
      <w:r w:rsidR="006D1A8F">
        <w:rPr>
          <w:rFonts w:ascii="Arial" w:hAnsi="Arial" w:cs="Arial"/>
          <w:color w:val="auto"/>
          <w:sz w:val="22"/>
          <w:szCs w:val="22"/>
          <w:lang w:eastAsia="de-AT"/>
        </w:rPr>
        <w:t>-201</w:t>
      </w:r>
      <w:r w:rsidR="00775005">
        <w:rPr>
          <w:rFonts w:ascii="Arial" w:hAnsi="Arial" w:cs="Arial"/>
          <w:color w:val="auto"/>
          <w:sz w:val="22"/>
          <w:szCs w:val="22"/>
          <w:lang w:eastAsia="de-AT"/>
        </w:rPr>
        <w:t>9</w:t>
      </w:r>
      <w:r w:rsidR="006D1A8F">
        <w:rPr>
          <w:rFonts w:ascii="Arial" w:hAnsi="Arial" w:cs="Arial"/>
          <w:color w:val="auto"/>
          <w:sz w:val="22"/>
          <w:szCs w:val="22"/>
          <w:lang w:eastAsia="de-AT"/>
        </w:rPr>
        <w:t xml:space="preserve"> theme. </w:t>
      </w:r>
      <w:r w:rsidR="006D1A8F" w:rsidRPr="006D1A8F">
        <w:rPr>
          <w:rFonts w:ascii="Arial" w:hAnsi="Arial" w:cs="Arial"/>
          <w:color w:val="auto"/>
          <w:sz w:val="22"/>
          <w:szCs w:val="22"/>
          <w:lang w:eastAsia="de-AT"/>
        </w:rPr>
        <w:t xml:space="preserve">Through their group work, participants </w:t>
      </w:r>
      <w:r w:rsidR="006D1A8F">
        <w:rPr>
          <w:rFonts w:ascii="Arial" w:hAnsi="Arial" w:cs="Arial"/>
          <w:color w:val="auto"/>
          <w:sz w:val="22"/>
          <w:szCs w:val="22"/>
          <w:lang w:eastAsia="de-AT"/>
        </w:rPr>
        <w:t xml:space="preserve">will be </w:t>
      </w:r>
      <w:r w:rsidR="006D1A8F" w:rsidRPr="006D1A8F">
        <w:rPr>
          <w:rFonts w:ascii="Arial" w:hAnsi="Arial" w:cs="Arial"/>
          <w:color w:val="auto"/>
          <w:sz w:val="22"/>
          <w:szCs w:val="22"/>
          <w:lang w:eastAsia="de-AT"/>
        </w:rPr>
        <w:t xml:space="preserve">able to develop their research skills and to form strong networks with like-minded peers, academics, and experts from various fields in an environment that fosters diversity, tolerance, cultural learning and understanding. </w:t>
      </w:r>
    </w:p>
    <w:p w:rsidR="0004050C" w:rsidRDefault="0004050C" w:rsidP="009E07B2">
      <w:pPr>
        <w:pStyle w:val="Default"/>
        <w:jc w:val="both"/>
        <w:rPr>
          <w:rFonts w:ascii="Arial" w:hAnsi="Arial" w:cs="Arial"/>
          <w:color w:val="auto"/>
          <w:sz w:val="22"/>
          <w:szCs w:val="22"/>
          <w:lang w:eastAsia="de-AT"/>
        </w:rPr>
      </w:pPr>
    </w:p>
    <w:p w:rsidR="0004050C" w:rsidRPr="0004050C" w:rsidRDefault="0004050C" w:rsidP="0004050C">
      <w:pPr>
        <w:pStyle w:val="Default"/>
        <w:jc w:val="both"/>
        <w:rPr>
          <w:rFonts w:ascii="Arial" w:hAnsi="Arial" w:cs="Arial"/>
          <w:color w:val="auto"/>
          <w:sz w:val="22"/>
          <w:szCs w:val="22"/>
          <w:lang w:eastAsia="de-AT"/>
        </w:rPr>
      </w:pPr>
      <w:r>
        <w:rPr>
          <w:rFonts w:ascii="Arial" w:hAnsi="Arial" w:cs="Arial"/>
          <w:color w:val="auto"/>
          <w:sz w:val="22"/>
          <w:szCs w:val="22"/>
          <w:lang w:eastAsia="de-AT"/>
        </w:rPr>
        <w:t xml:space="preserve">The </w:t>
      </w:r>
      <w:r w:rsidRPr="0004050C">
        <w:rPr>
          <w:rFonts w:ascii="Arial" w:hAnsi="Arial" w:cs="Arial"/>
          <w:color w:val="auto"/>
          <w:sz w:val="22"/>
          <w:szCs w:val="22"/>
          <w:lang w:eastAsia="de-AT"/>
        </w:rPr>
        <w:t>201</w:t>
      </w:r>
      <w:r w:rsidR="00CE264A">
        <w:rPr>
          <w:rFonts w:ascii="Arial" w:hAnsi="Arial" w:cs="Arial"/>
          <w:color w:val="auto"/>
          <w:sz w:val="22"/>
          <w:szCs w:val="22"/>
          <w:lang w:eastAsia="de-AT"/>
        </w:rPr>
        <w:t>8</w:t>
      </w:r>
      <w:r w:rsidRPr="0004050C">
        <w:rPr>
          <w:rFonts w:ascii="Arial" w:hAnsi="Arial" w:cs="Arial"/>
          <w:color w:val="auto"/>
          <w:sz w:val="22"/>
          <w:szCs w:val="22"/>
          <w:lang w:eastAsia="de-AT"/>
        </w:rPr>
        <w:t>-201</w:t>
      </w:r>
      <w:r w:rsidR="00CE264A">
        <w:rPr>
          <w:rFonts w:ascii="Arial" w:hAnsi="Arial" w:cs="Arial"/>
          <w:color w:val="auto"/>
          <w:sz w:val="22"/>
          <w:szCs w:val="22"/>
          <w:lang w:eastAsia="de-AT"/>
        </w:rPr>
        <w:t>9</w:t>
      </w:r>
      <w:r w:rsidRPr="0004050C">
        <w:rPr>
          <w:rFonts w:ascii="Arial" w:hAnsi="Arial" w:cs="Arial"/>
          <w:color w:val="auto"/>
          <w:sz w:val="22"/>
          <w:szCs w:val="22"/>
          <w:lang w:eastAsia="de-AT"/>
        </w:rPr>
        <w:t xml:space="preserve"> RAUN will be h</w:t>
      </w:r>
      <w:r>
        <w:rPr>
          <w:rFonts w:ascii="Arial" w:hAnsi="Arial" w:cs="Arial"/>
          <w:color w:val="auto"/>
          <w:sz w:val="22"/>
          <w:szCs w:val="22"/>
          <w:lang w:eastAsia="de-AT"/>
        </w:rPr>
        <w:t>e</w:t>
      </w:r>
      <w:r w:rsidRPr="0004050C">
        <w:rPr>
          <w:rFonts w:ascii="Arial" w:hAnsi="Arial" w:cs="Arial"/>
          <w:color w:val="auto"/>
          <w:sz w:val="22"/>
          <w:szCs w:val="22"/>
          <w:lang w:eastAsia="de-AT"/>
        </w:rPr>
        <w:t>ld in three sessions that will take place in Bratislava</w:t>
      </w:r>
      <w:r w:rsidR="00D434DA">
        <w:rPr>
          <w:rFonts w:ascii="Arial" w:hAnsi="Arial" w:cs="Arial"/>
          <w:color w:val="auto"/>
          <w:sz w:val="22"/>
          <w:szCs w:val="22"/>
          <w:lang w:eastAsia="de-AT"/>
        </w:rPr>
        <w:t>,</w:t>
      </w:r>
      <w:r w:rsidRPr="0004050C">
        <w:rPr>
          <w:rFonts w:ascii="Arial" w:hAnsi="Arial" w:cs="Arial"/>
          <w:color w:val="auto"/>
          <w:sz w:val="22"/>
          <w:szCs w:val="22"/>
          <w:lang w:eastAsia="de-AT"/>
        </w:rPr>
        <w:t xml:space="preserve"> </w:t>
      </w:r>
      <w:r w:rsidR="00775005">
        <w:rPr>
          <w:rFonts w:ascii="Arial" w:hAnsi="Arial" w:cs="Arial"/>
          <w:color w:val="auto"/>
          <w:sz w:val="22"/>
          <w:szCs w:val="22"/>
          <w:lang w:eastAsia="de-AT"/>
        </w:rPr>
        <w:t>Budapest and Vienna:</w:t>
      </w:r>
    </w:p>
    <w:p w:rsidR="006D1A8F" w:rsidRPr="006D1A8F" w:rsidRDefault="000F47D1" w:rsidP="008D47A7">
      <w:pPr>
        <w:pStyle w:val="Default"/>
        <w:numPr>
          <w:ilvl w:val="0"/>
          <w:numId w:val="5"/>
        </w:numPr>
        <w:jc w:val="both"/>
        <w:rPr>
          <w:rFonts w:ascii="Arial" w:hAnsi="Arial" w:cs="Arial"/>
          <w:color w:val="auto"/>
          <w:sz w:val="22"/>
          <w:szCs w:val="22"/>
          <w:lang w:eastAsia="de-AT"/>
        </w:rPr>
      </w:pPr>
      <w:r>
        <w:rPr>
          <w:rFonts w:ascii="Arial" w:hAnsi="Arial" w:cs="Arial"/>
          <w:b/>
          <w:color w:val="auto"/>
          <w:sz w:val="22"/>
          <w:szCs w:val="22"/>
          <w:lang w:eastAsia="de-AT"/>
        </w:rPr>
        <w:t>9-11 May 2018</w:t>
      </w:r>
      <w:r w:rsidR="006D1A8F" w:rsidRPr="006D1A8F">
        <w:rPr>
          <w:rFonts w:ascii="Arial" w:hAnsi="Arial" w:cs="Arial"/>
          <w:color w:val="auto"/>
          <w:sz w:val="22"/>
          <w:szCs w:val="22"/>
          <w:lang w:eastAsia="de-AT"/>
        </w:rPr>
        <w:t xml:space="preserve"> </w:t>
      </w:r>
      <w:r w:rsidR="006D1A8F">
        <w:rPr>
          <w:rFonts w:ascii="Arial" w:hAnsi="Arial" w:cs="Arial"/>
          <w:color w:val="auto"/>
          <w:sz w:val="22"/>
          <w:szCs w:val="22"/>
          <w:lang w:eastAsia="de-AT"/>
        </w:rPr>
        <w:t>(</w:t>
      </w:r>
      <w:r w:rsidR="006D1A8F" w:rsidRPr="006D1A8F">
        <w:rPr>
          <w:rFonts w:ascii="Arial" w:hAnsi="Arial" w:cs="Arial"/>
          <w:color w:val="auto"/>
          <w:sz w:val="22"/>
          <w:szCs w:val="22"/>
          <w:lang w:eastAsia="de-AT"/>
        </w:rPr>
        <w:t>Bratislava</w:t>
      </w:r>
      <w:r w:rsidR="00BB1E23">
        <w:rPr>
          <w:rFonts w:ascii="Arial" w:hAnsi="Arial" w:cs="Arial"/>
          <w:color w:val="auto"/>
          <w:sz w:val="22"/>
          <w:szCs w:val="22"/>
          <w:lang w:eastAsia="de-AT"/>
        </w:rPr>
        <w:t xml:space="preserve"> &amp; Vienna</w:t>
      </w:r>
      <w:r w:rsidR="006D1A8F">
        <w:rPr>
          <w:rFonts w:ascii="Arial" w:hAnsi="Arial" w:cs="Arial"/>
          <w:color w:val="auto"/>
          <w:sz w:val="22"/>
          <w:szCs w:val="22"/>
          <w:lang w:eastAsia="de-AT"/>
        </w:rPr>
        <w:t>);</w:t>
      </w:r>
      <w:r w:rsidR="006D1A8F" w:rsidRPr="006D1A8F">
        <w:rPr>
          <w:rFonts w:ascii="Arial" w:hAnsi="Arial" w:cs="Arial"/>
          <w:color w:val="auto"/>
          <w:sz w:val="22"/>
          <w:szCs w:val="22"/>
          <w:lang w:eastAsia="de-AT"/>
        </w:rPr>
        <w:t xml:space="preserve"> </w:t>
      </w:r>
    </w:p>
    <w:p w:rsidR="006D1A8F" w:rsidRPr="006D1A8F" w:rsidRDefault="000F47D1" w:rsidP="008D47A7">
      <w:pPr>
        <w:pStyle w:val="Default"/>
        <w:numPr>
          <w:ilvl w:val="0"/>
          <w:numId w:val="5"/>
        </w:numPr>
        <w:jc w:val="both"/>
        <w:rPr>
          <w:rFonts w:ascii="Arial" w:hAnsi="Arial" w:cs="Arial"/>
          <w:color w:val="auto"/>
          <w:sz w:val="22"/>
          <w:szCs w:val="22"/>
          <w:lang w:eastAsia="de-AT"/>
        </w:rPr>
      </w:pPr>
      <w:r>
        <w:rPr>
          <w:rFonts w:ascii="Arial" w:hAnsi="Arial" w:cs="Arial"/>
          <w:b/>
          <w:color w:val="auto"/>
          <w:sz w:val="22"/>
          <w:szCs w:val="22"/>
          <w:lang w:eastAsia="de-AT"/>
        </w:rPr>
        <w:t>12</w:t>
      </w:r>
      <w:r w:rsidR="006D1A8F" w:rsidRPr="006D1A8F">
        <w:rPr>
          <w:rFonts w:ascii="Arial" w:hAnsi="Arial" w:cs="Arial"/>
          <w:b/>
          <w:color w:val="auto"/>
          <w:sz w:val="22"/>
          <w:szCs w:val="22"/>
          <w:lang w:eastAsia="de-AT"/>
        </w:rPr>
        <w:t>-</w:t>
      </w:r>
      <w:r>
        <w:rPr>
          <w:rFonts w:ascii="Arial" w:hAnsi="Arial" w:cs="Arial"/>
          <w:b/>
          <w:color w:val="auto"/>
          <w:sz w:val="22"/>
          <w:szCs w:val="22"/>
          <w:lang w:eastAsia="de-AT"/>
        </w:rPr>
        <w:t>14 September 2018</w:t>
      </w:r>
      <w:r w:rsidR="006D1A8F" w:rsidRPr="006D1A8F">
        <w:rPr>
          <w:rFonts w:ascii="Arial" w:hAnsi="Arial" w:cs="Arial"/>
          <w:color w:val="auto"/>
          <w:sz w:val="22"/>
          <w:szCs w:val="22"/>
          <w:lang w:eastAsia="de-AT"/>
        </w:rPr>
        <w:t xml:space="preserve"> </w:t>
      </w:r>
      <w:r w:rsidR="006D1A8F">
        <w:rPr>
          <w:rFonts w:ascii="Arial" w:hAnsi="Arial" w:cs="Arial"/>
          <w:color w:val="auto"/>
          <w:sz w:val="22"/>
          <w:szCs w:val="22"/>
          <w:lang w:eastAsia="de-AT"/>
        </w:rPr>
        <w:t>(</w:t>
      </w:r>
      <w:r>
        <w:rPr>
          <w:rFonts w:ascii="Arial" w:hAnsi="Arial" w:cs="Arial"/>
          <w:color w:val="auto"/>
          <w:sz w:val="22"/>
          <w:szCs w:val="22"/>
          <w:lang w:eastAsia="de-AT"/>
        </w:rPr>
        <w:t>Budapest</w:t>
      </w:r>
      <w:r w:rsidR="006D1A8F">
        <w:rPr>
          <w:rFonts w:ascii="Arial" w:hAnsi="Arial" w:cs="Arial"/>
          <w:color w:val="auto"/>
          <w:sz w:val="22"/>
          <w:szCs w:val="22"/>
          <w:lang w:eastAsia="de-AT"/>
        </w:rPr>
        <w:t>);</w:t>
      </w:r>
    </w:p>
    <w:p w:rsidR="006D1A8F" w:rsidRDefault="006D1A8F" w:rsidP="008D47A7">
      <w:pPr>
        <w:pStyle w:val="Default"/>
        <w:numPr>
          <w:ilvl w:val="0"/>
          <w:numId w:val="5"/>
        </w:numPr>
        <w:jc w:val="both"/>
        <w:rPr>
          <w:rFonts w:ascii="Arial" w:hAnsi="Arial" w:cs="Arial"/>
          <w:color w:val="auto"/>
          <w:sz w:val="22"/>
          <w:szCs w:val="22"/>
          <w:lang w:eastAsia="de-AT"/>
        </w:rPr>
      </w:pPr>
      <w:r w:rsidRPr="0004050C">
        <w:rPr>
          <w:rFonts w:ascii="Arial" w:hAnsi="Arial" w:cs="Arial"/>
          <w:b/>
          <w:color w:val="auto"/>
          <w:sz w:val="22"/>
          <w:szCs w:val="22"/>
          <w:lang w:eastAsia="de-AT"/>
        </w:rPr>
        <w:t>1</w:t>
      </w:r>
      <w:r w:rsidR="000F47D1">
        <w:rPr>
          <w:rFonts w:ascii="Arial" w:hAnsi="Arial" w:cs="Arial"/>
          <w:b/>
          <w:color w:val="auto"/>
          <w:sz w:val="22"/>
          <w:szCs w:val="22"/>
          <w:lang w:eastAsia="de-AT"/>
        </w:rPr>
        <w:t>5</w:t>
      </w:r>
      <w:r w:rsidRPr="0004050C">
        <w:rPr>
          <w:rFonts w:ascii="Arial" w:hAnsi="Arial" w:cs="Arial"/>
          <w:b/>
          <w:color w:val="auto"/>
          <w:sz w:val="22"/>
          <w:szCs w:val="22"/>
          <w:lang w:eastAsia="de-AT"/>
        </w:rPr>
        <w:t>-18 January 201</w:t>
      </w:r>
      <w:r w:rsidR="000F47D1">
        <w:rPr>
          <w:rFonts w:ascii="Arial" w:hAnsi="Arial" w:cs="Arial"/>
          <w:b/>
          <w:color w:val="auto"/>
          <w:sz w:val="22"/>
          <w:szCs w:val="22"/>
          <w:lang w:eastAsia="de-AT"/>
        </w:rPr>
        <w:t>9</w:t>
      </w:r>
      <w:r w:rsidRPr="006D1A8F">
        <w:rPr>
          <w:rFonts w:ascii="Arial" w:hAnsi="Arial" w:cs="Arial"/>
          <w:color w:val="auto"/>
          <w:sz w:val="22"/>
          <w:szCs w:val="22"/>
          <w:lang w:eastAsia="de-AT"/>
        </w:rPr>
        <w:t xml:space="preserve"> </w:t>
      </w:r>
      <w:r>
        <w:rPr>
          <w:rFonts w:ascii="Arial" w:hAnsi="Arial" w:cs="Arial"/>
          <w:color w:val="auto"/>
          <w:sz w:val="22"/>
          <w:szCs w:val="22"/>
          <w:lang w:eastAsia="de-AT"/>
        </w:rPr>
        <w:t>(</w:t>
      </w:r>
      <w:r w:rsidRPr="006D1A8F">
        <w:rPr>
          <w:rFonts w:ascii="Arial" w:hAnsi="Arial" w:cs="Arial"/>
          <w:color w:val="auto"/>
          <w:sz w:val="22"/>
          <w:szCs w:val="22"/>
          <w:lang w:eastAsia="de-AT"/>
        </w:rPr>
        <w:t>Vienna</w:t>
      </w:r>
      <w:r>
        <w:rPr>
          <w:rFonts w:ascii="Arial" w:hAnsi="Arial" w:cs="Arial"/>
          <w:color w:val="auto"/>
          <w:sz w:val="22"/>
          <w:szCs w:val="22"/>
          <w:lang w:eastAsia="de-AT"/>
        </w:rPr>
        <w:t>)</w:t>
      </w:r>
      <w:r w:rsidR="0004050C">
        <w:rPr>
          <w:rFonts w:ascii="Arial" w:hAnsi="Arial" w:cs="Arial"/>
          <w:color w:val="auto"/>
          <w:sz w:val="22"/>
          <w:szCs w:val="22"/>
          <w:lang w:eastAsia="de-AT"/>
        </w:rPr>
        <w:t>.</w:t>
      </w:r>
    </w:p>
    <w:p w:rsidR="009E07B2" w:rsidRDefault="009E07B2" w:rsidP="009E07B2">
      <w:pPr>
        <w:pStyle w:val="Default"/>
        <w:jc w:val="both"/>
        <w:rPr>
          <w:rFonts w:ascii="Arial" w:hAnsi="Arial" w:cs="Arial"/>
          <w:color w:val="auto"/>
          <w:sz w:val="22"/>
          <w:szCs w:val="22"/>
          <w:lang w:eastAsia="de-AT"/>
        </w:rPr>
      </w:pPr>
    </w:p>
    <w:p w:rsidR="0004050C" w:rsidRDefault="0004050C" w:rsidP="0004050C">
      <w:pPr>
        <w:pStyle w:val="Default"/>
        <w:jc w:val="both"/>
        <w:rPr>
          <w:rFonts w:ascii="Arial" w:hAnsi="Arial" w:cs="Arial"/>
          <w:color w:val="auto"/>
          <w:sz w:val="22"/>
          <w:szCs w:val="22"/>
          <w:lang w:eastAsia="de-AT"/>
        </w:rPr>
      </w:pPr>
      <w:r w:rsidRPr="006D1A8F">
        <w:rPr>
          <w:rFonts w:ascii="Arial" w:hAnsi="Arial" w:cs="Arial"/>
          <w:color w:val="auto"/>
          <w:sz w:val="22"/>
          <w:szCs w:val="22"/>
          <w:lang w:eastAsia="de-AT"/>
        </w:rPr>
        <w:t xml:space="preserve">During the program, participants </w:t>
      </w:r>
      <w:r w:rsidR="00C42E81">
        <w:rPr>
          <w:rFonts w:ascii="Arial" w:hAnsi="Arial" w:cs="Arial"/>
          <w:color w:val="auto"/>
          <w:sz w:val="22"/>
          <w:szCs w:val="22"/>
          <w:lang w:eastAsia="de-AT"/>
        </w:rPr>
        <w:t>have</w:t>
      </w:r>
      <w:r w:rsidRPr="006D1A8F">
        <w:rPr>
          <w:rFonts w:ascii="Arial" w:hAnsi="Arial" w:cs="Arial"/>
          <w:color w:val="auto"/>
          <w:sz w:val="22"/>
          <w:szCs w:val="22"/>
          <w:lang w:eastAsia="de-AT"/>
        </w:rPr>
        <w:t xml:space="preserve"> the opportunity to visit UN institutions in Vienna as well as Permanent Missions and </w:t>
      </w:r>
      <w:r>
        <w:rPr>
          <w:rFonts w:ascii="Arial" w:hAnsi="Arial" w:cs="Arial"/>
          <w:color w:val="auto"/>
          <w:sz w:val="22"/>
          <w:szCs w:val="22"/>
          <w:lang w:eastAsia="de-AT"/>
        </w:rPr>
        <w:t>e</w:t>
      </w:r>
      <w:r w:rsidRPr="006D1A8F">
        <w:rPr>
          <w:rFonts w:ascii="Arial" w:hAnsi="Arial" w:cs="Arial"/>
          <w:color w:val="auto"/>
          <w:sz w:val="22"/>
          <w:szCs w:val="22"/>
          <w:lang w:eastAsia="de-AT"/>
        </w:rPr>
        <w:t>mbassies in other countries. The results of the research projects will be presented during the final RAUN session at the UN Headqu</w:t>
      </w:r>
      <w:r w:rsidR="000F47D1">
        <w:rPr>
          <w:rFonts w:ascii="Arial" w:hAnsi="Arial" w:cs="Arial"/>
          <w:color w:val="auto"/>
          <w:sz w:val="22"/>
          <w:szCs w:val="22"/>
          <w:lang w:eastAsia="de-AT"/>
        </w:rPr>
        <w:t>arters in Vienna in January 2019</w:t>
      </w:r>
      <w:r w:rsidRPr="006D1A8F">
        <w:rPr>
          <w:rFonts w:ascii="Arial" w:hAnsi="Arial" w:cs="Arial"/>
          <w:color w:val="auto"/>
          <w:sz w:val="22"/>
          <w:szCs w:val="22"/>
          <w:lang w:eastAsia="de-AT"/>
        </w:rPr>
        <w:t>. At the end of the program, participants receive certificates of successful completion of the Academy.</w:t>
      </w:r>
    </w:p>
    <w:p w:rsidR="0004050C" w:rsidRDefault="0004050C" w:rsidP="0004050C">
      <w:pPr>
        <w:pStyle w:val="Default"/>
        <w:jc w:val="both"/>
        <w:rPr>
          <w:rFonts w:ascii="Arial" w:hAnsi="Arial" w:cs="Arial"/>
          <w:color w:val="auto"/>
          <w:sz w:val="22"/>
          <w:szCs w:val="22"/>
          <w:lang w:eastAsia="de-AT"/>
        </w:rPr>
      </w:pPr>
    </w:p>
    <w:p w:rsidR="00621941" w:rsidRDefault="00621941" w:rsidP="0004050C">
      <w:pPr>
        <w:pStyle w:val="Default"/>
        <w:jc w:val="both"/>
        <w:rPr>
          <w:rFonts w:ascii="Arial" w:hAnsi="Arial" w:cs="Arial"/>
          <w:color w:val="auto"/>
          <w:sz w:val="22"/>
          <w:szCs w:val="22"/>
          <w:lang w:eastAsia="de-AT"/>
        </w:rPr>
      </w:pPr>
    </w:p>
    <w:p w:rsidR="009558A9" w:rsidRDefault="009558A9" w:rsidP="008D47A7">
      <w:pPr>
        <w:pStyle w:val="Default"/>
        <w:numPr>
          <w:ilvl w:val="0"/>
          <w:numId w:val="1"/>
        </w:numPr>
        <w:ind w:left="360"/>
        <w:rPr>
          <w:rFonts w:ascii="Arial" w:hAnsi="Arial" w:cs="Arial"/>
          <w:b/>
          <w:bCs/>
          <w:sz w:val="22"/>
          <w:szCs w:val="22"/>
          <w:u w:val="single"/>
        </w:rPr>
      </w:pPr>
      <w:r>
        <w:rPr>
          <w:rFonts w:ascii="Arial" w:hAnsi="Arial" w:cs="Arial"/>
          <w:b/>
          <w:bCs/>
          <w:sz w:val="22"/>
          <w:szCs w:val="22"/>
          <w:u w:val="single"/>
        </w:rPr>
        <w:t>Target group</w:t>
      </w:r>
      <w:r w:rsidR="00BB1E23">
        <w:rPr>
          <w:rFonts w:ascii="Arial" w:hAnsi="Arial" w:cs="Arial"/>
          <w:b/>
          <w:bCs/>
          <w:sz w:val="22"/>
          <w:szCs w:val="22"/>
          <w:u w:val="single"/>
        </w:rPr>
        <w:t xml:space="preserve"> and selection process</w:t>
      </w:r>
    </w:p>
    <w:p w:rsidR="00936021" w:rsidRPr="009558A9" w:rsidRDefault="00936021" w:rsidP="00936021">
      <w:pPr>
        <w:pStyle w:val="Default"/>
        <w:jc w:val="both"/>
        <w:rPr>
          <w:rFonts w:ascii="Arial" w:hAnsi="Arial" w:cs="Arial"/>
          <w:bCs/>
          <w:sz w:val="22"/>
          <w:szCs w:val="22"/>
          <w:u w:val="single"/>
        </w:rPr>
      </w:pPr>
    </w:p>
    <w:p w:rsidR="00C42E81" w:rsidRPr="000F47D1" w:rsidRDefault="00C42E81" w:rsidP="00C42E81">
      <w:pPr>
        <w:pStyle w:val="Default"/>
        <w:jc w:val="both"/>
        <w:rPr>
          <w:rFonts w:ascii="Arial" w:hAnsi="Arial" w:cs="Arial"/>
          <w:color w:val="auto"/>
          <w:sz w:val="22"/>
          <w:szCs w:val="22"/>
          <w:lang w:eastAsia="de-AT"/>
        </w:rPr>
      </w:pPr>
      <w:r>
        <w:rPr>
          <w:rFonts w:ascii="Arial" w:hAnsi="Arial" w:cs="Arial"/>
          <w:color w:val="auto"/>
          <w:sz w:val="22"/>
          <w:szCs w:val="22"/>
          <w:lang w:eastAsia="de-AT"/>
        </w:rPr>
        <w:t xml:space="preserve">In general, </w:t>
      </w:r>
      <w:r w:rsidRPr="000F47D1">
        <w:rPr>
          <w:rFonts w:ascii="Arial" w:hAnsi="Arial" w:cs="Arial"/>
          <w:color w:val="auto"/>
          <w:sz w:val="22"/>
          <w:szCs w:val="22"/>
          <w:lang w:eastAsia="de-AT"/>
        </w:rPr>
        <w:t>RAUN 2018-2019 is open to students currently enrolled in Master or PhD program</w:t>
      </w:r>
      <w:r>
        <w:rPr>
          <w:rFonts w:ascii="Arial" w:hAnsi="Arial" w:cs="Arial"/>
          <w:color w:val="auto"/>
          <w:sz w:val="22"/>
          <w:szCs w:val="22"/>
          <w:lang w:eastAsia="de-AT"/>
        </w:rPr>
        <w:t>s</w:t>
      </w:r>
      <w:r w:rsidRPr="000F47D1">
        <w:rPr>
          <w:rFonts w:ascii="Arial" w:hAnsi="Arial" w:cs="Arial"/>
          <w:color w:val="auto"/>
          <w:sz w:val="22"/>
          <w:szCs w:val="22"/>
          <w:lang w:eastAsia="de-AT"/>
        </w:rPr>
        <w:t xml:space="preserve"> in Austria, Czech Republic, Hungary, Slovakia, Poland and Slovenia. Current partner universities are</w:t>
      </w:r>
    </w:p>
    <w:p w:rsidR="00C42E81" w:rsidRPr="00D434DA" w:rsidRDefault="00C42E81" w:rsidP="008D47A7">
      <w:pPr>
        <w:pStyle w:val="Default"/>
        <w:numPr>
          <w:ilvl w:val="0"/>
          <w:numId w:val="5"/>
        </w:numPr>
        <w:jc w:val="both"/>
        <w:rPr>
          <w:rFonts w:ascii="Arial" w:hAnsi="Arial" w:cs="Arial"/>
          <w:color w:val="auto"/>
          <w:sz w:val="22"/>
          <w:szCs w:val="22"/>
          <w:lang w:eastAsia="de-AT"/>
        </w:rPr>
      </w:pPr>
      <w:r w:rsidRPr="00D434DA">
        <w:rPr>
          <w:rFonts w:ascii="Arial" w:hAnsi="Arial" w:cs="Arial"/>
          <w:color w:val="auto"/>
          <w:sz w:val="22"/>
          <w:szCs w:val="22"/>
          <w:lang w:eastAsia="de-AT"/>
        </w:rPr>
        <w:t xml:space="preserve">Faculty of Social Sciences </w:t>
      </w:r>
      <w:r>
        <w:rPr>
          <w:rFonts w:ascii="Arial" w:hAnsi="Arial" w:cs="Arial"/>
          <w:color w:val="auto"/>
          <w:sz w:val="22"/>
          <w:szCs w:val="22"/>
          <w:lang w:eastAsia="de-AT"/>
        </w:rPr>
        <w:t xml:space="preserve">/ </w:t>
      </w:r>
      <w:r w:rsidRPr="00D434DA">
        <w:rPr>
          <w:rFonts w:ascii="Arial" w:hAnsi="Arial" w:cs="Arial"/>
          <w:color w:val="auto"/>
          <w:sz w:val="22"/>
          <w:szCs w:val="22"/>
          <w:lang w:eastAsia="de-AT"/>
        </w:rPr>
        <w:t>University of Vienna</w:t>
      </w:r>
      <w:r>
        <w:rPr>
          <w:rFonts w:ascii="Arial" w:hAnsi="Arial" w:cs="Arial"/>
          <w:color w:val="auto"/>
          <w:sz w:val="22"/>
          <w:szCs w:val="22"/>
          <w:lang w:eastAsia="de-AT"/>
        </w:rPr>
        <w:t>;</w:t>
      </w:r>
    </w:p>
    <w:p w:rsidR="00C42E81" w:rsidRPr="00D434DA" w:rsidRDefault="00C42E81" w:rsidP="008D47A7">
      <w:pPr>
        <w:pStyle w:val="Default"/>
        <w:numPr>
          <w:ilvl w:val="0"/>
          <w:numId w:val="5"/>
        </w:numPr>
        <w:jc w:val="both"/>
        <w:rPr>
          <w:rFonts w:ascii="Arial" w:hAnsi="Arial" w:cs="Arial"/>
          <w:color w:val="auto"/>
          <w:sz w:val="22"/>
          <w:szCs w:val="22"/>
          <w:lang w:eastAsia="de-AT"/>
        </w:rPr>
      </w:pPr>
      <w:r w:rsidRPr="00D434DA">
        <w:rPr>
          <w:rFonts w:ascii="Arial" w:hAnsi="Arial" w:cs="Arial"/>
          <w:color w:val="auto"/>
          <w:sz w:val="22"/>
          <w:szCs w:val="22"/>
          <w:lang w:eastAsia="de-AT"/>
        </w:rPr>
        <w:t>University of Economics Prague</w:t>
      </w:r>
      <w:r>
        <w:rPr>
          <w:rFonts w:ascii="Arial" w:hAnsi="Arial" w:cs="Arial"/>
          <w:color w:val="auto"/>
          <w:sz w:val="22"/>
          <w:szCs w:val="22"/>
          <w:lang w:eastAsia="de-AT"/>
        </w:rPr>
        <w:t>;</w:t>
      </w:r>
      <w:r w:rsidRPr="00D434DA">
        <w:rPr>
          <w:rFonts w:ascii="Arial" w:hAnsi="Arial" w:cs="Arial"/>
          <w:color w:val="auto"/>
          <w:sz w:val="22"/>
          <w:szCs w:val="22"/>
          <w:lang w:eastAsia="de-AT"/>
        </w:rPr>
        <w:t xml:space="preserve">  </w:t>
      </w:r>
    </w:p>
    <w:p w:rsidR="00C42E81" w:rsidRPr="00D434DA" w:rsidRDefault="00C42E81" w:rsidP="008D47A7">
      <w:pPr>
        <w:pStyle w:val="Default"/>
        <w:numPr>
          <w:ilvl w:val="0"/>
          <w:numId w:val="5"/>
        </w:numPr>
        <w:jc w:val="both"/>
        <w:rPr>
          <w:rFonts w:ascii="Arial" w:hAnsi="Arial" w:cs="Arial"/>
          <w:color w:val="auto"/>
          <w:sz w:val="22"/>
          <w:szCs w:val="22"/>
          <w:lang w:eastAsia="de-AT"/>
        </w:rPr>
      </w:pPr>
      <w:r w:rsidRPr="00D434DA">
        <w:rPr>
          <w:rFonts w:ascii="Arial" w:hAnsi="Arial" w:cs="Arial"/>
          <w:color w:val="auto"/>
          <w:sz w:val="22"/>
          <w:szCs w:val="22"/>
          <w:lang w:eastAsia="de-AT"/>
        </w:rPr>
        <w:t xml:space="preserve">Faculty of Social and Economic Sciences </w:t>
      </w:r>
      <w:r>
        <w:rPr>
          <w:rFonts w:ascii="Arial" w:hAnsi="Arial" w:cs="Arial"/>
          <w:color w:val="auto"/>
          <w:sz w:val="22"/>
          <w:szCs w:val="22"/>
          <w:lang w:eastAsia="de-AT"/>
        </w:rPr>
        <w:t xml:space="preserve">/ </w:t>
      </w:r>
      <w:r w:rsidRPr="00D434DA">
        <w:rPr>
          <w:rFonts w:ascii="Arial" w:hAnsi="Arial" w:cs="Arial"/>
          <w:color w:val="auto"/>
          <w:sz w:val="22"/>
          <w:szCs w:val="22"/>
          <w:lang w:eastAsia="de-AT"/>
        </w:rPr>
        <w:t>Comenius University</w:t>
      </w:r>
      <w:r>
        <w:rPr>
          <w:rFonts w:ascii="Arial" w:hAnsi="Arial" w:cs="Arial"/>
          <w:color w:val="auto"/>
          <w:sz w:val="22"/>
          <w:szCs w:val="22"/>
          <w:lang w:eastAsia="de-AT"/>
        </w:rPr>
        <w:t>;</w:t>
      </w:r>
      <w:r w:rsidRPr="00D434DA">
        <w:rPr>
          <w:rFonts w:ascii="Arial" w:hAnsi="Arial" w:cs="Arial"/>
          <w:color w:val="auto"/>
          <w:sz w:val="22"/>
          <w:szCs w:val="22"/>
          <w:lang w:eastAsia="de-AT"/>
        </w:rPr>
        <w:t xml:space="preserve"> </w:t>
      </w:r>
    </w:p>
    <w:p w:rsidR="00C42E81" w:rsidRPr="00D434DA" w:rsidRDefault="00C42E81" w:rsidP="008D47A7">
      <w:pPr>
        <w:pStyle w:val="Default"/>
        <w:numPr>
          <w:ilvl w:val="0"/>
          <w:numId w:val="5"/>
        </w:numPr>
        <w:jc w:val="both"/>
        <w:rPr>
          <w:rFonts w:ascii="Arial" w:hAnsi="Arial" w:cs="Arial"/>
          <w:color w:val="auto"/>
          <w:sz w:val="22"/>
          <w:szCs w:val="22"/>
          <w:lang w:eastAsia="de-AT"/>
        </w:rPr>
      </w:pPr>
      <w:r w:rsidRPr="00D434DA">
        <w:rPr>
          <w:rFonts w:ascii="Arial" w:hAnsi="Arial" w:cs="Arial"/>
          <w:color w:val="auto"/>
          <w:sz w:val="22"/>
          <w:szCs w:val="22"/>
          <w:lang w:eastAsia="de-AT"/>
        </w:rPr>
        <w:t>CEU School of Public Policy, Budapest</w:t>
      </w:r>
    </w:p>
    <w:p w:rsidR="00C42E81" w:rsidRPr="00D434DA" w:rsidRDefault="00C42E81" w:rsidP="00C42E81">
      <w:pPr>
        <w:pStyle w:val="Default"/>
        <w:ind w:left="720"/>
        <w:jc w:val="both"/>
        <w:rPr>
          <w:rFonts w:ascii="Arial" w:hAnsi="Arial" w:cs="Arial"/>
          <w:color w:val="auto"/>
          <w:sz w:val="22"/>
          <w:szCs w:val="22"/>
          <w:lang w:eastAsia="de-AT"/>
        </w:rPr>
      </w:pPr>
    </w:p>
    <w:p w:rsidR="00EB74BB" w:rsidRDefault="00621941" w:rsidP="00A75AFC">
      <w:pPr>
        <w:pStyle w:val="Default"/>
        <w:jc w:val="both"/>
        <w:rPr>
          <w:rFonts w:ascii="Arial" w:hAnsi="Arial" w:cs="Arial"/>
          <w:sz w:val="22"/>
          <w:szCs w:val="22"/>
          <w:lang w:eastAsia="de-AT"/>
        </w:rPr>
      </w:pPr>
      <w:r w:rsidRPr="00621941">
        <w:rPr>
          <w:rFonts w:ascii="Arial" w:hAnsi="Arial" w:cs="Arial"/>
          <w:sz w:val="22"/>
          <w:szCs w:val="22"/>
          <w:lang w:eastAsia="de-AT"/>
        </w:rPr>
        <w:t>We will offer spaces to</w:t>
      </w:r>
      <w:r>
        <w:rPr>
          <w:rFonts w:ascii="Arial" w:hAnsi="Arial" w:cs="Arial"/>
          <w:b/>
          <w:sz w:val="22"/>
          <w:szCs w:val="22"/>
          <w:lang w:eastAsia="de-AT"/>
        </w:rPr>
        <w:t xml:space="preserve"> f</w:t>
      </w:r>
      <w:r w:rsidR="00F445A4">
        <w:rPr>
          <w:rFonts w:ascii="Arial" w:hAnsi="Arial" w:cs="Arial"/>
          <w:b/>
          <w:sz w:val="22"/>
          <w:szCs w:val="22"/>
          <w:lang w:eastAsia="de-AT"/>
        </w:rPr>
        <w:t>ive to seven</w:t>
      </w:r>
      <w:r w:rsidR="00A75AFC" w:rsidRPr="004640A9">
        <w:rPr>
          <w:rFonts w:ascii="Arial" w:hAnsi="Arial" w:cs="Arial"/>
          <w:b/>
          <w:sz w:val="22"/>
          <w:szCs w:val="22"/>
          <w:lang w:eastAsia="de-AT"/>
        </w:rPr>
        <w:t xml:space="preserve"> 1</w:t>
      </w:r>
      <w:r w:rsidR="00A75AFC" w:rsidRPr="004640A9">
        <w:rPr>
          <w:rFonts w:ascii="Arial" w:hAnsi="Arial" w:cs="Arial"/>
          <w:b/>
          <w:sz w:val="22"/>
          <w:szCs w:val="22"/>
          <w:vertAlign w:val="superscript"/>
          <w:lang w:eastAsia="de-AT"/>
        </w:rPr>
        <w:t>st</w:t>
      </w:r>
      <w:r w:rsidR="00A75AFC" w:rsidRPr="004640A9">
        <w:rPr>
          <w:rFonts w:ascii="Arial" w:hAnsi="Arial" w:cs="Arial"/>
          <w:b/>
          <w:sz w:val="22"/>
          <w:szCs w:val="22"/>
          <w:lang w:eastAsia="de-AT"/>
        </w:rPr>
        <w:t xml:space="preserve"> year SPP MPA students</w:t>
      </w:r>
      <w:r w:rsidR="00A75AFC">
        <w:rPr>
          <w:rFonts w:ascii="Arial" w:hAnsi="Arial" w:cs="Arial"/>
          <w:sz w:val="22"/>
          <w:szCs w:val="22"/>
          <w:lang w:eastAsia="de-AT"/>
        </w:rPr>
        <w:t xml:space="preserve"> </w:t>
      </w:r>
      <w:r w:rsidR="00A75AFC" w:rsidRPr="00A75AFC">
        <w:rPr>
          <w:rFonts w:ascii="Arial" w:hAnsi="Arial" w:cs="Arial"/>
          <w:color w:val="auto"/>
          <w:sz w:val="22"/>
          <w:szCs w:val="22"/>
          <w:lang w:eastAsia="de-AT"/>
        </w:rPr>
        <w:t xml:space="preserve">with an interest in an interdisciplinary program with a focus </w:t>
      </w:r>
      <w:r w:rsidR="00A75AFC" w:rsidRPr="00BB1E23">
        <w:rPr>
          <w:rFonts w:ascii="Arial" w:hAnsi="Arial" w:cs="Arial"/>
          <w:sz w:val="22"/>
          <w:szCs w:val="22"/>
          <w:lang w:eastAsia="de-AT"/>
        </w:rPr>
        <w:t xml:space="preserve">on </w:t>
      </w:r>
      <w:r w:rsidR="00BB1E23" w:rsidRPr="00BB1E23">
        <w:rPr>
          <w:rFonts w:ascii="Arial" w:hAnsi="Arial" w:cs="Arial"/>
          <w:sz w:val="22"/>
          <w:szCs w:val="22"/>
          <w:lang w:eastAsia="de-AT"/>
        </w:rPr>
        <w:t xml:space="preserve">development policy, international cooperation </w:t>
      </w:r>
      <w:r w:rsidR="00A75AFC" w:rsidRPr="00BB1E23">
        <w:rPr>
          <w:rFonts w:ascii="Arial" w:hAnsi="Arial" w:cs="Arial"/>
          <w:sz w:val="22"/>
          <w:szCs w:val="22"/>
          <w:lang w:eastAsia="de-AT"/>
        </w:rPr>
        <w:t>and the United Nations system</w:t>
      </w:r>
      <w:r w:rsidR="00A75AFC">
        <w:rPr>
          <w:rFonts w:ascii="Arial" w:hAnsi="Arial" w:cs="Arial"/>
          <w:sz w:val="22"/>
          <w:szCs w:val="22"/>
          <w:lang w:eastAsia="de-AT"/>
        </w:rPr>
        <w:t xml:space="preserve">. In the course of the registration procedure, preference will be given to </w:t>
      </w:r>
      <w:r w:rsidR="009558A9">
        <w:rPr>
          <w:rFonts w:ascii="Arial" w:hAnsi="Arial" w:cs="Arial"/>
          <w:sz w:val="22"/>
          <w:szCs w:val="22"/>
          <w:lang w:eastAsia="de-AT"/>
        </w:rPr>
        <w:t>students</w:t>
      </w:r>
      <w:r w:rsidR="00A75AFC">
        <w:rPr>
          <w:rFonts w:ascii="Arial" w:hAnsi="Arial" w:cs="Arial"/>
          <w:sz w:val="22"/>
          <w:szCs w:val="22"/>
          <w:lang w:eastAsia="de-AT"/>
        </w:rPr>
        <w:t xml:space="preserve"> </w:t>
      </w:r>
      <w:r w:rsidR="00A75AFC" w:rsidRPr="00A75AFC">
        <w:rPr>
          <w:rFonts w:ascii="Arial" w:hAnsi="Arial" w:cs="Arial"/>
          <w:color w:val="auto"/>
          <w:sz w:val="22"/>
          <w:szCs w:val="22"/>
          <w:lang w:eastAsia="de-AT"/>
        </w:rPr>
        <w:t xml:space="preserve">who are seeking opportunities for </w:t>
      </w:r>
      <w:r w:rsidR="00A75AFC">
        <w:rPr>
          <w:rFonts w:ascii="Arial" w:hAnsi="Arial" w:cs="Arial"/>
          <w:color w:val="auto"/>
          <w:sz w:val="22"/>
          <w:szCs w:val="22"/>
          <w:lang w:eastAsia="de-AT"/>
        </w:rPr>
        <w:t>e</w:t>
      </w:r>
      <w:r w:rsidR="00A75AFC" w:rsidRPr="00A75AFC">
        <w:rPr>
          <w:rFonts w:ascii="Arial" w:hAnsi="Arial" w:cs="Arial"/>
          <w:sz w:val="22"/>
          <w:szCs w:val="22"/>
          <w:lang w:eastAsia="de-AT"/>
        </w:rPr>
        <w:t>ngagement within a globalized world with the UN at its cent</w:t>
      </w:r>
      <w:r w:rsidR="009558A9">
        <w:rPr>
          <w:rFonts w:ascii="Arial" w:hAnsi="Arial" w:cs="Arial"/>
          <w:sz w:val="22"/>
          <w:szCs w:val="22"/>
          <w:lang w:eastAsia="de-AT"/>
        </w:rPr>
        <w:t>er. The selection will be merit-</w:t>
      </w:r>
      <w:r w:rsidR="00A75AFC" w:rsidRPr="00A75AFC">
        <w:rPr>
          <w:rFonts w:ascii="Arial" w:hAnsi="Arial" w:cs="Arial"/>
          <w:sz w:val="22"/>
          <w:szCs w:val="22"/>
          <w:lang w:eastAsia="de-AT"/>
        </w:rPr>
        <w:t xml:space="preserve">based with priority given to </w:t>
      </w:r>
      <w:r w:rsidR="00D434DA">
        <w:rPr>
          <w:rFonts w:ascii="Arial" w:hAnsi="Arial" w:cs="Arial"/>
          <w:sz w:val="22"/>
          <w:szCs w:val="22"/>
          <w:lang w:eastAsia="de-AT"/>
        </w:rPr>
        <w:t xml:space="preserve">SPP </w:t>
      </w:r>
      <w:r w:rsidR="00A75AFC" w:rsidRPr="00A75AFC">
        <w:rPr>
          <w:rFonts w:ascii="Arial" w:hAnsi="Arial" w:cs="Arial"/>
          <w:sz w:val="22"/>
          <w:szCs w:val="22"/>
          <w:lang w:eastAsia="de-AT"/>
        </w:rPr>
        <w:t xml:space="preserve">students from fields closely related to </w:t>
      </w:r>
      <w:r w:rsidR="00D434DA">
        <w:rPr>
          <w:rFonts w:ascii="Arial" w:hAnsi="Arial" w:cs="Arial"/>
          <w:sz w:val="22"/>
          <w:szCs w:val="22"/>
          <w:lang w:eastAsia="de-AT"/>
        </w:rPr>
        <w:t xml:space="preserve">sustainable </w:t>
      </w:r>
      <w:r w:rsidR="00F445A4">
        <w:rPr>
          <w:rFonts w:ascii="Arial" w:hAnsi="Arial" w:cs="Arial"/>
          <w:sz w:val="22"/>
          <w:szCs w:val="22"/>
          <w:lang w:eastAsia="de-AT"/>
        </w:rPr>
        <w:t>d</w:t>
      </w:r>
      <w:r w:rsidR="00D434DA">
        <w:rPr>
          <w:rFonts w:ascii="Arial" w:hAnsi="Arial" w:cs="Arial"/>
          <w:sz w:val="22"/>
          <w:szCs w:val="22"/>
          <w:lang w:eastAsia="de-AT"/>
        </w:rPr>
        <w:t>e</w:t>
      </w:r>
      <w:r w:rsidR="00F445A4">
        <w:rPr>
          <w:rFonts w:ascii="Arial" w:hAnsi="Arial" w:cs="Arial"/>
          <w:sz w:val="22"/>
          <w:szCs w:val="22"/>
          <w:lang w:eastAsia="de-AT"/>
        </w:rPr>
        <w:t>velopment</w:t>
      </w:r>
      <w:r w:rsidR="00A75AFC" w:rsidRPr="00A75AFC">
        <w:rPr>
          <w:rFonts w:ascii="Arial" w:hAnsi="Arial" w:cs="Arial"/>
          <w:sz w:val="22"/>
          <w:szCs w:val="22"/>
          <w:lang w:eastAsia="de-AT"/>
        </w:rPr>
        <w:t>. Female students are particularly encouraged to apply.</w:t>
      </w:r>
    </w:p>
    <w:p w:rsidR="00BB1E23" w:rsidRDefault="00BB1E23" w:rsidP="00A75AFC">
      <w:pPr>
        <w:pStyle w:val="Default"/>
        <w:jc w:val="both"/>
        <w:rPr>
          <w:rFonts w:ascii="Arial" w:hAnsi="Arial" w:cs="Arial"/>
          <w:sz w:val="22"/>
          <w:szCs w:val="22"/>
          <w:lang w:eastAsia="de-AT"/>
        </w:rPr>
      </w:pPr>
    </w:p>
    <w:p w:rsidR="00BB1E23" w:rsidRPr="00BB1E23" w:rsidRDefault="00BB1E23" w:rsidP="00BB1E23">
      <w:pPr>
        <w:autoSpaceDE w:val="0"/>
        <w:autoSpaceDN w:val="0"/>
        <w:adjustRightInd w:val="0"/>
        <w:jc w:val="both"/>
        <w:rPr>
          <w:rFonts w:ascii="Arial" w:hAnsi="Arial" w:cs="Arial"/>
          <w:color w:val="000000"/>
          <w:sz w:val="22"/>
          <w:szCs w:val="22"/>
          <w:lang w:eastAsia="de-AT"/>
        </w:rPr>
      </w:pPr>
      <w:r w:rsidRPr="00BB1E23">
        <w:rPr>
          <w:rFonts w:ascii="Arial" w:hAnsi="Arial" w:cs="Arial"/>
          <w:b/>
          <w:color w:val="000000"/>
          <w:sz w:val="22"/>
          <w:szCs w:val="22"/>
          <w:lang w:eastAsia="de-AT"/>
        </w:rPr>
        <w:t xml:space="preserve">Phase </w:t>
      </w:r>
      <w:r w:rsidR="001C5772" w:rsidRPr="001C5772">
        <w:rPr>
          <w:rFonts w:ascii="Arial" w:hAnsi="Arial" w:cs="Arial"/>
          <w:b/>
          <w:color w:val="000000"/>
          <w:sz w:val="22"/>
          <w:szCs w:val="22"/>
          <w:lang w:eastAsia="de-AT"/>
        </w:rPr>
        <w:t>1</w:t>
      </w:r>
      <w:r w:rsidRPr="00BB1E23">
        <w:rPr>
          <w:rFonts w:ascii="Arial" w:hAnsi="Arial" w:cs="Arial"/>
          <w:color w:val="000000"/>
          <w:sz w:val="22"/>
          <w:szCs w:val="22"/>
          <w:lang w:eastAsia="de-AT"/>
        </w:rPr>
        <w:t xml:space="preserve"> of the selection process </w:t>
      </w:r>
      <w:r>
        <w:rPr>
          <w:rFonts w:ascii="Arial" w:hAnsi="Arial" w:cs="Arial"/>
          <w:color w:val="000000"/>
          <w:sz w:val="22"/>
          <w:szCs w:val="22"/>
          <w:lang w:eastAsia="de-AT"/>
        </w:rPr>
        <w:t xml:space="preserve">- </w:t>
      </w:r>
      <w:r w:rsidRPr="00BB1E23">
        <w:rPr>
          <w:rFonts w:ascii="Arial" w:hAnsi="Arial" w:cs="Arial"/>
          <w:color w:val="000000"/>
          <w:sz w:val="22"/>
          <w:szCs w:val="22"/>
          <w:lang w:eastAsia="de-AT"/>
        </w:rPr>
        <w:t xml:space="preserve">undertaken by SPP’s Global Policy Academy - involves a screening based on the participation requirements. During </w:t>
      </w:r>
      <w:r w:rsidRPr="00BB1E23">
        <w:rPr>
          <w:rFonts w:ascii="Arial" w:hAnsi="Arial" w:cs="Arial"/>
          <w:b/>
          <w:color w:val="000000"/>
          <w:sz w:val="22"/>
          <w:szCs w:val="22"/>
          <w:lang w:eastAsia="de-AT"/>
        </w:rPr>
        <w:t xml:space="preserve">phase </w:t>
      </w:r>
      <w:r w:rsidR="001C5772" w:rsidRPr="001C5772">
        <w:rPr>
          <w:rFonts w:ascii="Arial" w:hAnsi="Arial" w:cs="Arial"/>
          <w:b/>
          <w:color w:val="000000"/>
          <w:sz w:val="22"/>
          <w:szCs w:val="22"/>
          <w:lang w:eastAsia="de-AT"/>
        </w:rPr>
        <w:t>2</w:t>
      </w:r>
      <w:r w:rsidRPr="00BB1E23">
        <w:rPr>
          <w:rFonts w:ascii="Arial" w:hAnsi="Arial" w:cs="Arial"/>
          <w:color w:val="000000"/>
          <w:sz w:val="22"/>
          <w:szCs w:val="22"/>
          <w:lang w:eastAsia="de-AT"/>
        </w:rPr>
        <w:t xml:space="preserve">, applicants who fulfill the general requirements are evaluated based on their CVs, motivation letters, university grades, and the submitted research paper. During this phase, applicants are shortlisted and invited for personal interviews. </w:t>
      </w:r>
      <w:r w:rsidRPr="001C5772">
        <w:rPr>
          <w:rFonts w:ascii="Arial" w:hAnsi="Arial" w:cs="Arial"/>
          <w:b/>
          <w:color w:val="000000"/>
          <w:sz w:val="22"/>
          <w:szCs w:val="22"/>
          <w:lang w:eastAsia="de-AT"/>
        </w:rPr>
        <w:t xml:space="preserve">Phase </w:t>
      </w:r>
      <w:r w:rsidR="001C5772" w:rsidRPr="001C5772">
        <w:rPr>
          <w:rFonts w:ascii="Arial" w:hAnsi="Arial" w:cs="Arial"/>
          <w:b/>
          <w:color w:val="000000"/>
          <w:sz w:val="22"/>
          <w:szCs w:val="22"/>
          <w:lang w:eastAsia="de-AT"/>
        </w:rPr>
        <w:t>3</w:t>
      </w:r>
      <w:r w:rsidRPr="00BB1E23">
        <w:rPr>
          <w:rFonts w:ascii="Arial" w:hAnsi="Arial" w:cs="Arial"/>
          <w:color w:val="000000"/>
          <w:sz w:val="22"/>
          <w:szCs w:val="22"/>
          <w:lang w:eastAsia="de-AT"/>
        </w:rPr>
        <w:t xml:space="preserve"> </w:t>
      </w:r>
      <w:r w:rsidR="001C5772">
        <w:rPr>
          <w:rFonts w:ascii="Arial" w:hAnsi="Arial" w:cs="Arial"/>
          <w:color w:val="000000"/>
          <w:sz w:val="22"/>
          <w:szCs w:val="22"/>
          <w:lang w:eastAsia="de-AT"/>
        </w:rPr>
        <w:t xml:space="preserve">consists of </w:t>
      </w:r>
      <w:r w:rsidRPr="00BB1E23">
        <w:rPr>
          <w:rFonts w:ascii="Arial" w:hAnsi="Arial" w:cs="Arial"/>
          <w:color w:val="000000"/>
          <w:sz w:val="22"/>
          <w:szCs w:val="22"/>
          <w:lang w:eastAsia="de-AT"/>
        </w:rPr>
        <w:t>a competency-based interview during which candidates’ credentials are assessed. After the interview, successful candidates are provided with further information about the program.</w:t>
      </w:r>
    </w:p>
    <w:p w:rsidR="00A75AFC" w:rsidRDefault="00A75AFC" w:rsidP="00A75AFC">
      <w:pPr>
        <w:autoSpaceDE w:val="0"/>
        <w:autoSpaceDN w:val="0"/>
        <w:adjustRightInd w:val="0"/>
        <w:jc w:val="both"/>
        <w:rPr>
          <w:rFonts w:ascii="Arial" w:hAnsi="Arial" w:cs="Arial"/>
          <w:sz w:val="22"/>
          <w:szCs w:val="22"/>
          <w:lang w:eastAsia="de-AT"/>
        </w:rPr>
      </w:pPr>
    </w:p>
    <w:p w:rsidR="008D47A7" w:rsidRDefault="008D47A7" w:rsidP="00A75AFC">
      <w:pPr>
        <w:autoSpaceDE w:val="0"/>
        <w:autoSpaceDN w:val="0"/>
        <w:adjustRightInd w:val="0"/>
        <w:jc w:val="both"/>
        <w:rPr>
          <w:rFonts w:ascii="Arial" w:hAnsi="Arial" w:cs="Arial"/>
          <w:sz w:val="22"/>
          <w:szCs w:val="22"/>
          <w:lang w:eastAsia="de-AT"/>
        </w:rPr>
      </w:pPr>
    </w:p>
    <w:p w:rsidR="00621941" w:rsidRPr="00A75AFC" w:rsidRDefault="00621941" w:rsidP="00A75AFC">
      <w:pPr>
        <w:autoSpaceDE w:val="0"/>
        <w:autoSpaceDN w:val="0"/>
        <w:adjustRightInd w:val="0"/>
        <w:jc w:val="both"/>
        <w:rPr>
          <w:rFonts w:ascii="Arial" w:hAnsi="Arial" w:cs="Arial"/>
          <w:sz w:val="22"/>
          <w:szCs w:val="22"/>
          <w:lang w:eastAsia="de-AT"/>
        </w:rPr>
      </w:pPr>
    </w:p>
    <w:p w:rsidR="008D47A7" w:rsidRPr="008D47A7" w:rsidRDefault="008D47A7" w:rsidP="008D47A7">
      <w:pPr>
        <w:pStyle w:val="Default"/>
        <w:numPr>
          <w:ilvl w:val="0"/>
          <w:numId w:val="1"/>
        </w:numPr>
        <w:ind w:left="360"/>
        <w:rPr>
          <w:rFonts w:ascii="Arial" w:hAnsi="Arial" w:cs="Arial"/>
          <w:b/>
          <w:bCs/>
          <w:sz w:val="22"/>
          <w:szCs w:val="22"/>
          <w:u w:val="single"/>
        </w:rPr>
      </w:pPr>
      <w:r w:rsidRPr="008D47A7">
        <w:rPr>
          <w:rFonts w:ascii="Arial" w:hAnsi="Arial" w:cs="Arial"/>
          <w:b/>
          <w:bCs/>
          <w:sz w:val="22"/>
          <w:szCs w:val="22"/>
          <w:u w:val="single"/>
        </w:rPr>
        <w:t>Application process</w:t>
      </w:r>
    </w:p>
    <w:p w:rsidR="008D47A7" w:rsidRPr="008D47A7" w:rsidRDefault="008D47A7" w:rsidP="008D47A7">
      <w:pPr>
        <w:pStyle w:val="NormalWeb"/>
        <w:rPr>
          <w:rFonts w:ascii="Arial" w:hAnsi="Arial" w:cs="Arial"/>
          <w:color w:val="000000"/>
          <w:sz w:val="22"/>
          <w:szCs w:val="22"/>
          <w:lang w:eastAsia="de-AT"/>
        </w:rPr>
      </w:pPr>
      <w:r w:rsidRPr="008D47A7">
        <w:rPr>
          <w:rFonts w:ascii="Arial" w:hAnsi="Arial" w:cs="Arial"/>
          <w:sz w:val="22"/>
          <w:szCs w:val="22"/>
        </w:rPr>
        <w:t xml:space="preserve">Interested </w:t>
      </w:r>
      <w:r w:rsidRPr="008D47A7">
        <w:rPr>
          <w:rStyle w:val="Strong"/>
          <w:rFonts w:ascii="Arial" w:hAnsi="Arial" w:cs="Arial"/>
          <w:sz w:val="22"/>
          <w:szCs w:val="22"/>
        </w:rPr>
        <w:t>1st year SPP MPA students</w:t>
      </w:r>
      <w:r w:rsidRPr="008D47A7">
        <w:rPr>
          <w:rFonts w:ascii="Arial" w:hAnsi="Arial" w:cs="Arial"/>
          <w:sz w:val="22"/>
          <w:szCs w:val="22"/>
        </w:rPr>
        <w:t xml:space="preserve"> should send the following documents to </w:t>
      </w:r>
      <w:hyperlink r:id="rId9" w:history="1">
        <w:r w:rsidRPr="008A05DD">
          <w:rPr>
            <w:rStyle w:val="Hyperlink"/>
            <w:rFonts w:ascii="Arial" w:hAnsi="Arial" w:cs="Arial"/>
            <w:sz w:val="22"/>
            <w:szCs w:val="22"/>
          </w:rPr>
          <w:t>gpa@spp.ceu.edu</w:t>
        </w:r>
      </w:hyperlink>
      <w:r w:rsidRPr="008D47A7">
        <w:rPr>
          <w:rFonts w:ascii="Arial" w:hAnsi="Arial" w:cs="Arial"/>
          <w:sz w:val="22"/>
          <w:szCs w:val="22"/>
        </w:rPr>
        <w:t xml:space="preserve"> by </w:t>
      </w:r>
      <w:r w:rsidRPr="008D47A7">
        <w:rPr>
          <w:rStyle w:val="Strong"/>
          <w:rFonts w:ascii="Arial" w:hAnsi="Arial" w:cs="Arial"/>
          <w:sz w:val="22"/>
          <w:szCs w:val="22"/>
        </w:rPr>
        <w:t>2</w:t>
      </w:r>
      <w:r>
        <w:rPr>
          <w:rStyle w:val="Strong"/>
          <w:rFonts w:ascii="Arial" w:hAnsi="Arial" w:cs="Arial"/>
          <w:sz w:val="22"/>
          <w:szCs w:val="22"/>
        </w:rPr>
        <w:t>6</w:t>
      </w:r>
      <w:r w:rsidRPr="008D47A7">
        <w:rPr>
          <w:rStyle w:val="Strong"/>
          <w:rFonts w:ascii="Arial" w:hAnsi="Arial" w:cs="Arial"/>
          <w:sz w:val="22"/>
          <w:szCs w:val="22"/>
        </w:rPr>
        <w:t xml:space="preserve"> March 201</w:t>
      </w:r>
      <w:r>
        <w:rPr>
          <w:rStyle w:val="Strong"/>
          <w:rFonts w:ascii="Arial" w:hAnsi="Arial" w:cs="Arial"/>
          <w:sz w:val="22"/>
          <w:szCs w:val="22"/>
        </w:rPr>
        <w:t>8</w:t>
      </w:r>
      <w:r w:rsidRPr="008D47A7">
        <w:rPr>
          <w:rFonts w:ascii="Arial" w:hAnsi="Arial" w:cs="Arial"/>
          <w:sz w:val="22"/>
          <w:szCs w:val="22"/>
        </w:rPr>
        <w:t>:</w:t>
      </w:r>
    </w:p>
    <w:p w:rsidR="008D47A7" w:rsidRPr="008D47A7" w:rsidRDefault="008D47A7" w:rsidP="008D47A7">
      <w:pPr>
        <w:pStyle w:val="NormalWeb"/>
        <w:numPr>
          <w:ilvl w:val="0"/>
          <w:numId w:val="7"/>
        </w:numPr>
        <w:rPr>
          <w:rFonts w:ascii="Arial" w:hAnsi="Arial" w:cs="Arial"/>
          <w:sz w:val="22"/>
          <w:szCs w:val="22"/>
        </w:rPr>
      </w:pPr>
      <w:r w:rsidRPr="008D47A7">
        <w:rPr>
          <w:rFonts w:ascii="Arial" w:hAnsi="Arial" w:cs="Arial"/>
          <w:sz w:val="22"/>
          <w:szCs w:val="22"/>
        </w:rPr>
        <w:t>Updated CV (2 pages) in English with photo;</w:t>
      </w:r>
    </w:p>
    <w:p w:rsidR="008D47A7" w:rsidRPr="008D47A7" w:rsidRDefault="008D47A7" w:rsidP="008D47A7">
      <w:pPr>
        <w:pStyle w:val="NormalWeb"/>
        <w:numPr>
          <w:ilvl w:val="0"/>
          <w:numId w:val="7"/>
        </w:numPr>
        <w:rPr>
          <w:rFonts w:ascii="Arial" w:hAnsi="Arial" w:cs="Arial"/>
          <w:sz w:val="22"/>
          <w:szCs w:val="22"/>
        </w:rPr>
      </w:pPr>
      <w:r w:rsidRPr="008D47A7">
        <w:rPr>
          <w:rFonts w:ascii="Arial" w:hAnsi="Arial" w:cs="Arial"/>
          <w:sz w:val="22"/>
          <w:szCs w:val="22"/>
        </w:rPr>
        <w:t>Motivation letter (one page) in English;</w:t>
      </w:r>
    </w:p>
    <w:p w:rsidR="008D47A7" w:rsidRPr="008D47A7" w:rsidRDefault="008D47A7" w:rsidP="008D47A7">
      <w:pPr>
        <w:pStyle w:val="NormalWeb"/>
        <w:numPr>
          <w:ilvl w:val="0"/>
          <w:numId w:val="7"/>
        </w:numPr>
        <w:rPr>
          <w:rFonts w:ascii="Arial" w:hAnsi="Arial" w:cs="Arial"/>
          <w:sz w:val="22"/>
          <w:szCs w:val="22"/>
        </w:rPr>
      </w:pPr>
      <w:r w:rsidRPr="008D47A7">
        <w:rPr>
          <w:rFonts w:ascii="Arial" w:hAnsi="Arial" w:cs="Arial"/>
          <w:sz w:val="22"/>
          <w:szCs w:val="22"/>
        </w:rPr>
        <w:t>Completed expression of interest form (</w:t>
      </w:r>
      <w:r w:rsidRPr="008D47A7">
        <w:rPr>
          <w:rFonts w:ascii="Arial" w:hAnsi="Arial" w:cs="Arial"/>
          <w:bCs/>
          <w:sz w:val="22"/>
          <w:szCs w:val="22"/>
        </w:rPr>
        <w:t xml:space="preserve">download it </w:t>
      </w:r>
      <w:hyperlink r:id="rId10" w:history="1">
        <w:r w:rsidRPr="008D47A7">
          <w:rPr>
            <w:rStyle w:val="Hyperlink"/>
            <w:rFonts w:ascii="Arial" w:hAnsi="Arial" w:cs="Arial"/>
            <w:bCs/>
            <w:sz w:val="22"/>
            <w:szCs w:val="22"/>
          </w:rPr>
          <w:t>here</w:t>
        </w:r>
      </w:hyperlink>
      <w:r w:rsidRPr="008D47A7">
        <w:rPr>
          <w:rFonts w:ascii="Arial" w:hAnsi="Arial" w:cs="Arial"/>
          <w:sz w:val="22"/>
          <w:szCs w:val="22"/>
        </w:rPr>
        <w:t>);</w:t>
      </w:r>
    </w:p>
    <w:p w:rsidR="008D47A7" w:rsidRPr="008D47A7" w:rsidRDefault="008D47A7" w:rsidP="008D47A7">
      <w:pPr>
        <w:pStyle w:val="NormalWeb"/>
        <w:numPr>
          <w:ilvl w:val="0"/>
          <w:numId w:val="7"/>
        </w:numPr>
        <w:rPr>
          <w:rFonts w:ascii="Arial" w:hAnsi="Arial" w:cs="Arial"/>
          <w:sz w:val="22"/>
          <w:szCs w:val="22"/>
        </w:rPr>
      </w:pPr>
      <w:r w:rsidRPr="008D47A7">
        <w:rPr>
          <w:rFonts w:ascii="Arial" w:hAnsi="Arial" w:cs="Arial"/>
          <w:sz w:val="22"/>
          <w:szCs w:val="22"/>
        </w:rPr>
        <w:t>Sample of written academic paper (in English): this could be a BA or MA thesis, a course or conference paper, a proposal for a MA or PhD thesis, etc.;</w:t>
      </w:r>
    </w:p>
    <w:p w:rsidR="008D47A7" w:rsidRPr="008D47A7" w:rsidRDefault="008D47A7" w:rsidP="008D47A7">
      <w:pPr>
        <w:pStyle w:val="NormalWeb"/>
        <w:numPr>
          <w:ilvl w:val="0"/>
          <w:numId w:val="7"/>
        </w:numPr>
        <w:rPr>
          <w:rFonts w:ascii="Arial" w:hAnsi="Arial" w:cs="Arial"/>
          <w:sz w:val="22"/>
          <w:szCs w:val="22"/>
        </w:rPr>
      </w:pPr>
      <w:r w:rsidRPr="008D47A7">
        <w:rPr>
          <w:rFonts w:ascii="Arial" w:hAnsi="Arial" w:cs="Arial"/>
          <w:sz w:val="22"/>
          <w:szCs w:val="22"/>
        </w:rPr>
        <w:t>Transcript of records/overview of university grades;</w:t>
      </w:r>
    </w:p>
    <w:p w:rsidR="008D47A7" w:rsidRPr="008D47A7" w:rsidRDefault="008D47A7" w:rsidP="008D47A7">
      <w:pPr>
        <w:pStyle w:val="NormalWeb"/>
        <w:numPr>
          <w:ilvl w:val="0"/>
          <w:numId w:val="7"/>
        </w:numPr>
        <w:rPr>
          <w:rFonts w:ascii="Arial" w:hAnsi="Arial" w:cs="Arial"/>
          <w:sz w:val="22"/>
          <w:szCs w:val="22"/>
        </w:rPr>
      </w:pPr>
      <w:r w:rsidRPr="008D47A7">
        <w:rPr>
          <w:rFonts w:ascii="Arial" w:hAnsi="Arial" w:cs="Arial"/>
          <w:sz w:val="22"/>
          <w:szCs w:val="22"/>
        </w:rPr>
        <w:t xml:space="preserve">Two names of professors or former employers as references who may be contacted. Before submitting the required documents for your application, please read carefully the information provided in the </w:t>
      </w:r>
      <w:hyperlink r:id="rId11" w:history="1">
        <w:r w:rsidRPr="008D47A7">
          <w:rPr>
            <w:rStyle w:val="Hyperlink"/>
            <w:rFonts w:ascii="Arial" w:hAnsi="Arial" w:cs="Arial"/>
            <w:sz w:val="22"/>
            <w:szCs w:val="22"/>
          </w:rPr>
          <w:t>RAUN handbook for applicants</w:t>
        </w:r>
      </w:hyperlink>
      <w:r w:rsidRPr="008D47A7">
        <w:rPr>
          <w:rFonts w:ascii="Arial" w:hAnsi="Arial" w:cs="Arial"/>
          <w:sz w:val="22"/>
          <w:szCs w:val="22"/>
        </w:rPr>
        <w:t>.</w:t>
      </w:r>
    </w:p>
    <w:p w:rsidR="008D47A7" w:rsidRPr="008D47A7" w:rsidRDefault="008D47A7" w:rsidP="008D47A7">
      <w:pPr>
        <w:pStyle w:val="NormalWeb"/>
        <w:jc w:val="both"/>
        <w:rPr>
          <w:rFonts w:ascii="Arial" w:hAnsi="Arial" w:cs="Arial"/>
          <w:sz w:val="22"/>
          <w:szCs w:val="22"/>
        </w:rPr>
      </w:pPr>
      <w:r w:rsidRPr="008D47A7">
        <w:rPr>
          <w:rFonts w:ascii="Arial" w:hAnsi="Arial" w:cs="Arial"/>
          <w:sz w:val="22"/>
          <w:szCs w:val="22"/>
        </w:rPr>
        <w:t xml:space="preserve">All documents should be put together and sent as </w:t>
      </w:r>
      <w:r w:rsidRPr="008D47A7">
        <w:rPr>
          <w:rStyle w:val="Strong"/>
          <w:rFonts w:ascii="Arial" w:hAnsi="Arial" w:cs="Arial"/>
          <w:sz w:val="22"/>
          <w:szCs w:val="22"/>
        </w:rPr>
        <w:t>one single PDF file</w:t>
      </w:r>
      <w:r w:rsidRPr="008D47A7">
        <w:rPr>
          <w:rFonts w:ascii="Arial" w:hAnsi="Arial" w:cs="Arial"/>
          <w:sz w:val="22"/>
          <w:szCs w:val="22"/>
        </w:rPr>
        <w:t xml:space="preserve"> to </w:t>
      </w:r>
      <w:hyperlink r:id="rId12" w:history="1">
        <w:r w:rsidRPr="008D47A7">
          <w:rPr>
            <w:rStyle w:val="Hyperlink"/>
            <w:rFonts w:ascii="Arial" w:hAnsi="Arial" w:cs="Arial"/>
            <w:sz w:val="22"/>
            <w:szCs w:val="22"/>
          </w:rPr>
          <w:t>gpa@spp.ceu.edu</w:t>
        </w:r>
      </w:hyperlink>
      <w:r>
        <w:rPr>
          <w:rFonts w:ascii="Arial" w:hAnsi="Arial" w:cs="Arial"/>
          <w:sz w:val="22"/>
          <w:szCs w:val="22"/>
        </w:rPr>
        <w:t xml:space="preserve"> by 26 March 2018.</w:t>
      </w:r>
      <w:r w:rsidRPr="008D47A7">
        <w:rPr>
          <w:rFonts w:ascii="Arial" w:hAnsi="Arial" w:cs="Arial"/>
          <w:sz w:val="22"/>
          <w:szCs w:val="22"/>
        </w:rPr>
        <w:t xml:space="preserve"> The name of the file should be named and sent as </w:t>
      </w:r>
      <w:r w:rsidRPr="008D47A7">
        <w:rPr>
          <w:rStyle w:val="Strong"/>
          <w:rFonts w:ascii="Arial" w:hAnsi="Arial" w:cs="Arial"/>
          <w:sz w:val="22"/>
          <w:szCs w:val="22"/>
        </w:rPr>
        <w:t>“Country you are applying from_first name_last name_RAUN application.pdf”</w:t>
      </w:r>
      <w:r w:rsidRPr="008D47A7">
        <w:rPr>
          <w:rFonts w:ascii="Arial" w:hAnsi="Arial" w:cs="Arial"/>
          <w:sz w:val="22"/>
          <w:szCs w:val="22"/>
        </w:rPr>
        <w:t>. Example: Hungary_Bernhard_Knoll_RAUN application.pdf.</w:t>
      </w:r>
    </w:p>
    <w:p w:rsidR="008D47A7" w:rsidRDefault="008D47A7" w:rsidP="008D47A7">
      <w:pPr>
        <w:pStyle w:val="NormalWeb"/>
        <w:spacing w:before="0" w:beforeAutospacing="0" w:after="0" w:afterAutospacing="0"/>
        <w:jc w:val="both"/>
        <w:rPr>
          <w:rFonts w:ascii="Arial" w:hAnsi="Arial" w:cs="Arial"/>
          <w:sz w:val="22"/>
          <w:szCs w:val="22"/>
        </w:rPr>
      </w:pPr>
      <w:r w:rsidRPr="008D47A7">
        <w:rPr>
          <w:rFonts w:ascii="Arial" w:hAnsi="Arial" w:cs="Arial"/>
          <w:sz w:val="22"/>
          <w:szCs w:val="22"/>
        </w:rPr>
        <w:t>Shortlisted SPP applicants will be notified and invited to participate in a final r</w:t>
      </w:r>
      <w:bookmarkStart w:id="0" w:name="_GoBack"/>
      <w:bookmarkEnd w:id="0"/>
      <w:r w:rsidRPr="008D47A7">
        <w:rPr>
          <w:rFonts w:ascii="Arial" w:hAnsi="Arial" w:cs="Arial"/>
          <w:sz w:val="22"/>
          <w:szCs w:val="22"/>
        </w:rPr>
        <w:t>ound of Skype interviews. Once accepted into the course, they will be added to Infosys.</w:t>
      </w:r>
    </w:p>
    <w:p w:rsidR="008D47A7" w:rsidRDefault="008D47A7" w:rsidP="008D47A7">
      <w:pPr>
        <w:pStyle w:val="NormalWeb"/>
        <w:spacing w:before="0" w:beforeAutospacing="0" w:after="0" w:afterAutospacing="0"/>
        <w:jc w:val="both"/>
        <w:rPr>
          <w:rFonts w:ascii="Arial" w:hAnsi="Arial" w:cs="Arial"/>
          <w:sz w:val="22"/>
          <w:szCs w:val="22"/>
        </w:rPr>
      </w:pPr>
    </w:p>
    <w:p w:rsidR="008D47A7" w:rsidRDefault="008D47A7" w:rsidP="008D47A7">
      <w:pPr>
        <w:pStyle w:val="NormalWeb"/>
        <w:spacing w:before="0" w:beforeAutospacing="0" w:after="0" w:afterAutospacing="0"/>
        <w:jc w:val="both"/>
        <w:rPr>
          <w:rFonts w:ascii="Arial" w:hAnsi="Arial" w:cs="Arial"/>
          <w:sz w:val="22"/>
          <w:szCs w:val="22"/>
        </w:rPr>
      </w:pPr>
    </w:p>
    <w:p w:rsidR="002C70BA" w:rsidRDefault="00C42E81" w:rsidP="008D47A7">
      <w:pPr>
        <w:pStyle w:val="Default"/>
        <w:numPr>
          <w:ilvl w:val="0"/>
          <w:numId w:val="1"/>
        </w:numPr>
        <w:ind w:left="360"/>
        <w:rPr>
          <w:rFonts w:ascii="Arial" w:hAnsi="Arial" w:cs="Arial"/>
          <w:b/>
          <w:bCs/>
          <w:sz w:val="22"/>
          <w:szCs w:val="22"/>
          <w:u w:val="single"/>
        </w:rPr>
      </w:pPr>
      <w:r>
        <w:rPr>
          <w:rFonts w:ascii="Arial" w:hAnsi="Arial" w:cs="Arial"/>
          <w:b/>
          <w:bCs/>
          <w:sz w:val="22"/>
          <w:szCs w:val="22"/>
          <w:u w:val="single"/>
        </w:rPr>
        <w:t>Method and l</w:t>
      </w:r>
      <w:r w:rsidR="002C70BA" w:rsidRPr="00345E5A">
        <w:rPr>
          <w:rFonts w:ascii="Arial" w:hAnsi="Arial" w:cs="Arial"/>
          <w:b/>
          <w:bCs/>
          <w:sz w:val="22"/>
          <w:szCs w:val="22"/>
          <w:u w:val="single"/>
        </w:rPr>
        <w:t xml:space="preserve">earning </w:t>
      </w:r>
      <w:r w:rsidR="00345E5A">
        <w:rPr>
          <w:rFonts w:ascii="Arial" w:hAnsi="Arial" w:cs="Arial"/>
          <w:b/>
          <w:bCs/>
          <w:sz w:val="22"/>
          <w:szCs w:val="22"/>
          <w:u w:val="single"/>
        </w:rPr>
        <w:t>o</w:t>
      </w:r>
      <w:r w:rsidR="00936021">
        <w:rPr>
          <w:rFonts w:ascii="Arial" w:hAnsi="Arial" w:cs="Arial"/>
          <w:b/>
          <w:bCs/>
          <w:sz w:val="22"/>
          <w:szCs w:val="22"/>
          <w:u w:val="single"/>
        </w:rPr>
        <w:t>utcomes</w:t>
      </w:r>
    </w:p>
    <w:p w:rsidR="008E5BDB" w:rsidRPr="00345E5A" w:rsidRDefault="008E5BDB" w:rsidP="008D47A7">
      <w:pPr>
        <w:pStyle w:val="Default"/>
        <w:jc w:val="both"/>
        <w:rPr>
          <w:rFonts w:ascii="Arial" w:hAnsi="Arial" w:cs="Arial"/>
          <w:sz w:val="22"/>
          <w:szCs w:val="22"/>
          <w:u w:val="single"/>
        </w:rPr>
      </w:pPr>
    </w:p>
    <w:p w:rsidR="00C42E81" w:rsidRDefault="00C42E81" w:rsidP="00C42E81">
      <w:pPr>
        <w:autoSpaceDE w:val="0"/>
        <w:autoSpaceDN w:val="0"/>
        <w:adjustRightInd w:val="0"/>
        <w:jc w:val="both"/>
        <w:rPr>
          <w:rFonts w:ascii="Arial" w:hAnsi="Arial" w:cs="Arial"/>
          <w:sz w:val="22"/>
          <w:szCs w:val="22"/>
          <w:lang w:eastAsia="de-AT"/>
        </w:rPr>
      </w:pPr>
      <w:r w:rsidRPr="00BD63EA">
        <w:rPr>
          <w:rFonts w:ascii="Arial" w:hAnsi="Arial" w:cs="Arial"/>
          <w:sz w:val="22"/>
          <w:szCs w:val="22"/>
          <w:lang w:eastAsia="de-AT"/>
        </w:rPr>
        <w:t>The course will provide a firmly research</w:t>
      </w:r>
      <w:r>
        <w:rPr>
          <w:rFonts w:ascii="Arial" w:hAnsi="Arial" w:cs="Arial"/>
          <w:sz w:val="22"/>
          <w:szCs w:val="22"/>
          <w:lang w:eastAsia="de-AT"/>
        </w:rPr>
        <w:t>-</w:t>
      </w:r>
      <w:r w:rsidRPr="00BD63EA">
        <w:rPr>
          <w:rFonts w:ascii="Arial" w:hAnsi="Arial" w:cs="Arial"/>
          <w:sz w:val="22"/>
          <w:szCs w:val="22"/>
          <w:lang w:eastAsia="de-AT"/>
        </w:rPr>
        <w:t>oriented framework within which specific subjects will be approached</w:t>
      </w:r>
      <w:r>
        <w:rPr>
          <w:rFonts w:ascii="Arial" w:hAnsi="Arial" w:cs="Arial"/>
          <w:sz w:val="22"/>
          <w:szCs w:val="22"/>
          <w:lang w:eastAsia="de-AT"/>
        </w:rPr>
        <w:t xml:space="preserve"> under the guidance of academic mentors and UN agencies</w:t>
      </w:r>
      <w:r w:rsidRPr="00BD63EA">
        <w:rPr>
          <w:rFonts w:ascii="Arial" w:hAnsi="Arial" w:cs="Arial"/>
          <w:sz w:val="22"/>
          <w:szCs w:val="22"/>
          <w:lang w:eastAsia="de-AT"/>
        </w:rPr>
        <w:t xml:space="preserve">. </w:t>
      </w:r>
      <w:r w:rsidR="00BD63EA">
        <w:rPr>
          <w:rFonts w:ascii="Arial" w:hAnsi="Arial" w:cs="Arial"/>
          <w:sz w:val="22"/>
          <w:szCs w:val="22"/>
          <w:lang w:eastAsia="de-AT"/>
        </w:rPr>
        <w:t>G</w:t>
      </w:r>
      <w:r w:rsidR="00A75AFC" w:rsidRPr="00BD63EA">
        <w:rPr>
          <w:rFonts w:ascii="Arial" w:hAnsi="Arial" w:cs="Arial"/>
          <w:sz w:val="22"/>
          <w:szCs w:val="22"/>
          <w:lang w:eastAsia="de-AT"/>
        </w:rPr>
        <w:t>uest lecturers will provide input</w:t>
      </w:r>
      <w:r>
        <w:rPr>
          <w:rFonts w:ascii="Arial" w:hAnsi="Arial" w:cs="Arial"/>
          <w:sz w:val="22"/>
          <w:szCs w:val="22"/>
          <w:lang w:eastAsia="de-AT"/>
        </w:rPr>
        <w:t>, expert guidance</w:t>
      </w:r>
      <w:r w:rsidR="00A75AFC" w:rsidRPr="00BD63EA">
        <w:rPr>
          <w:rFonts w:ascii="Arial" w:hAnsi="Arial" w:cs="Arial"/>
          <w:sz w:val="22"/>
          <w:szCs w:val="22"/>
          <w:lang w:eastAsia="de-AT"/>
        </w:rPr>
        <w:t xml:space="preserve"> and mentoring support for </w:t>
      </w:r>
      <w:r>
        <w:rPr>
          <w:rFonts w:ascii="Arial" w:hAnsi="Arial" w:cs="Arial"/>
          <w:sz w:val="22"/>
          <w:szCs w:val="22"/>
          <w:lang w:eastAsia="de-AT"/>
        </w:rPr>
        <w:t xml:space="preserve">group research </w:t>
      </w:r>
      <w:r w:rsidR="00A75AFC" w:rsidRPr="00BD63EA">
        <w:rPr>
          <w:rFonts w:ascii="Arial" w:hAnsi="Arial" w:cs="Arial"/>
          <w:sz w:val="22"/>
          <w:szCs w:val="22"/>
          <w:lang w:eastAsia="de-AT"/>
        </w:rPr>
        <w:t>projects</w:t>
      </w:r>
      <w:r>
        <w:rPr>
          <w:rFonts w:ascii="Arial" w:hAnsi="Arial" w:cs="Arial"/>
          <w:sz w:val="22"/>
          <w:szCs w:val="22"/>
          <w:lang w:eastAsia="de-AT"/>
        </w:rPr>
        <w:t xml:space="preserve"> and group presentations</w:t>
      </w:r>
      <w:r w:rsidR="00A75AFC" w:rsidRPr="00BD63EA">
        <w:rPr>
          <w:rFonts w:ascii="Arial" w:hAnsi="Arial" w:cs="Arial"/>
          <w:sz w:val="22"/>
          <w:szCs w:val="22"/>
          <w:lang w:eastAsia="de-AT"/>
        </w:rPr>
        <w:t xml:space="preserve">. </w:t>
      </w:r>
      <w:r w:rsidRPr="00BD63EA">
        <w:rPr>
          <w:rFonts w:ascii="Arial" w:hAnsi="Arial" w:cs="Arial"/>
          <w:sz w:val="22"/>
          <w:szCs w:val="22"/>
          <w:lang w:eastAsia="de-AT"/>
        </w:rPr>
        <w:t xml:space="preserve">Participants are also provided with the opportunity to participate in various conferences in Vienna on issues covered by the </w:t>
      </w:r>
      <w:r>
        <w:rPr>
          <w:rFonts w:ascii="Arial" w:hAnsi="Arial" w:cs="Arial"/>
          <w:sz w:val="22"/>
          <w:szCs w:val="22"/>
          <w:lang w:eastAsia="de-AT"/>
        </w:rPr>
        <w:t>A</w:t>
      </w:r>
      <w:r w:rsidRPr="00BD63EA">
        <w:rPr>
          <w:rFonts w:ascii="Arial" w:hAnsi="Arial" w:cs="Arial"/>
          <w:sz w:val="22"/>
          <w:szCs w:val="22"/>
          <w:lang w:eastAsia="de-AT"/>
        </w:rPr>
        <w:t>cademy.</w:t>
      </w:r>
      <w:r w:rsidRPr="00C42E81">
        <w:rPr>
          <w:rFonts w:ascii="Arial" w:hAnsi="Arial" w:cs="Arial"/>
          <w:sz w:val="22"/>
          <w:szCs w:val="22"/>
          <w:lang w:eastAsia="de-AT"/>
        </w:rPr>
        <w:t xml:space="preserve"> </w:t>
      </w:r>
      <w:r w:rsidRPr="00BD63EA">
        <w:rPr>
          <w:rFonts w:ascii="Arial" w:hAnsi="Arial" w:cs="Arial"/>
          <w:sz w:val="22"/>
          <w:szCs w:val="22"/>
          <w:lang w:eastAsia="de-AT"/>
        </w:rPr>
        <w:t>The academic responsibility for the program will be carried by the project manager</w:t>
      </w:r>
      <w:r>
        <w:rPr>
          <w:rFonts w:ascii="Arial" w:hAnsi="Arial" w:cs="Arial"/>
          <w:sz w:val="22"/>
          <w:szCs w:val="22"/>
          <w:lang w:eastAsia="de-AT"/>
        </w:rPr>
        <w:t xml:space="preserve"> headquartered at the UN Vienna in conjunction with SPP’s Global Policy Academy</w:t>
      </w:r>
      <w:r w:rsidRPr="00BD63EA">
        <w:rPr>
          <w:rFonts w:ascii="Arial" w:hAnsi="Arial" w:cs="Arial"/>
          <w:sz w:val="22"/>
          <w:szCs w:val="22"/>
          <w:lang w:eastAsia="de-AT"/>
        </w:rPr>
        <w:t>.</w:t>
      </w:r>
    </w:p>
    <w:p w:rsidR="00A75AFC" w:rsidRDefault="00A75AFC" w:rsidP="00BD63EA">
      <w:pPr>
        <w:autoSpaceDE w:val="0"/>
        <w:autoSpaceDN w:val="0"/>
        <w:adjustRightInd w:val="0"/>
        <w:jc w:val="both"/>
        <w:rPr>
          <w:rFonts w:ascii="Arial" w:hAnsi="Arial" w:cs="Arial"/>
          <w:sz w:val="22"/>
          <w:szCs w:val="22"/>
          <w:lang w:eastAsia="de-AT"/>
        </w:rPr>
      </w:pPr>
    </w:p>
    <w:p w:rsidR="00621941" w:rsidRPr="009558A9" w:rsidRDefault="00A75AFC" w:rsidP="00621941">
      <w:pPr>
        <w:autoSpaceDE w:val="0"/>
        <w:autoSpaceDN w:val="0"/>
        <w:adjustRightInd w:val="0"/>
        <w:jc w:val="both"/>
        <w:rPr>
          <w:rFonts w:ascii="Arial" w:hAnsi="Arial" w:cs="Arial"/>
          <w:sz w:val="22"/>
          <w:szCs w:val="22"/>
          <w:lang w:eastAsia="de-AT"/>
        </w:rPr>
      </w:pPr>
      <w:r w:rsidRPr="00BD63EA">
        <w:rPr>
          <w:rFonts w:ascii="Arial" w:hAnsi="Arial" w:cs="Arial"/>
          <w:sz w:val="22"/>
          <w:szCs w:val="22"/>
          <w:lang w:eastAsia="de-AT"/>
        </w:rPr>
        <w:t xml:space="preserve">The composition of guest lecturers </w:t>
      </w:r>
      <w:r w:rsidR="009558A9" w:rsidRPr="00BD63EA">
        <w:rPr>
          <w:rFonts w:ascii="Arial" w:hAnsi="Arial" w:cs="Arial"/>
          <w:sz w:val="22"/>
          <w:szCs w:val="22"/>
          <w:lang w:eastAsia="de-AT"/>
        </w:rPr>
        <w:t xml:space="preserve">from the </w:t>
      </w:r>
      <w:r w:rsidR="009558A9">
        <w:rPr>
          <w:rFonts w:ascii="Arial" w:hAnsi="Arial" w:cs="Arial"/>
          <w:sz w:val="22"/>
          <w:szCs w:val="22"/>
          <w:lang w:eastAsia="de-AT"/>
        </w:rPr>
        <w:t xml:space="preserve">IR and international legal </w:t>
      </w:r>
      <w:r w:rsidR="009558A9" w:rsidRPr="00BD63EA">
        <w:rPr>
          <w:rFonts w:ascii="Arial" w:hAnsi="Arial" w:cs="Arial"/>
          <w:sz w:val="22"/>
          <w:szCs w:val="22"/>
          <w:lang w:eastAsia="de-AT"/>
        </w:rPr>
        <w:t xml:space="preserve">community </w:t>
      </w:r>
      <w:r w:rsidRPr="00BD63EA">
        <w:rPr>
          <w:rFonts w:ascii="Arial" w:hAnsi="Arial" w:cs="Arial"/>
          <w:sz w:val="22"/>
          <w:szCs w:val="22"/>
          <w:lang w:eastAsia="de-AT"/>
        </w:rPr>
        <w:t xml:space="preserve">will reflect the interdisciplinary aspect of the </w:t>
      </w:r>
      <w:r w:rsidR="009558A9">
        <w:rPr>
          <w:rFonts w:ascii="Arial" w:hAnsi="Arial" w:cs="Arial"/>
          <w:sz w:val="22"/>
          <w:szCs w:val="22"/>
          <w:lang w:eastAsia="de-AT"/>
        </w:rPr>
        <w:t>A</w:t>
      </w:r>
      <w:r w:rsidRPr="00BD63EA">
        <w:rPr>
          <w:rFonts w:ascii="Arial" w:hAnsi="Arial" w:cs="Arial"/>
          <w:sz w:val="22"/>
          <w:szCs w:val="22"/>
          <w:lang w:eastAsia="de-AT"/>
        </w:rPr>
        <w:t xml:space="preserve">cademy and change from session to session according to the composition of the group and their field of research. Lecturers will be current and former high-ranking representatives of UN agencies and various international organizations specialized in different fields of </w:t>
      </w:r>
      <w:r w:rsidR="00621941">
        <w:rPr>
          <w:rFonts w:ascii="Arial" w:hAnsi="Arial" w:cs="Arial"/>
          <w:sz w:val="22"/>
          <w:szCs w:val="22"/>
          <w:lang w:eastAsia="de-AT"/>
        </w:rPr>
        <w:t xml:space="preserve">the </w:t>
      </w:r>
      <w:r w:rsidRPr="00BD63EA">
        <w:rPr>
          <w:rFonts w:ascii="Arial" w:hAnsi="Arial" w:cs="Arial"/>
          <w:sz w:val="22"/>
          <w:szCs w:val="22"/>
          <w:lang w:eastAsia="de-AT"/>
        </w:rPr>
        <w:t>international system</w:t>
      </w:r>
      <w:r w:rsidR="009558A9">
        <w:rPr>
          <w:rFonts w:ascii="Arial" w:hAnsi="Arial" w:cs="Arial"/>
          <w:sz w:val="22"/>
          <w:szCs w:val="22"/>
          <w:lang w:eastAsia="de-AT"/>
        </w:rPr>
        <w:t xml:space="preserve"> </w:t>
      </w:r>
      <w:r w:rsidR="00C42E81">
        <w:rPr>
          <w:rFonts w:ascii="Arial" w:hAnsi="Arial" w:cs="Arial"/>
          <w:sz w:val="22"/>
          <w:szCs w:val="22"/>
          <w:lang w:eastAsia="de-AT"/>
        </w:rPr>
        <w:t xml:space="preserve">(UNIDO, UNODC, UNWOMEN, IOM, UNHCR, etc) </w:t>
      </w:r>
      <w:r w:rsidR="009558A9">
        <w:rPr>
          <w:rFonts w:ascii="Arial" w:hAnsi="Arial" w:cs="Arial"/>
          <w:sz w:val="22"/>
          <w:szCs w:val="22"/>
          <w:lang w:eastAsia="de-AT"/>
        </w:rPr>
        <w:t>and r</w:t>
      </w:r>
      <w:r w:rsidRPr="00BD63EA">
        <w:rPr>
          <w:rFonts w:ascii="Arial" w:hAnsi="Arial" w:cs="Arial"/>
          <w:sz w:val="22"/>
          <w:szCs w:val="22"/>
          <w:lang w:eastAsia="de-AT"/>
        </w:rPr>
        <w:t xml:space="preserve">epresentatives of </w:t>
      </w:r>
      <w:r w:rsidR="009558A9">
        <w:rPr>
          <w:rFonts w:ascii="Arial" w:hAnsi="Arial" w:cs="Arial"/>
          <w:sz w:val="22"/>
          <w:szCs w:val="22"/>
          <w:lang w:eastAsia="de-AT"/>
        </w:rPr>
        <w:t>f</w:t>
      </w:r>
      <w:r w:rsidRPr="00BD63EA">
        <w:rPr>
          <w:rFonts w:ascii="Arial" w:hAnsi="Arial" w:cs="Arial"/>
          <w:sz w:val="22"/>
          <w:szCs w:val="22"/>
          <w:lang w:eastAsia="de-AT"/>
        </w:rPr>
        <w:t xml:space="preserve">oreign </w:t>
      </w:r>
      <w:r w:rsidR="009558A9">
        <w:rPr>
          <w:rFonts w:ascii="Arial" w:hAnsi="Arial" w:cs="Arial"/>
          <w:sz w:val="22"/>
          <w:szCs w:val="22"/>
          <w:lang w:eastAsia="de-AT"/>
        </w:rPr>
        <w:t>m</w:t>
      </w:r>
      <w:r w:rsidRPr="00BD63EA">
        <w:rPr>
          <w:rFonts w:ascii="Arial" w:hAnsi="Arial" w:cs="Arial"/>
          <w:sz w:val="22"/>
          <w:szCs w:val="22"/>
          <w:lang w:eastAsia="de-AT"/>
        </w:rPr>
        <w:t xml:space="preserve">inistries. </w:t>
      </w:r>
      <w:r w:rsidR="00621941" w:rsidRPr="009558A9">
        <w:rPr>
          <w:rFonts w:ascii="Arial" w:hAnsi="Arial" w:cs="Arial"/>
          <w:sz w:val="22"/>
          <w:szCs w:val="22"/>
          <w:lang w:eastAsia="de-AT"/>
        </w:rPr>
        <w:t>Upon successful completion of the research</w:t>
      </w:r>
      <w:r w:rsidR="00621941">
        <w:rPr>
          <w:rFonts w:ascii="Arial" w:hAnsi="Arial" w:cs="Arial"/>
          <w:sz w:val="22"/>
          <w:szCs w:val="22"/>
          <w:lang w:eastAsia="de-AT"/>
        </w:rPr>
        <w:t xml:space="preserve"> tasks</w:t>
      </w:r>
      <w:r w:rsidR="00621941" w:rsidRPr="009558A9">
        <w:rPr>
          <w:rFonts w:ascii="Arial" w:hAnsi="Arial" w:cs="Arial"/>
          <w:sz w:val="22"/>
          <w:szCs w:val="22"/>
          <w:lang w:eastAsia="de-AT"/>
        </w:rPr>
        <w:t xml:space="preserve">, students’ papers will be reviewed by experts in the field, which </w:t>
      </w:r>
      <w:r w:rsidR="00621941">
        <w:rPr>
          <w:rFonts w:ascii="Arial" w:hAnsi="Arial" w:cs="Arial"/>
          <w:sz w:val="22"/>
          <w:szCs w:val="22"/>
          <w:lang w:eastAsia="de-AT"/>
        </w:rPr>
        <w:t>will give</w:t>
      </w:r>
      <w:r w:rsidR="00621941" w:rsidRPr="009558A9">
        <w:rPr>
          <w:rFonts w:ascii="Arial" w:hAnsi="Arial" w:cs="Arial"/>
          <w:sz w:val="22"/>
          <w:szCs w:val="22"/>
          <w:lang w:eastAsia="de-AT"/>
        </w:rPr>
        <w:t xml:space="preserve"> them a competitive </w:t>
      </w:r>
      <w:r w:rsidR="00621941">
        <w:rPr>
          <w:rFonts w:ascii="Arial" w:hAnsi="Arial" w:cs="Arial"/>
          <w:sz w:val="22"/>
          <w:szCs w:val="22"/>
          <w:lang w:eastAsia="de-AT"/>
        </w:rPr>
        <w:t>edg</w:t>
      </w:r>
      <w:r w:rsidR="00621941" w:rsidRPr="009558A9">
        <w:rPr>
          <w:rFonts w:ascii="Arial" w:hAnsi="Arial" w:cs="Arial"/>
          <w:sz w:val="22"/>
          <w:szCs w:val="22"/>
          <w:lang w:eastAsia="de-AT"/>
        </w:rPr>
        <w:t xml:space="preserve">e </w:t>
      </w:r>
      <w:r w:rsidR="00621941">
        <w:rPr>
          <w:rFonts w:ascii="Arial" w:hAnsi="Arial" w:cs="Arial"/>
          <w:sz w:val="22"/>
          <w:szCs w:val="22"/>
          <w:lang w:eastAsia="de-AT"/>
        </w:rPr>
        <w:t xml:space="preserve">when </w:t>
      </w:r>
      <w:r w:rsidR="00621941" w:rsidRPr="009558A9">
        <w:rPr>
          <w:rFonts w:ascii="Arial" w:hAnsi="Arial" w:cs="Arial"/>
          <w:sz w:val="22"/>
          <w:szCs w:val="22"/>
          <w:lang w:eastAsia="de-AT"/>
        </w:rPr>
        <w:t xml:space="preserve">publishing their papers in peer-reviewed journals. </w:t>
      </w:r>
    </w:p>
    <w:p w:rsidR="00A75AFC" w:rsidRDefault="00A75AFC" w:rsidP="00A75AFC">
      <w:pPr>
        <w:pStyle w:val="Default"/>
        <w:ind w:left="360"/>
        <w:jc w:val="both"/>
        <w:rPr>
          <w:rFonts w:ascii="Arial" w:hAnsi="Arial" w:cs="Arial"/>
          <w:color w:val="auto"/>
          <w:sz w:val="22"/>
          <w:szCs w:val="22"/>
          <w:lang w:eastAsia="de-AT"/>
        </w:rPr>
      </w:pPr>
    </w:p>
    <w:p w:rsidR="009558A9" w:rsidRPr="009558A9" w:rsidRDefault="009558A9" w:rsidP="009558A9">
      <w:pPr>
        <w:autoSpaceDE w:val="0"/>
        <w:autoSpaceDN w:val="0"/>
        <w:adjustRightInd w:val="0"/>
        <w:rPr>
          <w:rFonts w:ascii="Arial" w:hAnsi="Arial" w:cs="Arial"/>
          <w:sz w:val="22"/>
          <w:szCs w:val="22"/>
          <w:lang w:eastAsia="de-AT"/>
        </w:rPr>
      </w:pPr>
      <w:r w:rsidRPr="009558A9">
        <w:rPr>
          <w:rFonts w:ascii="Arial" w:hAnsi="Arial" w:cs="Arial"/>
          <w:sz w:val="22"/>
          <w:szCs w:val="22"/>
          <w:lang w:eastAsia="de-AT"/>
        </w:rPr>
        <w:t>More specifically, at the completion of this course</w:t>
      </w:r>
      <w:r>
        <w:rPr>
          <w:rFonts w:ascii="Arial" w:hAnsi="Arial" w:cs="Arial"/>
          <w:sz w:val="22"/>
          <w:szCs w:val="22"/>
          <w:lang w:eastAsia="de-AT"/>
        </w:rPr>
        <w:t>,</w:t>
      </w:r>
      <w:r w:rsidRPr="009558A9">
        <w:rPr>
          <w:rFonts w:ascii="Arial" w:hAnsi="Arial" w:cs="Arial"/>
          <w:sz w:val="22"/>
          <w:szCs w:val="22"/>
          <w:lang w:eastAsia="de-AT"/>
        </w:rPr>
        <w:t xml:space="preserve"> students will </w:t>
      </w:r>
    </w:p>
    <w:p w:rsidR="009558A9" w:rsidRPr="009558A9" w:rsidRDefault="009558A9" w:rsidP="008D47A7">
      <w:pPr>
        <w:pStyle w:val="Default"/>
        <w:numPr>
          <w:ilvl w:val="0"/>
          <w:numId w:val="4"/>
        </w:numPr>
        <w:jc w:val="both"/>
        <w:rPr>
          <w:rFonts w:ascii="Arial" w:hAnsi="Arial" w:cs="Arial"/>
          <w:color w:val="auto"/>
          <w:sz w:val="22"/>
          <w:szCs w:val="22"/>
          <w:lang w:eastAsia="de-AT"/>
        </w:rPr>
      </w:pPr>
      <w:r w:rsidRPr="009558A9">
        <w:rPr>
          <w:rFonts w:ascii="Arial" w:hAnsi="Arial" w:cs="Arial"/>
          <w:color w:val="auto"/>
          <w:sz w:val="22"/>
          <w:szCs w:val="22"/>
          <w:lang w:eastAsia="de-AT"/>
        </w:rPr>
        <w:t>have developed advanced knowledge in respective fields, as related to their field of study and the field of gover</w:t>
      </w:r>
      <w:r>
        <w:rPr>
          <w:rFonts w:ascii="Arial" w:hAnsi="Arial" w:cs="Arial"/>
          <w:color w:val="auto"/>
          <w:sz w:val="22"/>
          <w:szCs w:val="22"/>
          <w:lang w:eastAsia="de-AT"/>
        </w:rPr>
        <w:t>nance and international affairs;</w:t>
      </w:r>
    </w:p>
    <w:p w:rsidR="009558A9" w:rsidRPr="009558A9" w:rsidRDefault="009558A9" w:rsidP="008D47A7">
      <w:pPr>
        <w:pStyle w:val="Default"/>
        <w:numPr>
          <w:ilvl w:val="0"/>
          <w:numId w:val="4"/>
        </w:numPr>
        <w:jc w:val="both"/>
        <w:rPr>
          <w:rFonts w:ascii="Arial" w:hAnsi="Arial" w:cs="Arial"/>
          <w:color w:val="auto"/>
          <w:sz w:val="22"/>
          <w:szCs w:val="22"/>
          <w:lang w:eastAsia="de-AT"/>
        </w:rPr>
      </w:pPr>
      <w:r w:rsidRPr="009558A9">
        <w:rPr>
          <w:rFonts w:ascii="Arial" w:hAnsi="Arial" w:cs="Arial"/>
          <w:color w:val="auto"/>
          <w:sz w:val="22"/>
          <w:szCs w:val="22"/>
          <w:lang w:eastAsia="de-AT"/>
        </w:rPr>
        <w:t>have connected and integrated theoretical knowledge and conceptual complexity on policy situations that require advanced practical thinking</w:t>
      </w:r>
      <w:r>
        <w:rPr>
          <w:rFonts w:ascii="Arial" w:hAnsi="Arial" w:cs="Arial"/>
          <w:color w:val="auto"/>
          <w:sz w:val="22"/>
          <w:szCs w:val="22"/>
          <w:lang w:eastAsia="de-AT"/>
        </w:rPr>
        <w:t>;</w:t>
      </w:r>
      <w:r w:rsidRPr="009558A9">
        <w:rPr>
          <w:rFonts w:ascii="Arial" w:hAnsi="Arial" w:cs="Arial"/>
          <w:color w:val="auto"/>
          <w:sz w:val="22"/>
          <w:szCs w:val="22"/>
          <w:lang w:eastAsia="de-AT"/>
        </w:rPr>
        <w:t xml:space="preserve"> </w:t>
      </w:r>
    </w:p>
    <w:p w:rsidR="009558A9" w:rsidRPr="009558A9" w:rsidRDefault="009558A9" w:rsidP="008D47A7">
      <w:pPr>
        <w:pStyle w:val="Default"/>
        <w:numPr>
          <w:ilvl w:val="0"/>
          <w:numId w:val="4"/>
        </w:numPr>
        <w:jc w:val="both"/>
        <w:rPr>
          <w:rFonts w:ascii="Arial" w:hAnsi="Arial" w:cs="Arial"/>
          <w:color w:val="auto"/>
          <w:sz w:val="22"/>
          <w:szCs w:val="22"/>
          <w:lang w:eastAsia="de-AT"/>
        </w:rPr>
      </w:pPr>
      <w:r w:rsidRPr="009558A9">
        <w:rPr>
          <w:rFonts w:ascii="Arial" w:hAnsi="Arial" w:cs="Arial"/>
          <w:color w:val="auto"/>
          <w:sz w:val="22"/>
          <w:szCs w:val="22"/>
          <w:lang w:eastAsia="de-AT"/>
        </w:rPr>
        <w:t>have practiced and developed methodological tools for specific research questions in international affairs and global governance depending on subjects of study</w:t>
      </w:r>
      <w:r>
        <w:rPr>
          <w:rFonts w:ascii="Arial" w:hAnsi="Arial" w:cs="Arial"/>
          <w:color w:val="auto"/>
          <w:sz w:val="22"/>
          <w:szCs w:val="22"/>
          <w:lang w:eastAsia="de-AT"/>
        </w:rPr>
        <w:t>;</w:t>
      </w:r>
      <w:r w:rsidRPr="009558A9">
        <w:rPr>
          <w:rFonts w:ascii="Arial" w:hAnsi="Arial" w:cs="Arial"/>
          <w:color w:val="auto"/>
          <w:sz w:val="22"/>
          <w:szCs w:val="22"/>
          <w:lang w:eastAsia="de-AT"/>
        </w:rPr>
        <w:t xml:space="preserve"> </w:t>
      </w:r>
      <w:r w:rsidR="006D1A8F">
        <w:rPr>
          <w:rFonts w:ascii="Arial" w:hAnsi="Arial" w:cs="Arial"/>
          <w:color w:val="auto"/>
          <w:sz w:val="22"/>
          <w:szCs w:val="22"/>
          <w:lang w:eastAsia="de-AT"/>
        </w:rPr>
        <w:t>and</w:t>
      </w:r>
    </w:p>
    <w:p w:rsidR="009558A9" w:rsidRPr="009558A9" w:rsidRDefault="009558A9" w:rsidP="008D47A7">
      <w:pPr>
        <w:pStyle w:val="Default"/>
        <w:numPr>
          <w:ilvl w:val="0"/>
          <w:numId w:val="4"/>
        </w:numPr>
        <w:jc w:val="both"/>
        <w:rPr>
          <w:rFonts w:ascii="Arial" w:hAnsi="Arial" w:cs="Arial"/>
          <w:color w:val="auto"/>
          <w:sz w:val="22"/>
          <w:szCs w:val="22"/>
          <w:lang w:eastAsia="de-AT"/>
        </w:rPr>
      </w:pPr>
      <w:r w:rsidRPr="009558A9">
        <w:rPr>
          <w:rFonts w:ascii="Arial" w:hAnsi="Arial" w:cs="Arial"/>
          <w:color w:val="auto"/>
          <w:sz w:val="22"/>
          <w:szCs w:val="22"/>
          <w:lang w:eastAsia="de-AT"/>
        </w:rPr>
        <w:lastRenderedPageBreak/>
        <w:t xml:space="preserve">have reflected and analysed </w:t>
      </w:r>
      <w:r w:rsidR="00621941">
        <w:rPr>
          <w:rFonts w:ascii="Arial" w:hAnsi="Arial" w:cs="Arial"/>
          <w:color w:val="auto"/>
          <w:sz w:val="22"/>
          <w:szCs w:val="22"/>
          <w:lang w:eastAsia="de-AT"/>
        </w:rPr>
        <w:t xml:space="preserve">- </w:t>
      </w:r>
      <w:r w:rsidRPr="009558A9">
        <w:rPr>
          <w:rFonts w:ascii="Arial" w:hAnsi="Arial" w:cs="Arial"/>
          <w:color w:val="auto"/>
          <w:sz w:val="22"/>
          <w:szCs w:val="22"/>
          <w:lang w:eastAsia="de-AT"/>
        </w:rPr>
        <w:t xml:space="preserve">on an advanced level </w:t>
      </w:r>
      <w:r w:rsidR="00621941">
        <w:rPr>
          <w:rFonts w:ascii="Arial" w:hAnsi="Arial" w:cs="Arial"/>
          <w:color w:val="auto"/>
          <w:sz w:val="22"/>
          <w:szCs w:val="22"/>
          <w:lang w:eastAsia="de-AT"/>
        </w:rPr>
        <w:t xml:space="preserve">- </w:t>
      </w:r>
      <w:r w:rsidRPr="009558A9">
        <w:rPr>
          <w:rFonts w:ascii="Arial" w:hAnsi="Arial" w:cs="Arial"/>
          <w:color w:val="auto"/>
          <w:sz w:val="22"/>
          <w:szCs w:val="22"/>
          <w:lang w:eastAsia="de-AT"/>
        </w:rPr>
        <w:t>ethical considerations with regards to research for different settings in policy</w:t>
      </w:r>
      <w:r w:rsidR="00621941">
        <w:rPr>
          <w:rFonts w:ascii="Arial" w:hAnsi="Arial" w:cs="Arial"/>
          <w:color w:val="auto"/>
          <w:sz w:val="22"/>
          <w:szCs w:val="22"/>
          <w:lang w:eastAsia="de-AT"/>
        </w:rPr>
        <w:t>-</w:t>
      </w:r>
      <w:r w:rsidRPr="009558A9">
        <w:rPr>
          <w:rFonts w:ascii="Arial" w:hAnsi="Arial" w:cs="Arial"/>
          <w:color w:val="auto"/>
          <w:sz w:val="22"/>
          <w:szCs w:val="22"/>
          <w:lang w:eastAsia="de-AT"/>
        </w:rPr>
        <w:t>oriented environments</w:t>
      </w:r>
      <w:r w:rsidR="00BB1E23">
        <w:rPr>
          <w:rFonts w:ascii="Arial" w:hAnsi="Arial" w:cs="Arial"/>
          <w:color w:val="auto"/>
          <w:sz w:val="22"/>
          <w:szCs w:val="22"/>
          <w:lang w:eastAsia="de-AT"/>
        </w:rPr>
        <w:t>.</w:t>
      </w:r>
      <w:r w:rsidRPr="009558A9">
        <w:rPr>
          <w:rFonts w:ascii="Arial" w:hAnsi="Arial" w:cs="Arial"/>
          <w:color w:val="auto"/>
          <w:sz w:val="22"/>
          <w:szCs w:val="22"/>
          <w:lang w:eastAsia="de-AT"/>
        </w:rPr>
        <w:t xml:space="preserve"> </w:t>
      </w:r>
    </w:p>
    <w:p w:rsidR="009558A9" w:rsidRDefault="009558A9" w:rsidP="00621941">
      <w:pPr>
        <w:pStyle w:val="Default"/>
        <w:jc w:val="both"/>
        <w:rPr>
          <w:rFonts w:ascii="Arial" w:hAnsi="Arial" w:cs="Arial"/>
          <w:color w:val="auto"/>
          <w:sz w:val="22"/>
          <w:szCs w:val="22"/>
          <w:lang w:eastAsia="de-AT"/>
        </w:rPr>
      </w:pPr>
    </w:p>
    <w:p w:rsidR="00621941" w:rsidRPr="00BD63EA" w:rsidRDefault="00621941" w:rsidP="00621941">
      <w:pPr>
        <w:pStyle w:val="Default"/>
        <w:jc w:val="both"/>
        <w:rPr>
          <w:rFonts w:ascii="Arial" w:hAnsi="Arial" w:cs="Arial"/>
          <w:color w:val="auto"/>
          <w:sz w:val="22"/>
          <w:szCs w:val="22"/>
          <w:lang w:eastAsia="de-AT"/>
        </w:rPr>
      </w:pPr>
    </w:p>
    <w:p w:rsidR="002C70BA" w:rsidRDefault="002C70BA" w:rsidP="008D47A7">
      <w:pPr>
        <w:pStyle w:val="Default"/>
        <w:numPr>
          <w:ilvl w:val="0"/>
          <w:numId w:val="1"/>
        </w:numPr>
        <w:ind w:left="360"/>
        <w:rPr>
          <w:rFonts w:ascii="Arial" w:hAnsi="Arial" w:cs="Arial"/>
          <w:b/>
          <w:bCs/>
          <w:sz w:val="22"/>
          <w:szCs w:val="22"/>
          <w:u w:val="single"/>
        </w:rPr>
      </w:pPr>
      <w:r w:rsidRPr="00345E5A">
        <w:rPr>
          <w:rFonts w:ascii="Arial" w:hAnsi="Arial" w:cs="Arial"/>
          <w:b/>
          <w:bCs/>
          <w:sz w:val="22"/>
          <w:szCs w:val="22"/>
          <w:u w:val="single"/>
        </w:rPr>
        <w:t xml:space="preserve">Course </w:t>
      </w:r>
      <w:r w:rsidR="0070062A">
        <w:rPr>
          <w:rFonts w:ascii="Arial" w:hAnsi="Arial" w:cs="Arial"/>
          <w:b/>
          <w:bCs/>
          <w:sz w:val="22"/>
          <w:szCs w:val="22"/>
          <w:u w:val="single"/>
        </w:rPr>
        <w:t>grading</w:t>
      </w:r>
    </w:p>
    <w:p w:rsidR="008E5BDB" w:rsidRPr="00345E5A" w:rsidRDefault="008E5BDB" w:rsidP="00AC5AA7">
      <w:pPr>
        <w:pStyle w:val="Default"/>
        <w:jc w:val="both"/>
        <w:rPr>
          <w:rFonts w:ascii="Arial" w:hAnsi="Arial" w:cs="Arial"/>
          <w:sz w:val="22"/>
          <w:szCs w:val="22"/>
          <w:u w:val="single"/>
        </w:rPr>
      </w:pPr>
    </w:p>
    <w:p w:rsidR="00BD63EA" w:rsidRDefault="00BD63EA" w:rsidP="00BD63EA">
      <w:pPr>
        <w:autoSpaceDE w:val="0"/>
        <w:autoSpaceDN w:val="0"/>
        <w:adjustRightInd w:val="0"/>
        <w:jc w:val="both"/>
        <w:rPr>
          <w:rFonts w:ascii="Arial" w:hAnsi="Arial" w:cs="Arial"/>
          <w:sz w:val="22"/>
          <w:szCs w:val="22"/>
          <w:lang w:eastAsia="de-AT"/>
        </w:rPr>
      </w:pPr>
      <w:r w:rsidRPr="00BD63EA">
        <w:rPr>
          <w:rFonts w:ascii="Arial" w:hAnsi="Arial" w:cs="Arial"/>
          <w:sz w:val="22"/>
          <w:szCs w:val="22"/>
          <w:lang w:eastAsia="de-AT"/>
        </w:rPr>
        <w:t xml:space="preserve">The course will be assessed through </w:t>
      </w:r>
    </w:p>
    <w:p w:rsidR="00BD63EA" w:rsidRPr="00BD63EA" w:rsidRDefault="00BD63EA" w:rsidP="008D47A7">
      <w:pPr>
        <w:pStyle w:val="ListParagraph"/>
        <w:numPr>
          <w:ilvl w:val="0"/>
          <w:numId w:val="3"/>
        </w:numPr>
        <w:autoSpaceDE w:val="0"/>
        <w:autoSpaceDN w:val="0"/>
        <w:adjustRightInd w:val="0"/>
        <w:jc w:val="both"/>
        <w:rPr>
          <w:rFonts w:ascii="Arial" w:hAnsi="Arial" w:cs="Arial"/>
          <w:sz w:val="22"/>
          <w:szCs w:val="22"/>
          <w:lang w:eastAsia="de-AT"/>
        </w:rPr>
      </w:pPr>
      <w:r w:rsidRPr="00BD63EA">
        <w:rPr>
          <w:rFonts w:ascii="Arial" w:hAnsi="Arial" w:cs="Arial"/>
          <w:sz w:val="22"/>
          <w:szCs w:val="22"/>
          <w:lang w:eastAsia="de-AT"/>
        </w:rPr>
        <w:t xml:space="preserve">attendance </w:t>
      </w:r>
      <w:r>
        <w:rPr>
          <w:rFonts w:ascii="Arial" w:hAnsi="Arial" w:cs="Arial"/>
          <w:sz w:val="22"/>
          <w:szCs w:val="22"/>
          <w:lang w:eastAsia="de-AT"/>
        </w:rPr>
        <w:t>(</w:t>
      </w:r>
      <w:r w:rsidRPr="00BD63EA">
        <w:rPr>
          <w:rFonts w:ascii="Arial" w:hAnsi="Arial" w:cs="Arial"/>
          <w:sz w:val="22"/>
          <w:szCs w:val="22"/>
          <w:lang w:eastAsia="de-AT"/>
        </w:rPr>
        <w:t xml:space="preserve">10% of overall mark </w:t>
      </w:r>
      <w:r>
        <w:rPr>
          <w:rFonts w:ascii="Arial" w:hAnsi="Arial" w:cs="Arial"/>
          <w:sz w:val="22"/>
          <w:szCs w:val="22"/>
          <w:lang w:eastAsia="de-AT"/>
        </w:rPr>
        <w:t xml:space="preserve">- </w:t>
      </w:r>
      <w:r w:rsidRPr="00BD63EA">
        <w:rPr>
          <w:rFonts w:ascii="Arial" w:hAnsi="Arial" w:cs="Arial"/>
          <w:sz w:val="22"/>
          <w:szCs w:val="22"/>
          <w:lang w:eastAsia="de-AT"/>
        </w:rPr>
        <w:t>obligatory attendance of all 3 workshop sessions as well as the ACUNS Vienna UN Conference)</w:t>
      </w:r>
      <w:r>
        <w:rPr>
          <w:rFonts w:ascii="Arial" w:hAnsi="Arial" w:cs="Arial"/>
          <w:sz w:val="22"/>
          <w:szCs w:val="22"/>
          <w:lang w:eastAsia="de-AT"/>
        </w:rPr>
        <w:t>;</w:t>
      </w:r>
      <w:r w:rsidRPr="00BD63EA">
        <w:rPr>
          <w:rFonts w:ascii="Arial" w:hAnsi="Arial" w:cs="Arial"/>
          <w:sz w:val="22"/>
          <w:szCs w:val="22"/>
          <w:lang w:eastAsia="de-AT"/>
        </w:rPr>
        <w:t xml:space="preserve"> </w:t>
      </w:r>
    </w:p>
    <w:p w:rsidR="00BD63EA" w:rsidRPr="00BD63EA" w:rsidRDefault="00BD63EA" w:rsidP="008D47A7">
      <w:pPr>
        <w:pStyle w:val="ListParagraph"/>
        <w:numPr>
          <w:ilvl w:val="0"/>
          <w:numId w:val="3"/>
        </w:numPr>
        <w:autoSpaceDE w:val="0"/>
        <w:autoSpaceDN w:val="0"/>
        <w:adjustRightInd w:val="0"/>
        <w:jc w:val="both"/>
        <w:rPr>
          <w:rFonts w:ascii="Arial" w:hAnsi="Arial" w:cs="Arial"/>
          <w:sz w:val="22"/>
          <w:szCs w:val="22"/>
          <w:lang w:eastAsia="de-AT"/>
        </w:rPr>
      </w:pPr>
      <w:r w:rsidRPr="00BD63EA">
        <w:rPr>
          <w:rFonts w:ascii="Arial" w:hAnsi="Arial" w:cs="Arial"/>
          <w:sz w:val="22"/>
          <w:szCs w:val="22"/>
          <w:lang w:eastAsia="de-AT"/>
        </w:rPr>
        <w:t>written individual session reports (20%);</w:t>
      </w:r>
    </w:p>
    <w:p w:rsidR="00BD63EA" w:rsidRPr="00BD63EA" w:rsidRDefault="00BD63EA" w:rsidP="008D47A7">
      <w:pPr>
        <w:pStyle w:val="ListParagraph"/>
        <w:numPr>
          <w:ilvl w:val="0"/>
          <w:numId w:val="3"/>
        </w:numPr>
        <w:autoSpaceDE w:val="0"/>
        <w:autoSpaceDN w:val="0"/>
        <w:adjustRightInd w:val="0"/>
        <w:jc w:val="both"/>
        <w:rPr>
          <w:rFonts w:ascii="Arial" w:hAnsi="Arial" w:cs="Arial"/>
          <w:sz w:val="22"/>
          <w:szCs w:val="22"/>
          <w:lang w:eastAsia="de-AT"/>
        </w:rPr>
      </w:pPr>
      <w:r w:rsidRPr="00BD63EA">
        <w:rPr>
          <w:rFonts w:ascii="Arial" w:hAnsi="Arial" w:cs="Arial"/>
          <w:sz w:val="22"/>
          <w:szCs w:val="22"/>
          <w:lang w:eastAsia="de-AT"/>
        </w:rPr>
        <w:t xml:space="preserve">written group project </w:t>
      </w:r>
      <w:r>
        <w:rPr>
          <w:rFonts w:ascii="Arial" w:hAnsi="Arial" w:cs="Arial"/>
          <w:sz w:val="22"/>
          <w:szCs w:val="22"/>
          <w:lang w:eastAsia="de-AT"/>
        </w:rPr>
        <w:t>(</w:t>
      </w:r>
      <w:r w:rsidRPr="00BD63EA">
        <w:rPr>
          <w:rFonts w:ascii="Arial" w:hAnsi="Arial" w:cs="Arial"/>
          <w:sz w:val="22"/>
          <w:szCs w:val="22"/>
          <w:lang w:eastAsia="de-AT"/>
        </w:rPr>
        <w:t>30%</w:t>
      </w:r>
      <w:r>
        <w:rPr>
          <w:rFonts w:ascii="Arial" w:hAnsi="Arial" w:cs="Arial"/>
          <w:sz w:val="22"/>
          <w:szCs w:val="22"/>
          <w:lang w:eastAsia="de-AT"/>
        </w:rPr>
        <w:t>)</w:t>
      </w:r>
      <w:r w:rsidRPr="00BD63EA">
        <w:rPr>
          <w:rFonts w:ascii="Arial" w:hAnsi="Arial" w:cs="Arial"/>
          <w:sz w:val="22"/>
          <w:szCs w:val="22"/>
          <w:lang w:eastAsia="de-AT"/>
        </w:rPr>
        <w:t xml:space="preserve">; </w:t>
      </w:r>
    </w:p>
    <w:p w:rsidR="005C55C5" w:rsidRDefault="00BD63EA" w:rsidP="008D47A7">
      <w:pPr>
        <w:pStyle w:val="Default"/>
        <w:numPr>
          <w:ilvl w:val="0"/>
          <w:numId w:val="3"/>
        </w:numPr>
        <w:jc w:val="both"/>
        <w:rPr>
          <w:rFonts w:ascii="Arial" w:hAnsi="Arial" w:cs="Arial"/>
          <w:color w:val="auto"/>
          <w:sz w:val="22"/>
          <w:szCs w:val="22"/>
          <w:lang w:eastAsia="de-AT"/>
        </w:rPr>
      </w:pPr>
      <w:r w:rsidRPr="00BD63EA">
        <w:rPr>
          <w:rFonts w:ascii="Arial" w:hAnsi="Arial" w:cs="Arial"/>
          <w:color w:val="auto"/>
          <w:sz w:val="22"/>
          <w:szCs w:val="22"/>
          <w:lang w:eastAsia="de-AT"/>
        </w:rPr>
        <w:t xml:space="preserve">oral presentation of group projects in front of an expert group </w:t>
      </w:r>
      <w:r>
        <w:rPr>
          <w:rFonts w:ascii="Arial" w:hAnsi="Arial" w:cs="Arial"/>
          <w:color w:val="auto"/>
          <w:sz w:val="22"/>
          <w:szCs w:val="22"/>
          <w:lang w:eastAsia="de-AT"/>
        </w:rPr>
        <w:t>(</w:t>
      </w:r>
      <w:r w:rsidRPr="00BD63EA">
        <w:rPr>
          <w:rFonts w:ascii="Arial" w:hAnsi="Arial" w:cs="Arial"/>
          <w:color w:val="auto"/>
          <w:sz w:val="22"/>
          <w:szCs w:val="22"/>
          <w:lang w:eastAsia="de-AT"/>
        </w:rPr>
        <w:t>40% of the overall mark</w:t>
      </w:r>
      <w:r>
        <w:rPr>
          <w:rFonts w:ascii="Arial" w:hAnsi="Arial" w:cs="Arial"/>
          <w:color w:val="auto"/>
          <w:sz w:val="22"/>
          <w:szCs w:val="22"/>
          <w:lang w:eastAsia="de-AT"/>
        </w:rPr>
        <w:t>).</w:t>
      </w:r>
    </w:p>
    <w:p w:rsidR="00BD63EA" w:rsidRDefault="00BD63EA" w:rsidP="00BD63EA">
      <w:pPr>
        <w:pStyle w:val="Default"/>
        <w:jc w:val="both"/>
        <w:rPr>
          <w:rFonts w:ascii="Arial" w:hAnsi="Arial" w:cs="Arial"/>
          <w:color w:val="auto"/>
          <w:sz w:val="22"/>
          <w:szCs w:val="22"/>
          <w:lang w:eastAsia="de-AT"/>
        </w:rPr>
      </w:pPr>
    </w:p>
    <w:p w:rsidR="00621941" w:rsidRPr="00BD63EA" w:rsidRDefault="00621941" w:rsidP="00BD63EA">
      <w:pPr>
        <w:pStyle w:val="Default"/>
        <w:jc w:val="both"/>
        <w:rPr>
          <w:rFonts w:ascii="Arial" w:hAnsi="Arial" w:cs="Arial"/>
          <w:color w:val="auto"/>
          <w:sz w:val="22"/>
          <w:szCs w:val="22"/>
          <w:lang w:eastAsia="de-AT"/>
        </w:rPr>
      </w:pPr>
    </w:p>
    <w:p w:rsidR="0057755D" w:rsidRDefault="0057755D" w:rsidP="008D47A7">
      <w:pPr>
        <w:pStyle w:val="Default"/>
        <w:numPr>
          <w:ilvl w:val="0"/>
          <w:numId w:val="1"/>
        </w:numPr>
        <w:ind w:left="360"/>
        <w:rPr>
          <w:rFonts w:ascii="Arial" w:hAnsi="Arial" w:cs="Arial"/>
          <w:b/>
          <w:bCs/>
          <w:sz w:val="22"/>
          <w:szCs w:val="22"/>
          <w:u w:val="single"/>
        </w:rPr>
      </w:pPr>
      <w:r>
        <w:rPr>
          <w:rFonts w:ascii="Arial" w:hAnsi="Arial" w:cs="Arial"/>
          <w:b/>
          <w:bCs/>
          <w:sz w:val="22"/>
          <w:szCs w:val="22"/>
          <w:u w:val="single"/>
        </w:rPr>
        <w:t>Reading</w:t>
      </w:r>
    </w:p>
    <w:p w:rsidR="0057755D" w:rsidRDefault="0057755D" w:rsidP="0057755D">
      <w:pPr>
        <w:pStyle w:val="Default"/>
        <w:ind w:left="360"/>
        <w:rPr>
          <w:rFonts w:ascii="Arial" w:hAnsi="Arial" w:cs="Arial"/>
          <w:b/>
          <w:bCs/>
          <w:sz w:val="22"/>
          <w:szCs w:val="22"/>
          <w:u w:val="single"/>
        </w:rPr>
      </w:pPr>
    </w:p>
    <w:p w:rsidR="00524418" w:rsidRDefault="00524418" w:rsidP="00BD63EA">
      <w:pPr>
        <w:autoSpaceDE w:val="0"/>
        <w:autoSpaceDN w:val="0"/>
        <w:adjustRightInd w:val="0"/>
        <w:jc w:val="both"/>
        <w:rPr>
          <w:rFonts w:ascii="Arial" w:hAnsi="Arial" w:cs="Arial"/>
          <w:sz w:val="22"/>
          <w:szCs w:val="22"/>
          <w:lang w:eastAsia="de-AT"/>
        </w:rPr>
      </w:pPr>
      <w:r>
        <w:rPr>
          <w:rFonts w:ascii="Arial" w:hAnsi="Arial" w:cs="Arial"/>
          <w:sz w:val="22"/>
          <w:szCs w:val="22"/>
          <w:lang w:eastAsia="de-AT"/>
        </w:rPr>
        <w:t>The overall framework for the course consists of two publications:</w:t>
      </w:r>
    </w:p>
    <w:p w:rsidR="00621941" w:rsidRDefault="00621941" w:rsidP="008D47A7">
      <w:pPr>
        <w:pStyle w:val="Default"/>
        <w:numPr>
          <w:ilvl w:val="0"/>
          <w:numId w:val="6"/>
        </w:numPr>
        <w:jc w:val="both"/>
        <w:rPr>
          <w:rFonts w:ascii="Arial" w:hAnsi="Arial" w:cs="Arial"/>
          <w:bCs/>
          <w:sz w:val="22"/>
          <w:szCs w:val="22"/>
        </w:rPr>
      </w:pPr>
      <w:r w:rsidRPr="00524418">
        <w:rPr>
          <w:rFonts w:ascii="Arial" w:hAnsi="Arial" w:cs="Arial"/>
          <w:bCs/>
          <w:sz w:val="22"/>
          <w:szCs w:val="22"/>
        </w:rPr>
        <w:t xml:space="preserve">UNDP (2017): </w:t>
      </w:r>
      <w:hyperlink r:id="rId13" w:history="1">
        <w:r w:rsidRPr="00524418">
          <w:rPr>
            <w:rStyle w:val="Hyperlink"/>
            <w:rFonts w:ascii="Arial" w:hAnsi="Arial" w:cs="Arial"/>
            <w:bCs/>
            <w:sz w:val="22"/>
            <w:szCs w:val="22"/>
          </w:rPr>
          <w:t>Report | Innovation for the Sustainable Development Goals</w:t>
        </w:r>
      </w:hyperlink>
      <w:r>
        <w:rPr>
          <w:rFonts w:ascii="Arial" w:hAnsi="Arial" w:cs="Arial"/>
          <w:bCs/>
          <w:sz w:val="22"/>
          <w:szCs w:val="22"/>
        </w:rPr>
        <w:t>;</w:t>
      </w:r>
    </w:p>
    <w:p w:rsidR="00524418" w:rsidRPr="00524418" w:rsidRDefault="00524418" w:rsidP="008D47A7">
      <w:pPr>
        <w:pStyle w:val="Default"/>
        <w:numPr>
          <w:ilvl w:val="0"/>
          <w:numId w:val="6"/>
        </w:numPr>
        <w:jc w:val="both"/>
        <w:rPr>
          <w:rFonts w:ascii="Arial" w:hAnsi="Arial" w:cs="Arial"/>
          <w:bCs/>
          <w:sz w:val="22"/>
          <w:szCs w:val="22"/>
        </w:rPr>
      </w:pPr>
      <w:r w:rsidRPr="00524418">
        <w:rPr>
          <w:rFonts w:ascii="Arial" w:hAnsi="Arial" w:cs="Arial"/>
          <w:bCs/>
          <w:sz w:val="22"/>
          <w:szCs w:val="22"/>
        </w:rPr>
        <w:t>UN</w:t>
      </w:r>
      <w:r>
        <w:rPr>
          <w:rFonts w:ascii="Arial" w:hAnsi="Arial" w:cs="Arial"/>
          <w:bCs/>
          <w:sz w:val="22"/>
          <w:szCs w:val="22"/>
        </w:rPr>
        <w:t xml:space="preserve"> General Assembly</w:t>
      </w:r>
      <w:r w:rsidRPr="00524418">
        <w:rPr>
          <w:rFonts w:ascii="Arial" w:hAnsi="Arial" w:cs="Arial"/>
          <w:bCs/>
          <w:sz w:val="22"/>
          <w:szCs w:val="22"/>
        </w:rPr>
        <w:t xml:space="preserve"> (2015): </w:t>
      </w:r>
      <w:hyperlink r:id="rId14" w:history="1">
        <w:r w:rsidRPr="00524418">
          <w:rPr>
            <w:rStyle w:val="Hyperlink"/>
            <w:rFonts w:ascii="Arial" w:hAnsi="Arial" w:cs="Arial"/>
            <w:bCs/>
            <w:sz w:val="22"/>
            <w:szCs w:val="22"/>
          </w:rPr>
          <w:t>Transforming our world: the 2030 Agenda for Sustainable Development</w:t>
        </w:r>
      </w:hyperlink>
      <w:r w:rsidRPr="00524418">
        <w:rPr>
          <w:rFonts w:ascii="Arial" w:hAnsi="Arial" w:cs="Arial"/>
          <w:bCs/>
          <w:sz w:val="22"/>
          <w:szCs w:val="22"/>
        </w:rPr>
        <w:t xml:space="preserve">. </w:t>
      </w:r>
    </w:p>
    <w:p w:rsidR="00524418" w:rsidRDefault="00524418" w:rsidP="00524418">
      <w:pPr>
        <w:pStyle w:val="Default"/>
        <w:ind w:left="720"/>
        <w:jc w:val="both"/>
        <w:rPr>
          <w:rFonts w:ascii="Arial" w:hAnsi="Arial" w:cs="Arial"/>
          <w:bCs/>
          <w:sz w:val="22"/>
          <w:szCs w:val="22"/>
        </w:rPr>
      </w:pPr>
    </w:p>
    <w:p w:rsidR="009558A9" w:rsidRDefault="00621941" w:rsidP="00524418">
      <w:pPr>
        <w:autoSpaceDE w:val="0"/>
        <w:autoSpaceDN w:val="0"/>
        <w:adjustRightInd w:val="0"/>
        <w:jc w:val="both"/>
        <w:rPr>
          <w:rFonts w:ascii="Arial" w:hAnsi="Arial" w:cs="Arial"/>
          <w:sz w:val="22"/>
          <w:szCs w:val="22"/>
          <w:lang w:eastAsia="de-AT"/>
        </w:rPr>
      </w:pPr>
      <w:r>
        <w:rPr>
          <w:rFonts w:ascii="Arial" w:hAnsi="Arial" w:cs="Arial"/>
          <w:sz w:val="22"/>
          <w:szCs w:val="22"/>
          <w:lang w:eastAsia="de-AT"/>
        </w:rPr>
        <w:t>Further mandatory r</w:t>
      </w:r>
      <w:r w:rsidR="009558A9" w:rsidRPr="0057755D">
        <w:rPr>
          <w:rFonts w:ascii="Arial" w:hAnsi="Arial" w:cs="Arial"/>
          <w:sz w:val="22"/>
          <w:szCs w:val="22"/>
          <w:lang w:eastAsia="de-AT"/>
        </w:rPr>
        <w:t xml:space="preserve">eadings are selected in advance </w:t>
      </w:r>
      <w:r w:rsidR="00524418">
        <w:rPr>
          <w:rFonts w:ascii="Arial" w:hAnsi="Arial" w:cs="Arial"/>
          <w:sz w:val="22"/>
          <w:szCs w:val="22"/>
          <w:lang w:eastAsia="de-AT"/>
        </w:rPr>
        <w:t xml:space="preserve">of each session. </w:t>
      </w:r>
      <w:r w:rsidR="009558A9" w:rsidRPr="0057755D">
        <w:rPr>
          <w:rFonts w:ascii="Arial" w:hAnsi="Arial" w:cs="Arial"/>
          <w:sz w:val="22"/>
          <w:szCs w:val="22"/>
          <w:lang w:eastAsia="de-AT"/>
        </w:rPr>
        <w:t>Generally, these include texts of resolutions and conventions, outcome of high level conferences, articles from well</w:t>
      </w:r>
      <w:r w:rsidR="0057755D">
        <w:rPr>
          <w:rFonts w:ascii="Arial" w:hAnsi="Arial" w:cs="Arial"/>
          <w:sz w:val="22"/>
          <w:szCs w:val="22"/>
          <w:lang w:eastAsia="de-AT"/>
        </w:rPr>
        <w:t>-</w:t>
      </w:r>
      <w:r w:rsidR="009558A9" w:rsidRPr="0057755D">
        <w:rPr>
          <w:rFonts w:ascii="Arial" w:hAnsi="Arial" w:cs="Arial"/>
          <w:sz w:val="22"/>
          <w:szCs w:val="22"/>
          <w:lang w:eastAsia="de-AT"/>
        </w:rPr>
        <w:t>known publishing institutions on the topic, working papers, and books in related fields.</w:t>
      </w:r>
    </w:p>
    <w:p w:rsidR="004640A9" w:rsidRDefault="004640A9" w:rsidP="00BD63EA">
      <w:pPr>
        <w:autoSpaceDE w:val="0"/>
        <w:autoSpaceDN w:val="0"/>
        <w:adjustRightInd w:val="0"/>
        <w:jc w:val="both"/>
        <w:rPr>
          <w:rFonts w:ascii="Arial" w:hAnsi="Arial" w:cs="Arial"/>
          <w:sz w:val="22"/>
          <w:szCs w:val="22"/>
          <w:lang w:eastAsia="de-AT"/>
        </w:rPr>
      </w:pPr>
    </w:p>
    <w:p w:rsidR="00621941" w:rsidRDefault="00621941" w:rsidP="00BD63EA">
      <w:pPr>
        <w:autoSpaceDE w:val="0"/>
        <w:autoSpaceDN w:val="0"/>
        <w:adjustRightInd w:val="0"/>
        <w:jc w:val="both"/>
        <w:rPr>
          <w:rFonts w:ascii="Arial" w:hAnsi="Arial" w:cs="Arial"/>
          <w:sz w:val="22"/>
          <w:szCs w:val="22"/>
          <w:lang w:eastAsia="de-AT"/>
        </w:rPr>
      </w:pPr>
    </w:p>
    <w:p w:rsidR="004640A9" w:rsidRDefault="004640A9" w:rsidP="008D47A7">
      <w:pPr>
        <w:pStyle w:val="Default"/>
        <w:numPr>
          <w:ilvl w:val="0"/>
          <w:numId w:val="1"/>
        </w:numPr>
        <w:ind w:left="360"/>
        <w:rPr>
          <w:rFonts w:ascii="Arial" w:hAnsi="Arial" w:cs="Arial"/>
          <w:b/>
          <w:bCs/>
          <w:sz w:val="22"/>
          <w:szCs w:val="22"/>
          <w:u w:val="single"/>
        </w:rPr>
      </w:pPr>
      <w:r>
        <w:rPr>
          <w:rFonts w:ascii="Arial" w:hAnsi="Arial" w:cs="Arial"/>
          <w:b/>
          <w:bCs/>
          <w:sz w:val="22"/>
          <w:szCs w:val="22"/>
          <w:u w:val="single"/>
        </w:rPr>
        <w:t>Costs</w:t>
      </w:r>
    </w:p>
    <w:p w:rsidR="004640A9" w:rsidRDefault="004640A9" w:rsidP="004640A9">
      <w:pPr>
        <w:pStyle w:val="Default"/>
        <w:rPr>
          <w:rFonts w:ascii="Arial" w:hAnsi="Arial" w:cs="Arial"/>
          <w:b/>
          <w:bCs/>
          <w:sz w:val="22"/>
          <w:szCs w:val="22"/>
          <w:u w:val="single"/>
        </w:rPr>
      </w:pPr>
    </w:p>
    <w:p w:rsidR="004640A9" w:rsidRDefault="00BB1E23" w:rsidP="00BB1E23">
      <w:pPr>
        <w:pStyle w:val="Default"/>
        <w:jc w:val="both"/>
        <w:rPr>
          <w:rFonts w:ascii="Arial" w:hAnsi="Arial" w:cs="Arial"/>
          <w:bCs/>
          <w:sz w:val="22"/>
          <w:szCs w:val="22"/>
        </w:rPr>
      </w:pPr>
      <w:r>
        <w:rPr>
          <w:rFonts w:ascii="Arial" w:hAnsi="Arial" w:cs="Arial"/>
          <w:bCs/>
          <w:sz w:val="22"/>
          <w:szCs w:val="22"/>
        </w:rPr>
        <w:t xml:space="preserve">Selected SPP students will need to </w:t>
      </w:r>
      <w:r w:rsidR="004640A9" w:rsidRPr="004640A9">
        <w:rPr>
          <w:rFonts w:ascii="Arial" w:hAnsi="Arial" w:cs="Arial"/>
          <w:bCs/>
          <w:sz w:val="22"/>
          <w:szCs w:val="22"/>
        </w:rPr>
        <w:t xml:space="preserve">cover </w:t>
      </w:r>
      <w:r w:rsidR="004640A9">
        <w:rPr>
          <w:rFonts w:ascii="Arial" w:hAnsi="Arial" w:cs="Arial"/>
          <w:bCs/>
          <w:sz w:val="22"/>
          <w:szCs w:val="22"/>
        </w:rPr>
        <w:t xml:space="preserve">train </w:t>
      </w:r>
      <w:r w:rsidR="004640A9" w:rsidRPr="004640A9">
        <w:rPr>
          <w:rFonts w:ascii="Arial" w:hAnsi="Arial" w:cs="Arial"/>
          <w:bCs/>
          <w:sz w:val="22"/>
          <w:szCs w:val="22"/>
        </w:rPr>
        <w:t>travel and accommodation</w:t>
      </w:r>
      <w:r w:rsidR="004640A9">
        <w:rPr>
          <w:rFonts w:ascii="Arial" w:hAnsi="Arial" w:cs="Arial"/>
          <w:bCs/>
          <w:sz w:val="22"/>
          <w:szCs w:val="22"/>
        </w:rPr>
        <w:t xml:space="preserve"> for the three blocks</w:t>
      </w:r>
      <w:r>
        <w:rPr>
          <w:rFonts w:ascii="Arial" w:hAnsi="Arial" w:cs="Arial"/>
          <w:bCs/>
          <w:sz w:val="22"/>
          <w:szCs w:val="22"/>
        </w:rPr>
        <w:t xml:space="preserve">. A request for </w:t>
      </w:r>
      <w:r w:rsidR="00621941">
        <w:rPr>
          <w:rFonts w:ascii="Arial" w:hAnsi="Arial" w:cs="Arial"/>
          <w:bCs/>
          <w:sz w:val="22"/>
          <w:szCs w:val="22"/>
        </w:rPr>
        <w:t xml:space="preserve">the provision of travel subsidies </w:t>
      </w:r>
      <w:r>
        <w:rPr>
          <w:rFonts w:ascii="Arial" w:hAnsi="Arial" w:cs="Arial"/>
          <w:bCs/>
          <w:sz w:val="22"/>
          <w:szCs w:val="22"/>
        </w:rPr>
        <w:t>is currently being reviewed by SPP.</w:t>
      </w:r>
    </w:p>
    <w:p w:rsidR="00524418" w:rsidRDefault="00524418" w:rsidP="00524418">
      <w:pPr>
        <w:pStyle w:val="Default"/>
        <w:jc w:val="both"/>
        <w:rPr>
          <w:rFonts w:ascii="Arial" w:hAnsi="Arial" w:cs="Arial"/>
          <w:bCs/>
          <w:sz w:val="22"/>
          <w:szCs w:val="22"/>
        </w:rPr>
      </w:pPr>
    </w:p>
    <w:p w:rsidR="00CE264A" w:rsidRDefault="00CE264A" w:rsidP="00CE264A">
      <w:pPr>
        <w:spacing w:after="160" w:line="259" w:lineRule="auto"/>
        <w:rPr>
          <w:rFonts w:ascii="Arial" w:hAnsi="Arial" w:cs="Arial"/>
          <w:b/>
          <w:bCs/>
          <w:sz w:val="22"/>
          <w:szCs w:val="22"/>
          <w:u w:val="single"/>
        </w:rPr>
      </w:pPr>
    </w:p>
    <w:p w:rsidR="001C5772" w:rsidRPr="00CE264A" w:rsidRDefault="001C5772" w:rsidP="008D47A7">
      <w:pPr>
        <w:pStyle w:val="Default"/>
        <w:numPr>
          <w:ilvl w:val="0"/>
          <w:numId w:val="1"/>
        </w:numPr>
        <w:ind w:left="360"/>
        <w:rPr>
          <w:rFonts w:ascii="Arial" w:hAnsi="Arial" w:cs="Arial"/>
          <w:b/>
          <w:bCs/>
          <w:sz w:val="22"/>
          <w:szCs w:val="22"/>
          <w:u w:val="single"/>
        </w:rPr>
      </w:pPr>
      <w:r w:rsidRPr="00CE264A">
        <w:rPr>
          <w:rFonts w:ascii="Arial" w:hAnsi="Arial" w:cs="Arial"/>
          <w:b/>
          <w:bCs/>
          <w:sz w:val="22"/>
          <w:szCs w:val="22"/>
          <w:u w:val="single"/>
        </w:rPr>
        <w:t>Partners and supporters</w:t>
      </w:r>
    </w:p>
    <w:p w:rsidR="00621941" w:rsidRDefault="00621941" w:rsidP="00621941">
      <w:pPr>
        <w:pStyle w:val="Default"/>
        <w:ind w:left="360"/>
        <w:rPr>
          <w:rFonts w:ascii="Arial" w:hAnsi="Arial" w:cs="Arial"/>
          <w:b/>
          <w:bCs/>
          <w:sz w:val="22"/>
          <w:szCs w:val="22"/>
          <w:u w:val="single"/>
        </w:rPr>
      </w:pPr>
    </w:p>
    <w:p w:rsidR="001C5772" w:rsidRPr="001C5772" w:rsidRDefault="001C5772" w:rsidP="001C5772">
      <w:pPr>
        <w:pStyle w:val="Default"/>
        <w:jc w:val="center"/>
        <w:rPr>
          <w:rFonts w:ascii="Arial" w:hAnsi="Arial" w:cs="Arial"/>
          <w:b/>
          <w:bCs/>
          <w:sz w:val="22"/>
          <w:szCs w:val="22"/>
          <w:u w:val="single"/>
        </w:rPr>
      </w:pPr>
      <w:r>
        <w:rPr>
          <w:rFonts w:ascii="Arial" w:hAnsi="Arial" w:cs="Arial"/>
          <w:b/>
          <w:bCs/>
          <w:noProof/>
          <w:sz w:val="22"/>
          <w:szCs w:val="22"/>
          <w:u w:val="single"/>
        </w:rPr>
        <w:drawing>
          <wp:inline distT="0" distB="0" distL="0" distR="0">
            <wp:extent cx="3322320" cy="2872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1078" cy="2897606"/>
                    </a:xfrm>
                    <a:prstGeom prst="rect">
                      <a:avLst/>
                    </a:prstGeom>
                    <a:noFill/>
                    <a:ln>
                      <a:noFill/>
                    </a:ln>
                  </pic:spPr>
                </pic:pic>
              </a:graphicData>
            </a:graphic>
          </wp:inline>
        </w:drawing>
      </w:r>
    </w:p>
    <w:sectPr w:rsidR="001C5772" w:rsidRPr="001C5772" w:rsidSect="00CE264A">
      <w:headerReference w:type="default" r:id="rId16"/>
      <w:pgSz w:w="12240" w:h="15840"/>
      <w:pgMar w:top="1170" w:right="1152" w:bottom="99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3C" w:rsidRDefault="006D5F3C" w:rsidP="00AC5AA7">
      <w:r>
        <w:separator/>
      </w:r>
    </w:p>
  </w:endnote>
  <w:endnote w:type="continuationSeparator" w:id="0">
    <w:p w:rsidR="006D5F3C" w:rsidRDefault="006D5F3C" w:rsidP="00A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3C" w:rsidRDefault="006D5F3C" w:rsidP="00AC5AA7">
      <w:r>
        <w:separator/>
      </w:r>
    </w:p>
  </w:footnote>
  <w:footnote w:type="continuationSeparator" w:id="0">
    <w:p w:rsidR="006D5F3C" w:rsidRDefault="006D5F3C" w:rsidP="00AC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background1" w:themeShade="7F"/>
        <w:spacing w:val="60"/>
      </w:rPr>
      <w:id w:val="1144860650"/>
      <w:docPartObj>
        <w:docPartGallery w:val="Page Numbers (Top of Page)"/>
        <w:docPartUnique/>
      </w:docPartObj>
    </w:sdtPr>
    <w:sdtEndPr>
      <w:rPr>
        <w:b/>
        <w:bCs/>
        <w:noProof/>
        <w:color w:val="auto"/>
        <w:spacing w:val="0"/>
      </w:rPr>
    </w:sdtEndPr>
    <w:sdtContent>
      <w:p w:rsidR="00C42E81" w:rsidRPr="00C42E81" w:rsidRDefault="00C42E81">
        <w:pPr>
          <w:pStyle w:val="Header"/>
          <w:pBdr>
            <w:bottom w:val="single" w:sz="4" w:space="1" w:color="D9D9D9" w:themeColor="background1" w:themeShade="D9"/>
          </w:pBdr>
          <w:jc w:val="right"/>
          <w:rPr>
            <w:rFonts w:ascii="Arial" w:hAnsi="Arial" w:cs="Arial"/>
            <w:b/>
            <w:bCs/>
          </w:rPr>
        </w:pPr>
        <w:r w:rsidRPr="00C42E81">
          <w:rPr>
            <w:rFonts w:ascii="Arial" w:hAnsi="Arial" w:cs="Arial"/>
            <w:color w:val="7F7F7F" w:themeColor="background1" w:themeShade="7F"/>
            <w:spacing w:val="10"/>
          </w:rPr>
          <w:t>RAUN syllabus 2018/19</w:t>
        </w:r>
        <w:r>
          <w:rPr>
            <w:rFonts w:ascii="Arial" w:hAnsi="Arial" w:cs="Arial"/>
            <w:color w:val="7F7F7F" w:themeColor="background1" w:themeShade="7F"/>
            <w:spacing w:val="10"/>
          </w:rPr>
          <w:t xml:space="preserve"> </w:t>
        </w:r>
        <w:r w:rsidRPr="00C42E81">
          <w:rPr>
            <w:rFonts w:ascii="Arial" w:hAnsi="Arial" w:cs="Arial"/>
          </w:rPr>
          <w:t xml:space="preserve">| </w:t>
        </w:r>
        <w:r w:rsidRPr="00C42E81">
          <w:rPr>
            <w:rFonts w:ascii="Arial" w:hAnsi="Arial" w:cs="Arial"/>
          </w:rPr>
          <w:fldChar w:fldCharType="begin"/>
        </w:r>
        <w:r w:rsidRPr="00C42E81">
          <w:rPr>
            <w:rFonts w:ascii="Arial" w:hAnsi="Arial" w:cs="Arial"/>
          </w:rPr>
          <w:instrText xml:space="preserve"> PAGE   \* MERGEFORMAT </w:instrText>
        </w:r>
        <w:r w:rsidRPr="00C42E81">
          <w:rPr>
            <w:rFonts w:ascii="Arial" w:hAnsi="Arial" w:cs="Arial"/>
          </w:rPr>
          <w:fldChar w:fldCharType="separate"/>
        </w:r>
        <w:r w:rsidR="008D47A7" w:rsidRPr="008D47A7">
          <w:rPr>
            <w:rFonts w:ascii="Arial" w:hAnsi="Arial" w:cs="Arial"/>
            <w:b/>
            <w:bCs/>
            <w:noProof/>
          </w:rPr>
          <w:t>4</w:t>
        </w:r>
        <w:r w:rsidRPr="00C42E81">
          <w:rPr>
            <w:rFonts w:ascii="Arial" w:hAnsi="Arial" w:cs="Arial"/>
            <w:b/>
            <w:bCs/>
            <w:noProof/>
          </w:rPr>
          <w:fldChar w:fldCharType="end"/>
        </w:r>
      </w:p>
    </w:sdtContent>
  </w:sdt>
  <w:p w:rsidR="00C42E81" w:rsidRDefault="00C4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42299"/>
    <w:multiLevelType w:val="hybridMultilevel"/>
    <w:tmpl w:val="D32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251FF"/>
    <w:multiLevelType w:val="hybridMultilevel"/>
    <w:tmpl w:val="EE642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9344A"/>
    <w:multiLevelType w:val="hybridMultilevel"/>
    <w:tmpl w:val="042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03E25"/>
    <w:multiLevelType w:val="hybridMultilevel"/>
    <w:tmpl w:val="964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83E74"/>
    <w:multiLevelType w:val="multilevel"/>
    <w:tmpl w:val="AACAAB2E"/>
    <w:lvl w:ilvl="0">
      <w:start w:val="1"/>
      <w:numFmt w:val="decimal"/>
      <w:pStyle w:val="StyleStyle1Justified"/>
      <w:lvlText w:val="%1."/>
      <w:lvlJc w:val="left"/>
      <w:pPr>
        <w:tabs>
          <w:tab w:val="num" w:pos="450"/>
        </w:tabs>
        <w:ind w:left="450" w:hanging="360"/>
      </w:pPr>
    </w:lvl>
    <w:lvl w:ilvl="1">
      <w:start w:val="1"/>
      <w:numFmt w:val="bullet"/>
      <w:lvlText w:val=""/>
      <w:lvlJc w:val="left"/>
      <w:pPr>
        <w:tabs>
          <w:tab w:val="num" w:pos="882"/>
        </w:tabs>
        <w:ind w:left="882" w:hanging="432"/>
      </w:pPr>
      <w:rPr>
        <w:rFonts w:ascii="Wingdings" w:hAnsi="Wingdings" w:hint="default"/>
      </w:rPr>
    </w:lvl>
    <w:lvl w:ilvl="2">
      <w:start w:val="1"/>
      <w:numFmt w:val="decimal"/>
      <w:lvlText w:val="%1.%2.%3."/>
      <w:lvlJc w:val="left"/>
      <w:pPr>
        <w:tabs>
          <w:tab w:val="num" w:pos="1530"/>
        </w:tabs>
        <w:ind w:left="1314" w:hanging="504"/>
      </w:pPr>
    </w:lvl>
    <w:lvl w:ilvl="3">
      <w:start w:val="1"/>
      <w:numFmt w:val="decimal"/>
      <w:lvlText w:val="%1.%2.%3.%4."/>
      <w:lvlJc w:val="left"/>
      <w:pPr>
        <w:tabs>
          <w:tab w:val="num" w:pos="2250"/>
        </w:tabs>
        <w:ind w:left="1818" w:hanging="648"/>
      </w:pPr>
    </w:lvl>
    <w:lvl w:ilvl="4">
      <w:start w:val="1"/>
      <w:numFmt w:val="decimal"/>
      <w:lvlText w:val="%1.%2.%3.%4.%5."/>
      <w:lvlJc w:val="left"/>
      <w:pPr>
        <w:tabs>
          <w:tab w:val="num" w:pos="2610"/>
        </w:tabs>
        <w:ind w:left="2322" w:hanging="792"/>
      </w:pPr>
    </w:lvl>
    <w:lvl w:ilvl="5">
      <w:start w:val="1"/>
      <w:numFmt w:val="decimal"/>
      <w:lvlText w:val="%1.%2.%3.%4.%5.%6."/>
      <w:lvlJc w:val="left"/>
      <w:pPr>
        <w:tabs>
          <w:tab w:val="num" w:pos="3330"/>
        </w:tabs>
        <w:ind w:left="2826" w:hanging="936"/>
      </w:pPr>
    </w:lvl>
    <w:lvl w:ilvl="6">
      <w:start w:val="1"/>
      <w:numFmt w:val="decimal"/>
      <w:lvlText w:val="%1.%2.%3.%4.%5.%6.%7."/>
      <w:lvlJc w:val="left"/>
      <w:pPr>
        <w:tabs>
          <w:tab w:val="num" w:pos="3690"/>
        </w:tabs>
        <w:ind w:left="3330" w:hanging="1080"/>
      </w:pPr>
    </w:lvl>
    <w:lvl w:ilvl="7">
      <w:start w:val="1"/>
      <w:numFmt w:val="decimal"/>
      <w:lvlText w:val="%1.%2.%3.%4.%5.%6.%7.%8."/>
      <w:lvlJc w:val="left"/>
      <w:pPr>
        <w:tabs>
          <w:tab w:val="num" w:pos="4410"/>
        </w:tabs>
        <w:ind w:left="3834" w:hanging="1224"/>
      </w:pPr>
    </w:lvl>
    <w:lvl w:ilvl="8">
      <w:start w:val="1"/>
      <w:numFmt w:val="decimal"/>
      <w:lvlText w:val="%1.%2.%3.%4.%5.%6.%7.%8.%9."/>
      <w:lvlJc w:val="left"/>
      <w:pPr>
        <w:tabs>
          <w:tab w:val="num" w:pos="4770"/>
        </w:tabs>
        <w:ind w:left="4410" w:hanging="1440"/>
      </w:pPr>
    </w:lvl>
  </w:abstractNum>
  <w:abstractNum w:abstractNumId="5">
    <w:nsid w:val="70D31874"/>
    <w:multiLevelType w:val="hybridMultilevel"/>
    <w:tmpl w:val="24BA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779F2"/>
    <w:multiLevelType w:val="hybridMultilevel"/>
    <w:tmpl w:val="2EC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BA"/>
    <w:rsid w:val="0001243B"/>
    <w:rsid w:val="00017E36"/>
    <w:rsid w:val="000372D1"/>
    <w:rsid w:val="00037527"/>
    <w:rsid w:val="0004050C"/>
    <w:rsid w:val="00040AA0"/>
    <w:rsid w:val="00042D3C"/>
    <w:rsid w:val="00046EBB"/>
    <w:rsid w:val="0005304E"/>
    <w:rsid w:val="00057747"/>
    <w:rsid w:val="00061166"/>
    <w:rsid w:val="000678F7"/>
    <w:rsid w:val="00067F03"/>
    <w:rsid w:val="000710E7"/>
    <w:rsid w:val="0008086C"/>
    <w:rsid w:val="00082E8A"/>
    <w:rsid w:val="00095E0A"/>
    <w:rsid w:val="000960B1"/>
    <w:rsid w:val="0009631A"/>
    <w:rsid w:val="000A264B"/>
    <w:rsid w:val="000A266A"/>
    <w:rsid w:val="000A54B7"/>
    <w:rsid w:val="000B530D"/>
    <w:rsid w:val="000B78F4"/>
    <w:rsid w:val="000B79EA"/>
    <w:rsid w:val="000C538C"/>
    <w:rsid w:val="000C638D"/>
    <w:rsid w:val="000C7148"/>
    <w:rsid w:val="000C7B3F"/>
    <w:rsid w:val="000D2B93"/>
    <w:rsid w:val="000D3F54"/>
    <w:rsid w:val="000D4ACA"/>
    <w:rsid w:val="000D5C91"/>
    <w:rsid w:val="000E1736"/>
    <w:rsid w:val="000E4CC3"/>
    <w:rsid w:val="000E7628"/>
    <w:rsid w:val="000F1B8E"/>
    <w:rsid w:val="000F24CF"/>
    <w:rsid w:val="000F2814"/>
    <w:rsid w:val="000F3409"/>
    <w:rsid w:val="000F47D1"/>
    <w:rsid w:val="00107913"/>
    <w:rsid w:val="001116C2"/>
    <w:rsid w:val="00116DBD"/>
    <w:rsid w:val="00120E93"/>
    <w:rsid w:val="00132B51"/>
    <w:rsid w:val="00132F29"/>
    <w:rsid w:val="001508EB"/>
    <w:rsid w:val="00150D28"/>
    <w:rsid w:val="001570C4"/>
    <w:rsid w:val="00162B07"/>
    <w:rsid w:val="00163951"/>
    <w:rsid w:val="001651B5"/>
    <w:rsid w:val="00173B9A"/>
    <w:rsid w:val="00175B61"/>
    <w:rsid w:val="00187139"/>
    <w:rsid w:val="00192DE5"/>
    <w:rsid w:val="001951C8"/>
    <w:rsid w:val="001A5A02"/>
    <w:rsid w:val="001B2215"/>
    <w:rsid w:val="001C1933"/>
    <w:rsid w:val="001C1A6E"/>
    <w:rsid w:val="001C384B"/>
    <w:rsid w:val="001C5772"/>
    <w:rsid w:val="001D5C30"/>
    <w:rsid w:val="001D7833"/>
    <w:rsid w:val="001E1F5F"/>
    <w:rsid w:val="001E57CD"/>
    <w:rsid w:val="001F0915"/>
    <w:rsid w:val="001F3980"/>
    <w:rsid w:val="001F63F8"/>
    <w:rsid w:val="001F70BE"/>
    <w:rsid w:val="00203E9E"/>
    <w:rsid w:val="002043AC"/>
    <w:rsid w:val="00206052"/>
    <w:rsid w:val="00206CCF"/>
    <w:rsid w:val="00206D0F"/>
    <w:rsid w:val="002121D9"/>
    <w:rsid w:val="002159B3"/>
    <w:rsid w:val="00221BC6"/>
    <w:rsid w:val="00225799"/>
    <w:rsid w:val="00225CB4"/>
    <w:rsid w:val="00226DFE"/>
    <w:rsid w:val="0023108F"/>
    <w:rsid w:val="0023603F"/>
    <w:rsid w:val="002404B5"/>
    <w:rsid w:val="00240835"/>
    <w:rsid w:val="00240BD6"/>
    <w:rsid w:val="0024483B"/>
    <w:rsid w:val="00244DB3"/>
    <w:rsid w:val="00245D04"/>
    <w:rsid w:val="002517EC"/>
    <w:rsid w:val="002530E1"/>
    <w:rsid w:val="00265DA6"/>
    <w:rsid w:val="00270D99"/>
    <w:rsid w:val="002759E4"/>
    <w:rsid w:val="00276381"/>
    <w:rsid w:val="00276784"/>
    <w:rsid w:val="00280F96"/>
    <w:rsid w:val="00287A1A"/>
    <w:rsid w:val="00290051"/>
    <w:rsid w:val="0029504C"/>
    <w:rsid w:val="002A25C6"/>
    <w:rsid w:val="002A2AEF"/>
    <w:rsid w:val="002A3929"/>
    <w:rsid w:val="002B788D"/>
    <w:rsid w:val="002C70BA"/>
    <w:rsid w:val="002C7573"/>
    <w:rsid w:val="00300F18"/>
    <w:rsid w:val="003013C6"/>
    <w:rsid w:val="00303FE9"/>
    <w:rsid w:val="00305601"/>
    <w:rsid w:val="00305FDE"/>
    <w:rsid w:val="00307FC5"/>
    <w:rsid w:val="00310008"/>
    <w:rsid w:val="00310A45"/>
    <w:rsid w:val="00311DEC"/>
    <w:rsid w:val="00313179"/>
    <w:rsid w:val="00314406"/>
    <w:rsid w:val="003147DE"/>
    <w:rsid w:val="00316C40"/>
    <w:rsid w:val="00317D20"/>
    <w:rsid w:val="00324A19"/>
    <w:rsid w:val="0032794B"/>
    <w:rsid w:val="00327951"/>
    <w:rsid w:val="00331199"/>
    <w:rsid w:val="003362D5"/>
    <w:rsid w:val="0033759E"/>
    <w:rsid w:val="00345E5A"/>
    <w:rsid w:val="0034795B"/>
    <w:rsid w:val="00351180"/>
    <w:rsid w:val="00351E49"/>
    <w:rsid w:val="00353C96"/>
    <w:rsid w:val="00360330"/>
    <w:rsid w:val="00360862"/>
    <w:rsid w:val="0036259C"/>
    <w:rsid w:val="00364F7D"/>
    <w:rsid w:val="003808B7"/>
    <w:rsid w:val="0039211A"/>
    <w:rsid w:val="00393FA2"/>
    <w:rsid w:val="00395283"/>
    <w:rsid w:val="0039726B"/>
    <w:rsid w:val="00397F78"/>
    <w:rsid w:val="003A0116"/>
    <w:rsid w:val="003A06EC"/>
    <w:rsid w:val="003A0F14"/>
    <w:rsid w:val="003A1693"/>
    <w:rsid w:val="003A19AA"/>
    <w:rsid w:val="003A6497"/>
    <w:rsid w:val="003A6DEE"/>
    <w:rsid w:val="003B00AF"/>
    <w:rsid w:val="003B6A53"/>
    <w:rsid w:val="003B7788"/>
    <w:rsid w:val="003C18DE"/>
    <w:rsid w:val="003C298E"/>
    <w:rsid w:val="003C3EF6"/>
    <w:rsid w:val="003E05D7"/>
    <w:rsid w:val="003E0F6B"/>
    <w:rsid w:val="003E25B8"/>
    <w:rsid w:val="003F1AD8"/>
    <w:rsid w:val="003F1F19"/>
    <w:rsid w:val="003F457F"/>
    <w:rsid w:val="003F4D44"/>
    <w:rsid w:val="0040265E"/>
    <w:rsid w:val="004038CD"/>
    <w:rsid w:val="00410EF5"/>
    <w:rsid w:val="0041433A"/>
    <w:rsid w:val="004149BF"/>
    <w:rsid w:val="004259C6"/>
    <w:rsid w:val="0042674B"/>
    <w:rsid w:val="004309D9"/>
    <w:rsid w:val="00440442"/>
    <w:rsid w:val="004406AA"/>
    <w:rsid w:val="00442F5F"/>
    <w:rsid w:val="004470F6"/>
    <w:rsid w:val="0045084A"/>
    <w:rsid w:val="004542A9"/>
    <w:rsid w:val="004608F9"/>
    <w:rsid w:val="0046329B"/>
    <w:rsid w:val="004640A9"/>
    <w:rsid w:val="00466D3A"/>
    <w:rsid w:val="00477087"/>
    <w:rsid w:val="00477524"/>
    <w:rsid w:val="0048214A"/>
    <w:rsid w:val="00484607"/>
    <w:rsid w:val="00497DC5"/>
    <w:rsid w:val="004A079E"/>
    <w:rsid w:val="004A0CA4"/>
    <w:rsid w:val="004A235C"/>
    <w:rsid w:val="004B0B49"/>
    <w:rsid w:val="004B0C4B"/>
    <w:rsid w:val="004B4F6C"/>
    <w:rsid w:val="004C1000"/>
    <w:rsid w:val="004C2AFD"/>
    <w:rsid w:val="004C33B9"/>
    <w:rsid w:val="004D11CB"/>
    <w:rsid w:val="004D3CD1"/>
    <w:rsid w:val="004D5DEF"/>
    <w:rsid w:val="004E322E"/>
    <w:rsid w:val="004E6D2E"/>
    <w:rsid w:val="004E7614"/>
    <w:rsid w:val="004F0862"/>
    <w:rsid w:val="00500EC2"/>
    <w:rsid w:val="00502109"/>
    <w:rsid w:val="005114F5"/>
    <w:rsid w:val="00511B50"/>
    <w:rsid w:val="005159D4"/>
    <w:rsid w:val="00515D56"/>
    <w:rsid w:val="00520E89"/>
    <w:rsid w:val="005212FB"/>
    <w:rsid w:val="00524418"/>
    <w:rsid w:val="00524F90"/>
    <w:rsid w:val="005253E1"/>
    <w:rsid w:val="00526A7A"/>
    <w:rsid w:val="00527DE4"/>
    <w:rsid w:val="00533B6D"/>
    <w:rsid w:val="00543AE8"/>
    <w:rsid w:val="005441AF"/>
    <w:rsid w:val="005647CE"/>
    <w:rsid w:val="0056673D"/>
    <w:rsid w:val="00573BCF"/>
    <w:rsid w:val="0057668F"/>
    <w:rsid w:val="0057755D"/>
    <w:rsid w:val="00581196"/>
    <w:rsid w:val="005827EB"/>
    <w:rsid w:val="00585375"/>
    <w:rsid w:val="00586DF2"/>
    <w:rsid w:val="005933B5"/>
    <w:rsid w:val="00594364"/>
    <w:rsid w:val="005B1C67"/>
    <w:rsid w:val="005C389A"/>
    <w:rsid w:val="005C55C5"/>
    <w:rsid w:val="005C5AF5"/>
    <w:rsid w:val="005C64C1"/>
    <w:rsid w:val="005D1DA6"/>
    <w:rsid w:val="005E1B29"/>
    <w:rsid w:val="005E455A"/>
    <w:rsid w:val="005F0CAD"/>
    <w:rsid w:val="005F3948"/>
    <w:rsid w:val="005F713E"/>
    <w:rsid w:val="005F7528"/>
    <w:rsid w:val="005F7FB7"/>
    <w:rsid w:val="0060424E"/>
    <w:rsid w:val="006059E1"/>
    <w:rsid w:val="00605FFD"/>
    <w:rsid w:val="00613DB1"/>
    <w:rsid w:val="00616374"/>
    <w:rsid w:val="00621079"/>
    <w:rsid w:val="00621941"/>
    <w:rsid w:val="00627BDD"/>
    <w:rsid w:val="00656398"/>
    <w:rsid w:val="00656AD6"/>
    <w:rsid w:val="00670608"/>
    <w:rsid w:val="00672CF1"/>
    <w:rsid w:val="006817E1"/>
    <w:rsid w:val="00683CE7"/>
    <w:rsid w:val="006853F2"/>
    <w:rsid w:val="00685E4E"/>
    <w:rsid w:val="00687750"/>
    <w:rsid w:val="0069218A"/>
    <w:rsid w:val="00692492"/>
    <w:rsid w:val="00694459"/>
    <w:rsid w:val="006A17B5"/>
    <w:rsid w:val="006A6624"/>
    <w:rsid w:val="006A66AD"/>
    <w:rsid w:val="006A70BB"/>
    <w:rsid w:val="006B0E50"/>
    <w:rsid w:val="006B38F9"/>
    <w:rsid w:val="006B56DA"/>
    <w:rsid w:val="006B7741"/>
    <w:rsid w:val="006D1A8F"/>
    <w:rsid w:val="006D2613"/>
    <w:rsid w:val="006D32B2"/>
    <w:rsid w:val="006D5F3C"/>
    <w:rsid w:val="006E4118"/>
    <w:rsid w:val="006E4567"/>
    <w:rsid w:val="006E71AE"/>
    <w:rsid w:val="0070062A"/>
    <w:rsid w:val="0070318B"/>
    <w:rsid w:val="0070703E"/>
    <w:rsid w:val="007112FA"/>
    <w:rsid w:val="00723BF3"/>
    <w:rsid w:val="00726507"/>
    <w:rsid w:val="00732333"/>
    <w:rsid w:val="0073523C"/>
    <w:rsid w:val="007354FA"/>
    <w:rsid w:val="00736160"/>
    <w:rsid w:val="00736DE6"/>
    <w:rsid w:val="007377CB"/>
    <w:rsid w:val="007445B6"/>
    <w:rsid w:val="00745E76"/>
    <w:rsid w:val="00754148"/>
    <w:rsid w:val="007545C8"/>
    <w:rsid w:val="00761F1B"/>
    <w:rsid w:val="00775005"/>
    <w:rsid w:val="00775A00"/>
    <w:rsid w:val="0078664E"/>
    <w:rsid w:val="00793E15"/>
    <w:rsid w:val="00795C22"/>
    <w:rsid w:val="007A1855"/>
    <w:rsid w:val="007C0FC8"/>
    <w:rsid w:val="007C17A2"/>
    <w:rsid w:val="007C262D"/>
    <w:rsid w:val="007C35E4"/>
    <w:rsid w:val="007D1366"/>
    <w:rsid w:val="007D2295"/>
    <w:rsid w:val="007D676B"/>
    <w:rsid w:val="007D6A11"/>
    <w:rsid w:val="007F14C6"/>
    <w:rsid w:val="007F2C2D"/>
    <w:rsid w:val="00801273"/>
    <w:rsid w:val="00802AFD"/>
    <w:rsid w:val="0081173F"/>
    <w:rsid w:val="00814890"/>
    <w:rsid w:val="00816579"/>
    <w:rsid w:val="008211B3"/>
    <w:rsid w:val="00823D3A"/>
    <w:rsid w:val="0083208B"/>
    <w:rsid w:val="008341CC"/>
    <w:rsid w:val="008375A3"/>
    <w:rsid w:val="008417A7"/>
    <w:rsid w:val="00850F02"/>
    <w:rsid w:val="008511E5"/>
    <w:rsid w:val="008514D6"/>
    <w:rsid w:val="00852400"/>
    <w:rsid w:val="00857D47"/>
    <w:rsid w:val="008633B0"/>
    <w:rsid w:val="0087422F"/>
    <w:rsid w:val="008742F0"/>
    <w:rsid w:val="0088612D"/>
    <w:rsid w:val="008A06D7"/>
    <w:rsid w:val="008A59AB"/>
    <w:rsid w:val="008A7A6A"/>
    <w:rsid w:val="008B3A24"/>
    <w:rsid w:val="008B46CB"/>
    <w:rsid w:val="008B559F"/>
    <w:rsid w:val="008B5875"/>
    <w:rsid w:val="008C58EE"/>
    <w:rsid w:val="008D47A7"/>
    <w:rsid w:val="008E43F1"/>
    <w:rsid w:val="008E4411"/>
    <w:rsid w:val="008E5BDB"/>
    <w:rsid w:val="008F2B75"/>
    <w:rsid w:val="008F337E"/>
    <w:rsid w:val="008F6C24"/>
    <w:rsid w:val="008F7D2B"/>
    <w:rsid w:val="009003FC"/>
    <w:rsid w:val="00901FD5"/>
    <w:rsid w:val="0090578E"/>
    <w:rsid w:val="009066C1"/>
    <w:rsid w:val="00913DCC"/>
    <w:rsid w:val="00914E6A"/>
    <w:rsid w:val="009253CD"/>
    <w:rsid w:val="00931271"/>
    <w:rsid w:val="009315F0"/>
    <w:rsid w:val="00936021"/>
    <w:rsid w:val="00950ACF"/>
    <w:rsid w:val="009524E6"/>
    <w:rsid w:val="00952B37"/>
    <w:rsid w:val="0095504F"/>
    <w:rsid w:val="009558A9"/>
    <w:rsid w:val="00962A8E"/>
    <w:rsid w:val="009644EF"/>
    <w:rsid w:val="00975BA7"/>
    <w:rsid w:val="00987442"/>
    <w:rsid w:val="0099264E"/>
    <w:rsid w:val="009A4852"/>
    <w:rsid w:val="009A6B1B"/>
    <w:rsid w:val="009B09DA"/>
    <w:rsid w:val="009B2E87"/>
    <w:rsid w:val="009C1C1D"/>
    <w:rsid w:val="009C5B06"/>
    <w:rsid w:val="009C67D3"/>
    <w:rsid w:val="009C7F74"/>
    <w:rsid w:val="009D2CDB"/>
    <w:rsid w:val="009E07B2"/>
    <w:rsid w:val="009E17C8"/>
    <w:rsid w:val="009E71E6"/>
    <w:rsid w:val="009F5688"/>
    <w:rsid w:val="009F76A5"/>
    <w:rsid w:val="00A01CD1"/>
    <w:rsid w:val="00A03294"/>
    <w:rsid w:val="00A05467"/>
    <w:rsid w:val="00A12AB5"/>
    <w:rsid w:val="00A254D9"/>
    <w:rsid w:val="00A31CFD"/>
    <w:rsid w:val="00A3422B"/>
    <w:rsid w:val="00A4478E"/>
    <w:rsid w:val="00A633EC"/>
    <w:rsid w:val="00A64C89"/>
    <w:rsid w:val="00A66768"/>
    <w:rsid w:val="00A66D8B"/>
    <w:rsid w:val="00A73F81"/>
    <w:rsid w:val="00A75AFC"/>
    <w:rsid w:val="00A81BC6"/>
    <w:rsid w:val="00A86F1D"/>
    <w:rsid w:val="00A87D56"/>
    <w:rsid w:val="00A93764"/>
    <w:rsid w:val="00A965F5"/>
    <w:rsid w:val="00A97363"/>
    <w:rsid w:val="00AA2174"/>
    <w:rsid w:val="00AA32D9"/>
    <w:rsid w:val="00AA40DE"/>
    <w:rsid w:val="00AB17C5"/>
    <w:rsid w:val="00AB2FE6"/>
    <w:rsid w:val="00AB399A"/>
    <w:rsid w:val="00AB3C67"/>
    <w:rsid w:val="00AC0BBC"/>
    <w:rsid w:val="00AC28E1"/>
    <w:rsid w:val="00AC5AA7"/>
    <w:rsid w:val="00AE65D1"/>
    <w:rsid w:val="00AE7F2F"/>
    <w:rsid w:val="00AF5F5E"/>
    <w:rsid w:val="00AF5FC4"/>
    <w:rsid w:val="00AF6F16"/>
    <w:rsid w:val="00AF7F79"/>
    <w:rsid w:val="00B019A5"/>
    <w:rsid w:val="00B049E8"/>
    <w:rsid w:val="00B10A04"/>
    <w:rsid w:val="00B11A59"/>
    <w:rsid w:val="00B15E96"/>
    <w:rsid w:val="00B25FEB"/>
    <w:rsid w:val="00B26D56"/>
    <w:rsid w:val="00B30108"/>
    <w:rsid w:val="00B30207"/>
    <w:rsid w:val="00B31184"/>
    <w:rsid w:val="00B31561"/>
    <w:rsid w:val="00B43345"/>
    <w:rsid w:val="00B52A9E"/>
    <w:rsid w:val="00B53520"/>
    <w:rsid w:val="00B5362E"/>
    <w:rsid w:val="00B542ED"/>
    <w:rsid w:val="00B5449F"/>
    <w:rsid w:val="00B61168"/>
    <w:rsid w:val="00B670AF"/>
    <w:rsid w:val="00B74599"/>
    <w:rsid w:val="00B813A7"/>
    <w:rsid w:val="00B83068"/>
    <w:rsid w:val="00B83982"/>
    <w:rsid w:val="00BA5D62"/>
    <w:rsid w:val="00BB1E23"/>
    <w:rsid w:val="00BB49D4"/>
    <w:rsid w:val="00BC540E"/>
    <w:rsid w:val="00BD01A8"/>
    <w:rsid w:val="00BD1F0E"/>
    <w:rsid w:val="00BD2170"/>
    <w:rsid w:val="00BD502D"/>
    <w:rsid w:val="00BD63EA"/>
    <w:rsid w:val="00BD6727"/>
    <w:rsid w:val="00BE2E8F"/>
    <w:rsid w:val="00BE2F44"/>
    <w:rsid w:val="00BE4824"/>
    <w:rsid w:val="00BF050D"/>
    <w:rsid w:val="00BF075D"/>
    <w:rsid w:val="00BF10AA"/>
    <w:rsid w:val="00BF38AC"/>
    <w:rsid w:val="00C01223"/>
    <w:rsid w:val="00C023AA"/>
    <w:rsid w:val="00C1389C"/>
    <w:rsid w:val="00C262EF"/>
    <w:rsid w:val="00C32101"/>
    <w:rsid w:val="00C371DF"/>
    <w:rsid w:val="00C404C3"/>
    <w:rsid w:val="00C42E81"/>
    <w:rsid w:val="00C553F1"/>
    <w:rsid w:val="00C5563C"/>
    <w:rsid w:val="00C606DE"/>
    <w:rsid w:val="00C647A9"/>
    <w:rsid w:val="00C6774F"/>
    <w:rsid w:val="00C739F8"/>
    <w:rsid w:val="00C75594"/>
    <w:rsid w:val="00C7752A"/>
    <w:rsid w:val="00C83BFA"/>
    <w:rsid w:val="00C8750D"/>
    <w:rsid w:val="00C952AA"/>
    <w:rsid w:val="00C97DC8"/>
    <w:rsid w:val="00CA75D1"/>
    <w:rsid w:val="00CB6010"/>
    <w:rsid w:val="00CC0658"/>
    <w:rsid w:val="00CE264A"/>
    <w:rsid w:val="00CE6C91"/>
    <w:rsid w:val="00CE6F3A"/>
    <w:rsid w:val="00CE75BB"/>
    <w:rsid w:val="00CF09A7"/>
    <w:rsid w:val="00D00297"/>
    <w:rsid w:val="00D07559"/>
    <w:rsid w:val="00D12381"/>
    <w:rsid w:val="00D17621"/>
    <w:rsid w:val="00D22DE5"/>
    <w:rsid w:val="00D23E6A"/>
    <w:rsid w:val="00D248D7"/>
    <w:rsid w:val="00D26181"/>
    <w:rsid w:val="00D33388"/>
    <w:rsid w:val="00D4053B"/>
    <w:rsid w:val="00D42D1F"/>
    <w:rsid w:val="00D434DA"/>
    <w:rsid w:val="00D43FE9"/>
    <w:rsid w:val="00D441F1"/>
    <w:rsid w:val="00D52523"/>
    <w:rsid w:val="00D55F79"/>
    <w:rsid w:val="00D65AF4"/>
    <w:rsid w:val="00D6683E"/>
    <w:rsid w:val="00D763CA"/>
    <w:rsid w:val="00D85D50"/>
    <w:rsid w:val="00D93F0D"/>
    <w:rsid w:val="00D9701C"/>
    <w:rsid w:val="00D97DC4"/>
    <w:rsid w:val="00DA7AD2"/>
    <w:rsid w:val="00DB238E"/>
    <w:rsid w:val="00DB4CBF"/>
    <w:rsid w:val="00DD0059"/>
    <w:rsid w:val="00DD60CA"/>
    <w:rsid w:val="00DE0C3D"/>
    <w:rsid w:val="00DF41D2"/>
    <w:rsid w:val="00DF4EE1"/>
    <w:rsid w:val="00DF5B74"/>
    <w:rsid w:val="00DF7B0A"/>
    <w:rsid w:val="00E01053"/>
    <w:rsid w:val="00E07A49"/>
    <w:rsid w:val="00E16E4B"/>
    <w:rsid w:val="00E26A27"/>
    <w:rsid w:val="00E32227"/>
    <w:rsid w:val="00E36271"/>
    <w:rsid w:val="00E37CE2"/>
    <w:rsid w:val="00E47269"/>
    <w:rsid w:val="00E475EA"/>
    <w:rsid w:val="00E56C6B"/>
    <w:rsid w:val="00E57788"/>
    <w:rsid w:val="00E60A50"/>
    <w:rsid w:val="00E6674F"/>
    <w:rsid w:val="00E72633"/>
    <w:rsid w:val="00E72A7D"/>
    <w:rsid w:val="00E7344B"/>
    <w:rsid w:val="00E77C6D"/>
    <w:rsid w:val="00E85909"/>
    <w:rsid w:val="00E95B20"/>
    <w:rsid w:val="00E95E13"/>
    <w:rsid w:val="00E9755F"/>
    <w:rsid w:val="00E97E14"/>
    <w:rsid w:val="00EA2F48"/>
    <w:rsid w:val="00EA325F"/>
    <w:rsid w:val="00EA40AD"/>
    <w:rsid w:val="00EB37B7"/>
    <w:rsid w:val="00EB74BB"/>
    <w:rsid w:val="00EC064D"/>
    <w:rsid w:val="00EC23C8"/>
    <w:rsid w:val="00EC2793"/>
    <w:rsid w:val="00EC5E1C"/>
    <w:rsid w:val="00EC7A6A"/>
    <w:rsid w:val="00ED45B0"/>
    <w:rsid w:val="00ED4FF1"/>
    <w:rsid w:val="00ED5A80"/>
    <w:rsid w:val="00EE04A3"/>
    <w:rsid w:val="00EE0957"/>
    <w:rsid w:val="00EE344F"/>
    <w:rsid w:val="00EF2E9A"/>
    <w:rsid w:val="00EF3CE4"/>
    <w:rsid w:val="00EF3D8F"/>
    <w:rsid w:val="00EF5560"/>
    <w:rsid w:val="00F01ED7"/>
    <w:rsid w:val="00F01F66"/>
    <w:rsid w:val="00F044A4"/>
    <w:rsid w:val="00F05489"/>
    <w:rsid w:val="00F06358"/>
    <w:rsid w:val="00F14C1E"/>
    <w:rsid w:val="00F15BDC"/>
    <w:rsid w:val="00F2014B"/>
    <w:rsid w:val="00F23AAE"/>
    <w:rsid w:val="00F23ED8"/>
    <w:rsid w:val="00F255CE"/>
    <w:rsid w:val="00F27039"/>
    <w:rsid w:val="00F4001C"/>
    <w:rsid w:val="00F40402"/>
    <w:rsid w:val="00F445A4"/>
    <w:rsid w:val="00F44C67"/>
    <w:rsid w:val="00F4700A"/>
    <w:rsid w:val="00F47DC4"/>
    <w:rsid w:val="00F51ED2"/>
    <w:rsid w:val="00F54310"/>
    <w:rsid w:val="00F57470"/>
    <w:rsid w:val="00F609A4"/>
    <w:rsid w:val="00F67215"/>
    <w:rsid w:val="00F73FC3"/>
    <w:rsid w:val="00F74A64"/>
    <w:rsid w:val="00F761BE"/>
    <w:rsid w:val="00F82611"/>
    <w:rsid w:val="00F84C45"/>
    <w:rsid w:val="00F8623F"/>
    <w:rsid w:val="00F917CB"/>
    <w:rsid w:val="00FA187E"/>
    <w:rsid w:val="00FA2FDD"/>
    <w:rsid w:val="00FA3BFC"/>
    <w:rsid w:val="00FA6601"/>
    <w:rsid w:val="00FB1877"/>
    <w:rsid w:val="00FB1E34"/>
    <w:rsid w:val="00FC1052"/>
    <w:rsid w:val="00FC2EE7"/>
    <w:rsid w:val="00FC5818"/>
    <w:rsid w:val="00FC79DB"/>
    <w:rsid w:val="00FD3B56"/>
    <w:rsid w:val="00FD630B"/>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3EFB5E-83C2-48CE-83B6-F89D8AB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0BA"/>
    <w:pPr>
      <w:keepNext/>
      <w:spacing w:line="240" w:lineRule="atLeast"/>
      <w:outlineLvl w:val="0"/>
    </w:pPr>
    <w:rPr>
      <w:i/>
      <w:iCs/>
      <w:sz w:val="28"/>
      <w:szCs w:val="28"/>
      <w:lang w:val="en-AU"/>
    </w:rPr>
  </w:style>
  <w:style w:type="paragraph" w:styleId="Heading2">
    <w:name w:val="heading 2"/>
    <w:basedOn w:val="Normal"/>
    <w:next w:val="Normal"/>
    <w:link w:val="Heading2Char"/>
    <w:uiPriority w:val="9"/>
    <w:unhideWhenUsed/>
    <w:qFormat/>
    <w:rsid w:val="00FA66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5BD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5F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BA"/>
    <w:rPr>
      <w:rFonts w:ascii="Times New Roman" w:eastAsia="Times New Roman" w:hAnsi="Times New Roman" w:cs="Times New Roman"/>
      <w:i/>
      <w:iCs/>
      <w:sz w:val="28"/>
      <w:szCs w:val="28"/>
      <w:lang w:val="en-AU"/>
    </w:rPr>
  </w:style>
  <w:style w:type="paragraph" w:customStyle="1" w:styleId="Default">
    <w:name w:val="Default"/>
    <w:rsid w:val="002C70B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rsid w:val="003B6A53"/>
    <w:rPr>
      <w:rFonts w:cs="Times New Roman"/>
      <w:color w:val="0000FF"/>
      <w:u w:val="single"/>
    </w:rPr>
  </w:style>
  <w:style w:type="paragraph" w:styleId="BodyText">
    <w:name w:val="Body Text"/>
    <w:basedOn w:val="Normal"/>
    <w:link w:val="BodyTextChar"/>
    <w:uiPriority w:val="99"/>
    <w:rsid w:val="003B6A53"/>
    <w:rPr>
      <w:sz w:val="24"/>
    </w:rPr>
  </w:style>
  <w:style w:type="character" w:customStyle="1" w:styleId="BodyTextChar">
    <w:name w:val="Body Text Char"/>
    <w:basedOn w:val="DefaultParagraphFont"/>
    <w:link w:val="BodyText"/>
    <w:uiPriority w:val="99"/>
    <w:rsid w:val="003B6A53"/>
    <w:rPr>
      <w:rFonts w:ascii="Times New Roman" w:eastAsia="Times New Roman" w:hAnsi="Times New Roman" w:cs="Times New Roman"/>
      <w:sz w:val="24"/>
      <w:szCs w:val="20"/>
    </w:rPr>
  </w:style>
  <w:style w:type="paragraph" w:styleId="ListParagraph">
    <w:name w:val="List Paragraph"/>
    <w:basedOn w:val="Normal"/>
    <w:uiPriority w:val="34"/>
    <w:qFormat/>
    <w:rsid w:val="000A266A"/>
    <w:pPr>
      <w:ind w:left="720"/>
      <w:contextualSpacing/>
    </w:pPr>
  </w:style>
  <w:style w:type="paragraph" w:styleId="BalloonText">
    <w:name w:val="Balloon Text"/>
    <w:basedOn w:val="Normal"/>
    <w:link w:val="BalloonTextChar"/>
    <w:uiPriority w:val="99"/>
    <w:semiHidden/>
    <w:unhideWhenUsed/>
    <w:rsid w:val="00225799"/>
    <w:rPr>
      <w:rFonts w:ascii="Tahoma" w:hAnsi="Tahoma" w:cs="Tahoma"/>
      <w:sz w:val="16"/>
      <w:szCs w:val="16"/>
    </w:rPr>
  </w:style>
  <w:style w:type="character" w:customStyle="1" w:styleId="BalloonTextChar">
    <w:name w:val="Balloon Text Char"/>
    <w:basedOn w:val="DefaultParagraphFont"/>
    <w:link w:val="BalloonText"/>
    <w:uiPriority w:val="99"/>
    <w:semiHidden/>
    <w:rsid w:val="00225799"/>
    <w:rPr>
      <w:rFonts w:ascii="Tahoma" w:eastAsia="Times New Roman" w:hAnsi="Tahoma" w:cs="Tahoma"/>
      <w:sz w:val="16"/>
      <w:szCs w:val="16"/>
    </w:rPr>
  </w:style>
  <w:style w:type="paragraph" w:styleId="Header">
    <w:name w:val="header"/>
    <w:basedOn w:val="Normal"/>
    <w:link w:val="HeaderChar"/>
    <w:uiPriority w:val="99"/>
    <w:unhideWhenUsed/>
    <w:rsid w:val="00AC5AA7"/>
    <w:pPr>
      <w:tabs>
        <w:tab w:val="center" w:pos="4680"/>
        <w:tab w:val="right" w:pos="9360"/>
      </w:tabs>
    </w:pPr>
  </w:style>
  <w:style w:type="character" w:customStyle="1" w:styleId="HeaderChar">
    <w:name w:val="Header Char"/>
    <w:basedOn w:val="DefaultParagraphFont"/>
    <w:link w:val="Header"/>
    <w:uiPriority w:val="99"/>
    <w:rsid w:val="00AC5A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5AA7"/>
    <w:pPr>
      <w:tabs>
        <w:tab w:val="center" w:pos="4680"/>
        <w:tab w:val="right" w:pos="9360"/>
      </w:tabs>
    </w:pPr>
  </w:style>
  <w:style w:type="character" w:customStyle="1" w:styleId="FooterChar">
    <w:name w:val="Footer Char"/>
    <w:basedOn w:val="DefaultParagraphFont"/>
    <w:link w:val="Footer"/>
    <w:uiPriority w:val="99"/>
    <w:rsid w:val="00AC5AA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56AD6"/>
    <w:rPr>
      <w:sz w:val="16"/>
      <w:szCs w:val="16"/>
    </w:rPr>
  </w:style>
  <w:style w:type="paragraph" w:styleId="CommentText">
    <w:name w:val="annotation text"/>
    <w:basedOn w:val="Normal"/>
    <w:link w:val="CommentTextChar"/>
    <w:uiPriority w:val="99"/>
    <w:semiHidden/>
    <w:unhideWhenUsed/>
    <w:rsid w:val="00656AD6"/>
    <w:pPr>
      <w:spacing w:after="200"/>
    </w:pPr>
    <w:rPr>
      <w:rFonts w:asciiTheme="minorHAnsi" w:eastAsiaTheme="minorEastAsia" w:hAnsiTheme="minorHAnsi" w:cstheme="minorBidi"/>
      <w:lang w:val="de-AT" w:eastAsia="de-AT"/>
    </w:rPr>
  </w:style>
  <w:style w:type="character" w:customStyle="1" w:styleId="CommentTextChar">
    <w:name w:val="Comment Text Char"/>
    <w:basedOn w:val="DefaultParagraphFont"/>
    <w:link w:val="CommentText"/>
    <w:uiPriority w:val="99"/>
    <w:semiHidden/>
    <w:rsid w:val="00656AD6"/>
    <w:rPr>
      <w:rFonts w:eastAsiaTheme="minorEastAsia"/>
      <w:sz w:val="20"/>
      <w:szCs w:val="20"/>
      <w:lang w:val="de-AT" w:eastAsia="de-AT"/>
    </w:rPr>
  </w:style>
  <w:style w:type="character" w:customStyle="1" w:styleId="Subtitle1">
    <w:name w:val="Subtitle1"/>
    <w:basedOn w:val="DefaultParagraphFont"/>
    <w:rsid w:val="004B0C4B"/>
  </w:style>
  <w:style w:type="character" w:customStyle="1" w:styleId="Heading2Char">
    <w:name w:val="Heading 2 Char"/>
    <w:basedOn w:val="DefaultParagraphFont"/>
    <w:link w:val="Heading2"/>
    <w:uiPriority w:val="9"/>
    <w:rsid w:val="00FA6601"/>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901FD5"/>
  </w:style>
  <w:style w:type="paragraph" w:customStyle="1" w:styleId="StandardWeb">
    <w:name w:val="Standard (Web)"/>
    <w:basedOn w:val="Normal"/>
    <w:rsid w:val="00F40402"/>
    <w:pPr>
      <w:spacing w:before="100" w:after="100"/>
    </w:pPr>
    <w:rPr>
      <w:rFonts w:ascii="Arial Unicode MS" w:eastAsia="Arial Unicode MS" w:hAnsi="Garamond"/>
      <w:sz w:val="24"/>
      <w:lang w:val="en-GB"/>
    </w:rPr>
  </w:style>
  <w:style w:type="character" w:customStyle="1" w:styleId="Heading3Char">
    <w:name w:val="Heading 3 Char"/>
    <w:basedOn w:val="DefaultParagraphFont"/>
    <w:link w:val="Heading3"/>
    <w:uiPriority w:val="9"/>
    <w:rsid w:val="00F15BDC"/>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30207"/>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B30207"/>
    <w:rPr>
      <w:rFonts w:ascii="Times New Roman" w:eastAsia="Times New Roman" w:hAnsi="Times New Roman" w:cs="Times New Roman"/>
      <w:b/>
      <w:bCs/>
      <w:sz w:val="20"/>
      <w:szCs w:val="20"/>
      <w:lang w:val="de-AT" w:eastAsia="de-AT"/>
    </w:rPr>
  </w:style>
  <w:style w:type="paragraph" w:customStyle="1" w:styleId="StyleStyle1Justified">
    <w:name w:val="Style Style1 + Justified"/>
    <w:basedOn w:val="Normal"/>
    <w:rsid w:val="00C01223"/>
    <w:pPr>
      <w:numPr>
        <w:numId w:val="2"/>
      </w:numPr>
    </w:pPr>
    <w:rPr>
      <w:sz w:val="24"/>
      <w:szCs w:val="24"/>
    </w:rPr>
  </w:style>
  <w:style w:type="character" w:customStyle="1" w:styleId="Style1Char">
    <w:name w:val="Style1 Char"/>
    <w:link w:val="Style1"/>
    <w:locked/>
    <w:rsid w:val="00AF5F5E"/>
    <w:rPr>
      <w:sz w:val="24"/>
      <w:szCs w:val="24"/>
      <w:lang w:val="en-SG"/>
    </w:rPr>
  </w:style>
  <w:style w:type="paragraph" w:customStyle="1" w:styleId="Style1">
    <w:name w:val="Style1"/>
    <w:basedOn w:val="Normal"/>
    <w:link w:val="Style1Char"/>
    <w:rsid w:val="00AF5F5E"/>
    <w:pPr>
      <w:spacing w:before="120" w:after="120"/>
    </w:pPr>
    <w:rPr>
      <w:rFonts w:asciiTheme="minorHAnsi" w:eastAsiaTheme="minorHAnsi" w:hAnsiTheme="minorHAnsi" w:cstheme="minorBidi"/>
      <w:sz w:val="24"/>
      <w:szCs w:val="24"/>
      <w:lang w:val="en-SG"/>
    </w:rPr>
  </w:style>
  <w:style w:type="character" w:customStyle="1" w:styleId="Heading4Char">
    <w:name w:val="Heading 4 Char"/>
    <w:basedOn w:val="DefaultParagraphFont"/>
    <w:link w:val="Heading4"/>
    <w:uiPriority w:val="9"/>
    <w:rsid w:val="00D55F79"/>
    <w:rPr>
      <w:rFonts w:asciiTheme="majorHAnsi" w:eastAsiaTheme="majorEastAsia" w:hAnsiTheme="majorHAnsi" w:cstheme="majorBidi"/>
      <w:i/>
      <w:iCs/>
      <w:color w:val="2E74B5" w:themeColor="accent1" w:themeShade="BF"/>
      <w:sz w:val="20"/>
      <w:szCs w:val="20"/>
    </w:rPr>
  </w:style>
  <w:style w:type="character" w:customStyle="1" w:styleId="secondline">
    <w:name w:val="secondline"/>
    <w:basedOn w:val="DefaultParagraphFont"/>
    <w:rsid w:val="00B670AF"/>
  </w:style>
  <w:style w:type="character" w:customStyle="1" w:styleId="thirdline">
    <w:name w:val="thirdline"/>
    <w:basedOn w:val="DefaultParagraphFont"/>
    <w:rsid w:val="00B670AF"/>
  </w:style>
  <w:style w:type="character" w:customStyle="1" w:styleId="fourthline">
    <w:name w:val="fourthline"/>
    <w:basedOn w:val="DefaultParagraphFont"/>
    <w:rsid w:val="00B670AF"/>
  </w:style>
  <w:style w:type="paragraph" w:customStyle="1" w:styleId="s30eec3f8">
    <w:name w:val="s30eec3f8"/>
    <w:basedOn w:val="Normal"/>
    <w:rsid w:val="00D441F1"/>
    <w:pPr>
      <w:spacing w:before="100" w:beforeAutospacing="1" w:after="100" w:afterAutospacing="1"/>
    </w:pPr>
    <w:rPr>
      <w:sz w:val="24"/>
      <w:szCs w:val="24"/>
    </w:rPr>
  </w:style>
  <w:style w:type="character" w:customStyle="1" w:styleId="sb8d990e2">
    <w:name w:val="sb8d990e2"/>
    <w:basedOn w:val="DefaultParagraphFont"/>
    <w:rsid w:val="00D441F1"/>
  </w:style>
  <w:style w:type="character" w:customStyle="1" w:styleId="s6b621b36">
    <w:name w:val="s6b621b36"/>
    <w:basedOn w:val="DefaultParagraphFont"/>
    <w:rsid w:val="00D441F1"/>
  </w:style>
  <w:style w:type="paragraph" w:styleId="NormalWeb">
    <w:name w:val="Normal (Web)"/>
    <w:basedOn w:val="Normal"/>
    <w:uiPriority w:val="99"/>
    <w:unhideWhenUsed/>
    <w:rsid w:val="008417A7"/>
    <w:pPr>
      <w:spacing w:before="100" w:beforeAutospacing="1" w:after="100" w:afterAutospacing="1"/>
    </w:pPr>
    <w:rPr>
      <w:sz w:val="24"/>
      <w:szCs w:val="24"/>
    </w:rPr>
  </w:style>
  <w:style w:type="paragraph" w:customStyle="1" w:styleId="s9e9b0cd7">
    <w:name w:val="s9e9b0cd7"/>
    <w:basedOn w:val="Normal"/>
    <w:rsid w:val="00694459"/>
    <w:pPr>
      <w:spacing w:before="100" w:beforeAutospacing="1" w:after="100" w:afterAutospacing="1"/>
    </w:pPr>
    <w:rPr>
      <w:sz w:val="24"/>
      <w:szCs w:val="24"/>
    </w:rPr>
  </w:style>
  <w:style w:type="character" w:customStyle="1" w:styleId="sfbbfee58">
    <w:name w:val="sfbbfee58"/>
    <w:basedOn w:val="DefaultParagraphFont"/>
    <w:rsid w:val="00694459"/>
  </w:style>
  <w:style w:type="paragraph" w:customStyle="1" w:styleId="sd5b7d322">
    <w:name w:val="sd5b7d322"/>
    <w:basedOn w:val="Normal"/>
    <w:rsid w:val="00694459"/>
    <w:pPr>
      <w:spacing w:before="100" w:beforeAutospacing="1" w:after="100" w:afterAutospacing="1"/>
    </w:pPr>
    <w:rPr>
      <w:sz w:val="24"/>
      <w:szCs w:val="24"/>
    </w:rPr>
  </w:style>
  <w:style w:type="character" w:customStyle="1" w:styleId="s7d2086b4">
    <w:name w:val="s7d2086b4"/>
    <w:basedOn w:val="DefaultParagraphFont"/>
    <w:rsid w:val="00694459"/>
  </w:style>
  <w:style w:type="character" w:customStyle="1" w:styleId="itemtitle">
    <w:name w:val="itemtitle"/>
    <w:basedOn w:val="DefaultParagraphFont"/>
    <w:rsid w:val="00BD1F0E"/>
  </w:style>
  <w:style w:type="character" w:styleId="Emphasis">
    <w:name w:val="Emphasis"/>
    <w:basedOn w:val="DefaultParagraphFont"/>
    <w:uiPriority w:val="20"/>
    <w:qFormat/>
    <w:rsid w:val="002159B3"/>
    <w:rPr>
      <w:i/>
      <w:iCs/>
    </w:rPr>
  </w:style>
  <w:style w:type="character" w:styleId="Strong">
    <w:name w:val="Strong"/>
    <w:basedOn w:val="DefaultParagraphFont"/>
    <w:uiPriority w:val="22"/>
    <w:qFormat/>
    <w:rsid w:val="008D4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5448">
      <w:bodyDiv w:val="1"/>
      <w:marLeft w:val="0"/>
      <w:marRight w:val="0"/>
      <w:marTop w:val="0"/>
      <w:marBottom w:val="0"/>
      <w:divBdr>
        <w:top w:val="none" w:sz="0" w:space="0" w:color="auto"/>
        <w:left w:val="none" w:sz="0" w:space="0" w:color="auto"/>
        <w:bottom w:val="none" w:sz="0" w:space="0" w:color="auto"/>
        <w:right w:val="none" w:sz="0" w:space="0" w:color="auto"/>
      </w:divBdr>
    </w:div>
    <w:div w:id="116802643">
      <w:bodyDiv w:val="1"/>
      <w:marLeft w:val="0"/>
      <w:marRight w:val="0"/>
      <w:marTop w:val="0"/>
      <w:marBottom w:val="0"/>
      <w:divBdr>
        <w:top w:val="none" w:sz="0" w:space="0" w:color="auto"/>
        <w:left w:val="none" w:sz="0" w:space="0" w:color="auto"/>
        <w:bottom w:val="none" w:sz="0" w:space="0" w:color="auto"/>
        <w:right w:val="none" w:sz="0" w:space="0" w:color="auto"/>
      </w:divBdr>
    </w:div>
    <w:div w:id="159349635">
      <w:bodyDiv w:val="1"/>
      <w:marLeft w:val="0"/>
      <w:marRight w:val="0"/>
      <w:marTop w:val="0"/>
      <w:marBottom w:val="0"/>
      <w:divBdr>
        <w:top w:val="none" w:sz="0" w:space="0" w:color="auto"/>
        <w:left w:val="none" w:sz="0" w:space="0" w:color="auto"/>
        <w:bottom w:val="none" w:sz="0" w:space="0" w:color="auto"/>
        <w:right w:val="none" w:sz="0" w:space="0" w:color="auto"/>
      </w:divBdr>
    </w:div>
    <w:div w:id="162402665">
      <w:bodyDiv w:val="1"/>
      <w:marLeft w:val="0"/>
      <w:marRight w:val="0"/>
      <w:marTop w:val="0"/>
      <w:marBottom w:val="0"/>
      <w:divBdr>
        <w:top w:val="none" w:sz="0" w:space="0" w:color="auto"/>
        <w:left w:val="none" w:sz="0" w:space="0" w:color="auto"/>
        <w:bottom w:val="none" w:sz="0" w:space="0" w:color="auto"/>
        <w:right w:val="none" w:sz="0" w:space="0" w:color="auto"/>
      </w:divBdr>
    </w:div>
    <w:div w:id="170801803">
      <w:bodyDiv w:val="1"/>
      <w:marLeft w:val="0"/>
      <w:marRight w:val="0"/>
      <w:marTop w:val="0"/>
      <w:marBottom w:val="0"/>
      <w:divBdr>
        <w:top w:val="none" w:sz="0" w:space="0" w:color="auto"/>
        <w:left w:val="none" w:sz="0" w:space="0" w:color="auto"/>
        <w:bottom w:val="none" w:sz="0" w:space="0" w:color="auto"/>
        <w:right w:val="none" w:sz="0" w:space="0" w:color="auto"/>
      </w:divBdr>
    </w:div>
    <w:div w:id="211622473">
      <w:bodyDiv w:val="1"/>
      <w:marLeft w:val="0"/>
      <w:marRight w:val="0"/>
      <w:marTop w:val="0"/>
      <w:marBottom w:val="0"/>
      <w:divBdr>
        <w:top w:val="none" w:sz="0" w:space="0" w:color="auto"/>
        <w:left w:val="none" w:sz="0" w:space="0" w:color="auto"/>
        <w:bottom w:val="none" w:sz="0" w:space="0" w:color="auto"/>
        <w:right w:val="none" w:sz="0" w:space="0" w:color="auto"/>
      </w:divBdr>
    </w:div>
    <w:div w:id="245968416">
      <w:bodyDiv w:val="1"/>
      <w:marLeft w:val="0"/>
      <w:marRight w:val="0"/>
      <w:marTop w:val="0"/>
      <w:marBottom w:val="0"/>
      <w:divBdr>
        <w:top w:val="none" w:sz="0" w:space="0" w:color="auto"/>
        <w:left w:val="none" w:sz="0" w:space="0" w:color="auto"/>
        <w:bottom w:val="none" w:sz="0" w:space="0" w:color="auto"/>
        <w:right w:val="none" w:sz="0" w:space="0" w:color="auto"/>
      </w:divBdr>
    </w:div>
    <w:div w:id="318311222">
      <w:bodyDiv w:val="1"/>
      <w:marLeft w:val="0"/>
      <w:marRight w:val="0"/>
      <w:marTop w:val="0"/>
      <w:marBottom w:val="0"/>
      <w:divBdr>
        <w:top w:val="none" w:sz="0" w:space="0" w:color="auto"/>
        <w:left w:val="none" w:sz="0" w:space="0" w:color="auto"/>
        <w:bottom w:val="none" w:sz="0" w:space="0" w:color="auto"/>
        <w:right w:val="none" w:sz="0" w:space="0" w:color="auto"/>
      </w:divBdr>
    </w:div>
    <w:div w:id="324821422">
      <w:bodyDiv w:val="1"/>
      <w:marLeft w:val="0"/>
      <w:marRight w:val="0"/>
      <w:marTop w:val="0"/>
      <w:marBottom w:val="0"/>
      <w:divBdr>
        <w:top w:val="none" w:sz="0" w:space="0" w:color="auto"/>
        <w:left w:val="none" w:sz="0" w:space="0" w:color="auto"/>
        <w:bottom w:val="none" w:sz="0" w:space="0" w:color="auto"/>
        <w:right w:val="none" w:sz="0" w:space="0" w:color="auto"/>
      </w:divBdr>
      <w:divsChild>
        <w:div w:id="3212372">
          <w:marLeft w:val="144"/>
          <w:marRight w:val="0"/>
          <w:marTop w:val="240"/>
          <w:marBottom w:val="40"/>
          <w:divBdr>
            <w:top w:val="none" w:sz="0" w:space="0" w:color="auto"/>
            <w:left w:val="none" w:sz="0" w:space="0" w:color="auto"/>
            <w:bottom w:val="none" w:sz="0" w:space="0" w:color="auto"/>
            <w:right w:val="none" w:sz="0" w:space="0" w:color="auto"/>
          </w:divBdr>
        </w:div>
      </w:divsChild>
    </w:div>
    <w:div w:id="347218992">
      <w:bodyDiv w:val="1"/>
      <w:marLeft w:val="0"/>
      <w:marRight w:val="0"/>
      <w:marTop w:val="0"/>
      <w:marBottom w:val="0"/>
      <w:divBdr>
        <w:top w:val="none" w:sz="0" w:space="0" w:color="auto"/>
        <w:left w:val="none" w:sz="0" w:space="0" w:color="auto"/>
        <w:bottom w:val="none" w:sz="0" w:space="0" w:color="auto"/>
        <w:right w:val="none" w:sz="0" w:space="0" w:color="auto"/>
      </w:divBdr>
    </w:div>
    <w:div w:id="391079291">
      <w:bodyDiv w:val="1"/>
      <w:marLeft w:val="0"/>
      <w:marRight w:val="0"/>
      <w:marTop w:val="0"/>
      <w:marBottom w:val="0"/>
      <w:divBdr>
        <w:top w:val="none" w:sz="0" w:space="0" w:color="auto"/>
        <w:left w:val="none" w:sz="0" w:space="0" w:color="auto"/>
        <w:bottom w:val="none" w:sz="0" w:space="0" w:color="auto"/>
        <w:right w:val="none" w:sz="0" w:space="0" w:color="auto"/>
      </w:divBdr>
    </w:div>
    <w:div w:id="398749467">
      <w:bodyDiv w:val="1"/>
      <w:marLeft w:val="0"/>
      <w:marRight w:val="0"/>
      <w:marTop w:val="0"/>
      <w:marBottom w:val="0"/>
      <w:divBdr>
        <w:top w:val="none" w:sz="0" w:space="0" w:color="auto"/>
        <w:left w:val="none" w:sz="0" w:space="0" w:color="auto"/>
        <w:bottom w:val="none" w:sz="0" w:space="0" w:color="auto"/>
        <w:right w:val="none" w:sz="0" w:space="0" w:color="auto"/>
      </w:divBdr>
    </w:div>
    <w:div w:id="417560487">
      <w:bodyDiv w:val="1"/>
      <w:marLeft w:val="0"/>
      <w:marRight w:val="0"/>
      <w:marTop w:val="0"/>
      <w:marBottom w:val="0"/>
      <w:divBdr>
        <w:top w:val="none" w:sz="0" w:space="0" w:color="auto"/>
        <w:left w:val="none" w:sz="0" w:space="0" w:color="auto"/>
        <w:bottom w:val="none" w:sz="0" w:space="0" w:color="auto"/>
        <w:right w:val="none" w:sz="0" w:space="0" w:color="auto"/>
      </w:divBdr>
    </w:div>
    <w:div w:id="432173111">
      <w:bodyDiv w:val="1"/>
      <w:marLeft w:val="0"/>
      <w:marRight w:val="0"/>
      <w:marTop w:val="0"/>
      <w:marBottom w:val="0"/>
      <w:divBdr>
        <w:top w:val="none" w:sz="0" w:space="0" w:color="auto"/>
        <w:left w:val="none" w:sz="0" w:space="0" w:color="auto"/>
        <w:bottom w:val="none" w:sz="0" w:space="0" w:color="auto"/>
        <w:right w:val="none" w:sz="0" w:space="0" w:color="auto"/>
      </w:divBdr>
    </w:div>
    <w:div w:id="477112875">
      <w:bodyDiv w:val="1"/>
      <w:marLeft w:val="0"/>
      <w:marRight w:val="0"/>
      <w:marTop w:val="0"/>
      <w:marBottom w:val="0"/>
      <w:divBdr>
        <w:top w:val="none" w:sz="0" w:space="0" w:color="auto"/>
        <w:left w:val="none" w:sz="0" w:space="0" w:color="auto"/>
        <w:bottom w:val="none" w:sz="0" w:space="0" w:color="auto"/>
        <w:right w:val="none" w:sz="0" w:space="0" w:color="auto"/>
      </w:divBdr>
    </w:div>
    <w:div w:id="489559108">
      <w:bodyDiv w:val="1"/>
      <w:marLeft w:val="0"/>
      <w:marRight w:val="0"/>
      <w:marTop w:val="0"/>
      <w:marBottom w:val="0"/>
      <w:divBdr>
        <w:top w:val="none" w:sz="0" w:space="0" w:color="auto"/>
        <w:left w:val="none" w:sz="0" w:space="0" w:color="auto"/>
        <w:bottom w:val="none" w:sz="0" w:space="0" w:color="auto"/>
        <w:right w:val="none" w:sz="0" w:space="0" w:color="auto"/>
      </w:divBdr>
    </w:div>
    <w:div w:id="491407482">
      <w:bodyDiv w:val="1"/>
      <w:marLeft w:val="0"/>
      <w:marRight w:val="0"/>
      <w:marTop w:val="0"/>
      <w:marBottom w:val="0"/>
      <w:divBdr>
        <w:top w:val="none" w:sz="0" w:space="0" w:color="auto"/>
        <w:left w:val="none" w:sz="0" w:space="0" w:color="auto"/>
        <w:bottom w:val="none" w:sz="0" w:space="0" w:color="auto"/>
        <w:right w:val="none" w:sz="0" w:space="0" w:color="auto"/>
      </w:divBdr>
    </w:div>
    <w:div w:id="520121593">
      <w:bodyDiv w:val="1"/>
      <w:marLeft w:val="0"/>
      <w:marRight w:val="0"/>
      <w:marTop w:val="0"/>
      <w:marBottom w:val="0"/>
      <w:divBdr>
        <w:top w:val="none" w:sz="0" w:space="0" w:color="auto"/>
        <w:left w:val="none" w:sz="0" w:space="0" w:color="auto"/>
        <w:bottom w:val="none" w:sz="0" w:space="0" w:color="auto"/>
        <w:right w:val="none" w:sz="0" w:space="0" w:color="auto"/>
      </w:divBdr>
    </w:div>
    <w:div w:id="554853425">
      <w:bodyDiv w:val="1"/>
      <w:marLeft w:val="0"/>
      <w:marRight w:val="0"/>
      <w:marTop w:val="0"/>
      <w:marBottom w:val="0"/>
      <w:divBdr>
        <w:top w:val="none" w:sz="0" w:space="0" w:color="auto"/>
        <w:left w:val="none" w:sz="0" w:space="0" w:color="auto"/>
        <w:bottom w:val="none" w:sz="0" w:space="0" w:color="auto"/>
        <w:right w:val="none" w:sz="0" w:space="0" w:color="auto"/>
      </w:divBdr>
    </w:div>
    <w:div w:id="602347054">
      <w:bodyDiv w:val="1"/>
      <w:marLeft w:val="0"/>
      <w:marRight w:val="0"/>
      <w:marTop w:val="0"/>
      <w:marBottom w:val="0"/>
      <w:divBdr>
        <w:top w:val="none" w:sz="0" w:space="0" w:color="auto"/>
        <w:left w:val="none" w:sz="0" w:space="0" w:color="auto"/>
        <w:bottom w:val="none" w:sz="0" w:space="0" w:color="auto"/>
        <w:right w:val="none" w:sz="0" w:space="0" w:color="auto"/>
      </w:divBdr>
    </w:div>
    <w:div w:id="681590632">
      <w:bodyDiv w:val="1"/>
      <w:marLeft w:val="60"/>
      <w:marRight w:val="60"/>
      <w:marTop w:val="60"/>
      <w:marBottom w:val="15"/>
      <w:divBdr>
        <w:top w:val="none" w:sz="0" w:space="0" w:color="auto"/>
        <w:left w:val="none" w:sz="0" w:space="0" w:color="auto"/>
        <w:bottom w:val="none" w:sz="0" w:space="0" w:color="auto"/>
        <w:right w:val="none" w:sz="0" w:space="0" w:color="auto"/>
      </w:divBdr>
      <w:divsChild>
        <w:div w:id="905797419">
          <w:marLeft w:val="0"/>
          <w:marRight w:val="0"/>
          <w:marTop w:val="0"/>
          <w:marBottom w:val="0"/>
          <w:divBdr>
            <w:top w:val="none" w:sz="0" w:space="0" w:color="auto"/>
            <w:left w:val="none" w:sz="0" w:space="0" w:color="auto"/>
            <w:bottom w:val="none" w:sz="0" w:space="0" w:color="auto"/>
            <w:right w:val="none" w:sz="0" w:space="0" w:color="auto"/>
          </w:divBdr>
        </w:div>
      </w:divsChild>
    </w:div>
    <w:div w:id="688723153">
      <w:bodyDiv w:val="1"/>
      <w:marLeft w:val="0"/>
      <w:marRight w:val="0"/>
      <w:marTop w:val="0"/>
      <w:marBottom w:val="0"/>
      <w:divBdr>
        <w:top w:val="none" w:sz="0" w:space="0" w:color="auto"/>
        <w:left w:val="none" w:sz="0" w:space="0" w:color="auto"/>
        <w:bottom w:val="none" w:sz="0" w:space="0" w:color="auto"/>
        <w:right w:val="none" w:sz="0" w:space="0" w:color="auto"/>
      </w:divBdr>
    </w:div>
    <w:div w:id="694893102">
      <w:bodyDiv w:val="1"/>
      <w:marLeft w:val="0"/>
      <w:marRight w:val="0"/>
      <w:marTop w:val="0"/>
      <w:marBottom w:val="0"/>
      <w:divBdr>
        <w:top w:val="none" w:sz="0" w:space="0" w:color="auto"/>
        <w:left w:val="none" w:sz="0" w:space="0" w:color="auto"/>
        <w:bottom w:val="none" w:sz="0" w:space="0" w:color="auto"/>
        <w:right w:val="none" w:sz="0" w:space="0" w:color="auto"/>
      </w:divBdr>
    </w:div>
    <w:div w:id="772087956">
      <w:bodyDiv w:val="1"/>
      <w:marLeft w:val="0"/>
      <w:marRight w:val="0"/>
      <w:marTop w:val="0"/>
      <w:marBottom w:val="0"/>
      <w:divBdr>
        <w:top w:val="none" w:sz="0" w:space="0" w:color="auto"/>
        <w:left w:val="none" w:sz="0" w:space="0" w:color="auto"/>
        <w:bottom w:val="none" w:sz="0" w:space="0" w:color="auto"/>
        <w:right w:val="none" w:sz="0" w:space="0" w:color="auto"/>
      </w:divBdr>
    </w:div>
    <w:div w:id="790366195">
      <w:bodyDiv w:val="1"/>
      <w:marLeft w:val="0"/>
      <w:marRight w:val="0"/>
      <w:marTop w:val="0"/>
      <w:marBottom w:val="0"/>
      <w:divBdr>
        <w:top w:val="none" w:sz="0" w:space="0" w:color="auto"/>
        <w:left w:val="none" w:sz="0" w:space="0" w:color="auto"/>
        <w:bottom w:val="none" w:sz="0" w:space="0" w:color="auto"/>
        <w:right w:val="none" w:sz="0" w:space="0" w:color="auto"/>
      </w:divBdr>
    </w:div>
    <w:div w:id="821121838">
      <w:bodyDiv w:val="1"/>
      <w:marLeft w:val="0"/>
      <w:marRight w:val="0"/>
      <w:marTop w:val="0"/>
      <w:marBottom w:val="0"/>
      <w:divBdr>
        <w:top w:val="none" w:sz="0" w:space="0" w:color="auto"/>
        <w:left w:val="none" w:sz="0" w:space="0" w:color="auto"/>
        <w:bottom w:val="none" w:sz="0" w:space="0" w:color="auto"/>
        <w:right w:val="none" w:sz="0" w:space="0" w:color="auto"/>
      </w:divBdr>
    </w:div>
    <w:div w:id="833031935">
      <w:bodyDiv w:val="1"/>
      <w:marLeft w:val="0"/>
      <w:marRight w:val="0"/>
      <w:marTop w:val="0"/>
      <w:marBottom w:val="0"/>
      <w:divBdr>
        <w:top w:val="none" w:sz="0" w:space="0" w:color="auto"/>
        <w:left w:val="none" w:sz="0" w:space="0" w:color="auto"/>
        <w:bottom w:val="none" w:sz="0" w:space="0" w:color="auto"/>
        <w:right w:val="none" w:sz="0" w:space="0" w:color="auto"/>
      </w:divBdr>
    </w:div>
    <w:div w:id="853348020">
      <w:bodyDiv w:val="1"/>
      <w:marLeft w:val="0"/>
      <w:marRight w:val="0"/>
      <w:marTop w:val="0"/>
      <w:marBottom w:val="0"/>
      <w:divBdr>
        <w:top w:val="none" w:sz="0" w:space="0" w:color="auto"/>
        <w:left w:val="none" w:sz="0" w:space="0" w:color="auto"/>
        <w:bottom w:val="none" w:sz="0" w:space="0" w:color="auto"/>
        <w:right w:val="none" w:sz="0" w:space="0" w:color="auto"/>
      </w:divBdr>
    </w:div>
    <w:div w:id="882400487">
      <w:bodyDiv w:val="1"/>
      <w:marLeft w:val="0"/>
      <w:marRight w:val="0"/>
      <w:marTop w:val="0"/>
      <w:marBottom w:val="0"/>
      <w:divBdr>
        <w:top w:val="none" w:sz="0" w:space="0" w:color="auto"/>
        <w:left w:val="none" w:sz="0" w:space="0" w:color="auto"/>
        <w:bottom w:val="none" w:sz="0" w:space="0" w:color="auto"/>
        <w:right w:val="none" w:sz="0" w:space="0" w:color="auto"/>
      </w:divBdr>
    </w:div>
    <w:div w:id="882642633">
      <w:bodyDiv w:val="1"/>
      <w:marLeft w:val="0"/>
      <w:marRight w:val="0"/>
      <w:marTop w:val="0"/>
      <w:marBottom w:val="0"/>
      <w:divBdr>
        <w:top w:val="none" w:sz="0" w:space="0" w:color="auto"/>
        <w:left w:val="none" w:sz="0" w:space="0" w:color="auto"/>
        <w:bottom w:val="none" w:sz="0" w:space="0" w:color="auto"/>
        <w:right w:val="none" w:sz="0" w:space="0" w:color="auto"/>
      </w:divBdr>
    </w:div>
    <w:div w:id="901872457">
      <w:bodyDiv w:val="1"/>
      <w:marLeft w:val="0"/>
      <w:marRight w:val="0"/>
      <w:marTop w:val="0"/>
      <w:marBottom w:val="0"/>
      <w:divBdr>
        <w:top w:val="none" w:sz="0" w:space="0" w:color="auto"/>
        <w:left w:val="none" w:sz="0" w:space="0" w:color="auto"/>
        <w:bottom w:val="none" w:sz="0" w:space="0" w:color="auto"/>
        <w:right w:val="none" w:sz="0" w:space="0" w:color="auto"/>
      </w:divBdr>
    </w:div>
    <w:div w:id="903879047">
      <w:bodyDiv w:val="1"/>
      <w:marLeft w:val="0"/>
      <w:marRight w:val="0"/>
      <w:marTop w:val="0"/>
      <w:marBottom w:val="0"/>
      <w:divBdr>
        <w:top w:val="none" w:sz="0" w:space="0" w:color="auto"/>
        <w:left w:val="none" w:sz="0" w:space="0" w:color="auto"/>
        <w:bottom w:val="none" w:sz="0" w:space="0" w:color="auto"/>
        <w:right w:val="none" w:sz="0" w:space="0" w:color="auto"/>
      </w:divBdr>
    </w:div>
    <w:div w:id="906649638">
      <w:bodyDiv w:val="1"/>
      <w:marLeft w:val="0"/>
      <w:marRight w:val="0"/>
      <w:marTop w:val="0"/>
      <w:marBottom w:val="0"/>
      <w:divBdr>
        <w:top w:val="none" w:sz="0" w:space="0" w:color="auto"/>
        <w:left w:val="none" w:sz="0" w:space="0" w:color="auto"/>
        <w:bottom w:val="none" w:sz="0" w:space="0" w:color="auto"/>
        <w:right w:val="none" w:sz="0" w:space="0" w:color="auto"/>
      </w:divBdr>
    </w:div>
    <w:div w:id="907883961">
      <w:bodyDiv w:val="1"/>
      <w:marLeft w:val="0"/>
      <w:marRight w:val="0"/>
      <w:marTop w:val="0"/>
      <w:marBottom w:val="0"/>
      <w:divBdr>
        <w:top w:val="none" w:sz="0" w:space="0" w:color="auto"/>
        <w:left w:val="none" w:sz="0" w:space="0" w:color="auto"/>
        <w:bottom w:val="none" w:sz="0" w:space="0" w:color="auto"/>
        <w:right w:val="none" w:sz="0" w:space="0" w:color="auto"/>
      </w:divBdr>
    </w:div>
    <w:div w:id="910385073">
      <w:bodyDiv w:val="1"/>
      <w:marLeft w:val="0"/>
      <w:marRight w:val="0"/>
      <w:marTop w:val="0"/>
      <w:marBottom w:val="0"/>
      <w:divBdr>
        <w:top w:val="none" w:sz="0" w:space="0" w:color="auto"/>
        <w:left w:val="none" w:sz="0" w:space="0" w:color="auto"/>
        <w:bottom w:val="none" w:sz="0" w:space="0" w:color="auto"/>
        <w:right w:val="none" w:sz="0" w:space="0" w:color="auto"/>
      </w:divBdr>
    </w:div>
    <w:div w:id="910651314">
      <w:bodyDiv w:val="1"/>
      <w:marLeft w:val="0"/>
      <w:marRight w:val="0"/>
      <w:marTop w:val="0"/>
      <w:marBottom w:val="0"/>
      <w:divBdr>
        <w:top w:val="none" w:sz="0" w:space="0" w:color="auto"/>
        <w:left w:val="none" w:sz="0" w:space="0" w:color="auto"/>
        <w:bottom w:val="none" w:sz="0" w:space="0" w:color="auto"/>
        <w:right w:val="none" w:sz="0" w:space="0" w:color="auto"/>
      </w:divBdr>
    </w:div>
    <w:div w:id="928081281">
      <w:bodyDiv w:val="1"/>
      <w:marLeft w:val="0"/>
      <w:marRight w:val="0"/>
      <w:marTop w:val="0"/>
      <w:marBottom w:val="0"/>
      <w:divBdr>
        <w:top w:val="none" w:sz="0" w:space="0" w:color="auto"/>
        <w:left w:val="none" w:sz="0" w:space="0" w:color="auto"/>
        <w:bottom w:val="none" w:sz="0" w:space="0" w:color="auto"/>
        <w:right w:val="none" w:sz="0" w:space="0" w:color="auto"/>
      </w:divBdr>
    </w:div>
    <w:div w:id="935482230">
      <w:bodyDiv w:val="1"/>
      <w:marLeft w:val="0"/>
      <w:marRight w:val="0"/>
      <w:marTop w:val="0"/>
      <w:marBottom w:val="0"/>
      <w:divBdr>
        <w:top w:val="none" w:sz="0" w:space="0" w:color="auto"/>
        <w:left w:val="none" w:sz="0" w:space="0" w:color="auto"/>
        <w:bottom w:val="none" w:sz="0" w:space="0" w:color="auto"/>
        <w:right w:val="none" w:sz="0" w:space="0" w:color="auto"/>
      </w:divBdr>
    </w:div>
    <w:div w:id="977683450">
      <w:bodyDiv w:val="1"/>
      <w:marLeft w:val="0"/>
      <w:marRight w:val="0"/>
      <w:marTop w:val="0"/>
      <w:marBottom w:val="0"/>
      <w:divBdr>
        <w:top w:val="none" w:sz="0" w:space="0" w:color="auto"/>
        <w:left w:val="none" w:sz="0" w:space="0" w:color="auto"/>
        <w:bottom w:val="none" w:sz="0" w:space="0" w:color="auto"/>
        <w:right w:val="none" w:sz="0" w:space="0" w:color="auto"/>
      </w:divBdr>
    </w:div>
    <w:div w:id="977758007">
      <w:bodyDiv w:val="1"/>
      <w:marLeft w:val="0"/>
      <w:marRight w:val="0"/>
      <w:marTop w:val="0"/>
      <w:marBottom w:val="0"/>
      <w:divBdr>
        <w:top w:val="none" w:sz="0" w:space="0" w:color="auto"/>
        <w:left w:val="none" w:sz="0" w:space="0" w:color="auto"/>
        <w:bottom w:val="none" w:sz="0" w:space="0" w:color="auto"/>
        <w:right w:val="none" w:sz="0" w:space="0" w:color="auto"/>
      </w:divBdr>
    </w:div>
    <w:div w:id="1063479086">
      <w:bodyDiv w:val="1"/>
      <w:marLeft w:val="0"/>
      <w:marRight w:val="0"/>
      <w:marTop w:val="0"/>
      <w:marBottom w:val="0"/>
      <w:divBdr>
        <w:top w:val="none" w:sz="0" w:space="0" w:color="auto"/>
        <w:left w:val="none" w:sz="0" w:space="0" w:color="auto"/>
        <w:bottom w:val="none" w:sz="0" w:space="0" w:color="auto"/>
        <w:right w:val="none" w:sz="0" w:space="0" w:color="auto"/>
      </w:divBdr>
    </w:div>
    <w:div w:id="1084380766">
      <w:bodyDiv w:val="1"/>
      <w:marLeft w:val="0"/>
      <w:marRight w:val="0"/>
      <w:marTop w:val="0"/>
      <w:marBottom w:val="0"/>
      <w:divBdr>
        <w:top w:val="none" w:sz="0" w:space="0" w:color="auto"/>
        <w:left w:val="none" w:sz="0" w:space="0" w:color="auto"/>
        <w:bottom w:val="none" w:sz="0" w:space="0" w:color="auto"/>
        <w:right w:val="none" w:sz="0" w:space="0" w:color="auto"/>
      </w:divBdr>
    </w:div>
    <w:div w:id="1092312920">
      <w:bodyDiv w:val="1"/>
      <w:marLeft w:val="0"/>
      <w:marRight w:val="0"/>
      <w:marTop w:val="0"/>
      <w:marBottom w:val="0"/>
      <w:divBdr>
        <w:top w:val="none" w:sz="0" w:space="0" w:color="auto"/>
        <w:left w:val="none" w:sz="0" w:space="0" w:color="auto"/>
        <w:bottom w:val="none" w:sz="0" w:space="0" w:color="auto"/>
        <w:right w:val="none" w:sz="0" w:space="0" w:color="auto"/>
      </w:divBdr>
    </w:div>
    <w:div w:id="1114445864">
      <w:bodyDiv w:val="1"/>
      <w:marLeft w:val="0"/>
      <w:marRight w:val="0"/>
      <w:marTop w:val="0"/>
      <w:marBottom w:val="0"/>
      <w:divBdr>
        <w:top w:val="none" w:sz="0" w:space="0" w:color="auto"/>
        <w:left w:val="none" w:sz="0" w:space="0" w:color="auto"/>
        <w:bottom w:val="none" w:sz="0" w:space="0" w:color="auto"/>
        <w:right w:val="none" w:sz="0" w:space="0" w:color="auto"/>
      </w:divBdr>
    </w:div>
    <w:div w:id="1147476697">
      <w:bodyDiv w:val="1"/>
      <w:marLeft w:val="0"/>
      <w:marRight w:val="0"/>
      <w:marTop w:val="0"/>
      <w:marBottom w:val="0"/>
      <w:divBdr>
        <w:top w:val="none" w:sz="0" w:space="0" w:color="auto"/>
        <w:left w:val="none" w:sz="0" w:space="0" w:color="auto"/>
        <w:bottom w:val="none" w:sz="0" w:space="0" w:color="auto"/>
        <w:right w:val="none" w:sz="0" w:space="0" w:color="auto"/>
      </w:divBdr>
    </w:div>
    <w:div w:id="1220090432">
      <w:bodyDiv w:val="1"/>
      <w:marLeft w:val="0"/>
      <w:marRight w:val="0"/>
      <w:marTop w:val="0"/>
      <w:marBottom w:val="0"/>
      <w:divBdr>
        <w:top w:val="none" w:sz="0" w:space="0" w:color="auto"/>
        <w:left w:val="none" w:sz="0" w:space="0" w:color="auto"/>
        <w:bottom w:val="none" w:sz="0" w:space="0" w:color="auto"/>
        <w:right w:val="none" w:sz="0" w:space="0" w:color="auto"/>
      </w:divBdr>
    </w:div>
    <w:div w:id="1266959672">
      <w:bodyDiv w:val="1"/>
      <w:marLeft w:val="0"/>
      <w:marRight w:val="0"/>
      <w:marTop w:val="0"/>
      <w:marBottom w:val="0"/>
      <w:divBdr>
        <w:top w:val="none" w:sz="0" w:space="0" w:color="auto"/>
        <w:left w:val="none" w:sz="0" w:space="0" w:color="auto"/>
        <w:bottom w:val="none" w:sz="0" w:space="0" w:color="auto"/>
        <w:right w:val="none" w:sz="0" w:space="0" w:color="auto"/>
      </w:divBdr>
    </w:div>
    <w:div w:id="1268154192">
      <w:bodyDiv w:val="1"/>
      <w:marLeft w:val="0"/>
      <w:marRight w:val="0"/>
      <w:marTop w:val="0"/>
      <w:marBottom w:val="0"/>
      <w:divBdr>
        <w:top w:val="none" w:sz="0" w:space="0" w:color="auto"/>
        <w:left w:val="none" w:sz="0" w:space="0" w:color="auto"/>
        <w:bottom w:val="none" w:sz="0" w:space="0" w:color="auto"/>
        <w:right w:val="none" w:sz="0" w:space="0" w:color="auto"/>
      </w:divBdr>
    </w:div>
    <w:div w:id="1304310732">
      <w:bodyDiv w:val="1"/>
      <w:marLeft w:val="0"/>
      <w:marRight w:val="0"/>
      <w:marTop w:val="0"/>
      <w:marBottom w:val="0"/>
      <w:divBdr>
        <w:top w:val="none" w:sz="0" w:space="0" w:color="auto"/>
        <w:left w:val="none" w:sz="0" w:space="0" w:color="auto"/>
        <w:bottom w:val="none" w:sz="0" w:space="0" w:color="auto"/>
        <w:right w:val="none" w:sz="0" w:space="0" w:color="auto"/>
      </w:divBdr>
    </w:div>
    <w:div w:id="1309286411">
      <w:bodyDiv w:val="1"/>
      <w:marLeft w:val="0"/>
      <w:marRight w:val="0"/>
      <w:marTop w:val="0"/>
      <w:marBottom w:val="0"/>
      <w:divBdr>
        <w:top w:val="none" w:sz="0" w:space="0" w:color="auto"/>
        <w:left w:val="none" w:sz="0" w:space="0" w:color="auto"/>
        <w:bottom w:val="none" w:sz="0" w:space="0" w:color="auto"/>
        <w:right w:val="none" w:sz="0" w:space="0" w:color="auto"/>
      </w:divBdr>
    </w:div>
    <w:div w:id="1345323325">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0">
          <w:marLeft w:val="0"/>
          <w:marRight w:val="0"/>
          <w:marTop w:val="0"/>
          <w:marBottom w:val="720"/>
          <w:divBdr>
            <w:top w:val="none" w:sz="0" w:space="0" w:color="auto"/>
            <w:left w:val="none" w:sz="0" w:space="0" w:color="auto"/>
            <w:bottom w:val="none" w:sz="0" w:space="0" w:color="auto"/>
            <w:right w:val="none" w:sz="0" w:space="0" w:color="auto"/>
          </w:divBdr>
        </w:div>
      </w:divsChild>
    </w:div>
    <w:div w:id="1374698552">
      <w:bodyDiv w:val="1"/>
      <w:marLeft w:val="0"/>
      <w:marRight w:val="0"/>
      <w:marTop w:val="0"/>
      <w:marBottom w:val="0"/>
      <w:divBdr>
        <w:top w:val="none" w:sz="0" w:space="0" w:color="auto"/>
        <w:left w:val="none" w:sz="0" w:space="0" w:color="auto"/>
        <w:bottom w:val="none" w:sz="0" w:space="0" w:color="auto"/>
        <w:right w:val="none" w:sz="0" w:space="0" w:color="auto"/>
      </w:divBdr>
    </w:div>
    <w:div w:id="1380014433">
      <w:bodyDiv w:val="1"/>
      <w:marLeft w:val="0"/>
      <w:marRight w:val="0"/>
      <w:marTop w:val="0"/>
      <w:marBottom w:val="0"/>
      <w:divBdr>
        <w:top w:val="none" w:sz="0" w:space="0" w:color="auto"/>
        <w:left w:val="none" w:sz="0" w:space="0" w:color="auto"/>
        <w:bottom w:val="none" w:sz="0" w:space="0" w:color="auto"/>
        <w:right w:val="none" w:sz="0" w:space="0" w:color="auto"/>
      </w:divBdr>
    </w:div>
    <w:div w:id="1451166151">
      <w:bodyDiv w:val="1"/>
      <w:marLeft w:val="0"/>
      <w:marRight w:val="0"/>
      <w:marTop w:val="0"/>
      <w:marBottom w:val="0"/>
      <w:divBdr>
        <w:top w:val="none" w:sz="0" w:space="0" w:color="auto"/>
        <w:left w:val="none" w:sz="0" w:space="0" w:color="auto"/>
        <w:bottom w:val="none" w:sz="0" w:space="0" w:color="auto"/>
        <w:right w:val="none" w:sz="0" w:space="0" w:color="auto"/>
      </w:divBdr>
    </w:div>
    <w:div w:id="1525510189">
      <w:bodyDiv w:val="1"/>
      <w:marLeft w:val="0"/>
      <w:marRight w:val="0"/>
      <w:marTop w:val="0"/>
      <w:marBottom w:val="0"/>
      <w:divBdr>
        <w:top w:val="none" w:sz="0" w:space="0" w:color="auto"/>
        <w:left w:val="none" w:sz="0" w:space="0" w:color="auto"/>
        <w:bottom w:val="none" w:sz="0" w:space="0" w:color="auto"/>
        <w:right w:val="none" w:sz="0" w:space="0" w:color="auto"/>
      </w:divBdr>
    </w:div>
    <w:div w:id="1532645521">
      <w:bodyDiv w:val="1"/>
      <w:marLeft w:val="0"/>
      <w:marRight w:val="0"/>
      <w:marTop w:val="0"/>
      <w:marBottom w:val="0"/>
      <w:divBdr>
        <w:top w:val="none" w:sz="0" w:space="0" w:color="auto"/>
        <w:left w:val="none" w:sz="0" w:space="0" w:color="auto"/>
        <w:bottom w:val="none" w:sz="0" w:space="0" w:color="auto"/>
        <w:right w:val="none" w:sz="0" w:space="0" w:color="auto"/>
      </w:divBdr>
    </w:div>
    <w:div w:id="1569270170">
      <w:bodyDiv w:val="1"/>
      <w:marLeft w:val="0"/>
      <w:marRight w:val="0"/>
      <w:marTop w:val="0"/>
      <w:marBottom w:val="0"/>
      <w:divBdr>
        <w:top w:val="none" w:sz="0" w:space="0" w:color="auto"/>
        <w:left w:val="none" w:sz="0" w:space="0" w:color="auto"/>
        <w:bottom w:val="none" w:sz="0" w:space="0" w:color="auto"/>
        <w:right w:val="none" w:sz="0" w:space="0" w:color="auto"/>
      </w:divBdr>
    </w:div>
    <w:div w:id="1590505276">
      <w:bodyDiv w:val="1"/>
      <w:marLeft w:val="0"/>
      <w:marRight w:val="0"/>
      <w:marTop w:val="0"/>
      <w:marBottom w:val="0"/>
      <w:divBdr>
        <w:top w:val="none" w:sz="0" w:space="0" w:color="auto"/>
        <w:left w:val="none" w:sz="0" w:space="0" w:color="auto"/>
        <w:bottom w:val="none" w:sz="0" w:space="0" w:color="auto"/>
        <w:right w:val="none" w:sz="0" w:space="0" w:color="auto"/>
      </w:divBdr>
    </w:div>
    <w:div w:id="1621569333">
      <w:bodyDiv w:val="1"/>
      <w:marLeft w:val="0"/>
      <w:marRight w:val="0"/>
      <w:marTop w:val="0"/>
      <w:marBottom w:val="0"/>
      <w:divBdr>
        <w:top w:val="none" w:sz="0" w:space="0" w:color="auto"/>
        <w:left w:val="none" w:sz="0" w:space="0" w:color="auto"/>
        <w:bottom w:val="none" w:sz="0" w:space="0" w:color="auto"/>
        <w:right w:val="none" w:sz="0" w:space="0" w:color="auto"/>
      </w:divBdr>
    </w:div>
    <w:div w:id="1661545826">
      <w:bodyDiv w:val="1"/>
      <w:marLeft w:val="0"/>
      <w:marRight w:val="0"/>
      <w:marTop w:val="0"/>
      <w:marBottom w:val="0"/>
      <w:divBdr>
        <w:top w:val="none" w:sz="0" w:space="0" w:color="auto"/>
        <w:left w:val="none" w:sz="0" w:space="0" w:color="auto"/>
        <w:bottom w:val="none" w:sz="0" w:space="0" w:color="auto"/>
        <w:right w:val="none" w:sz="0" w:space="0" w:color="auto"/>
      </w:divBdr>
    </w:div>
    <w:div w:id="1687823871">
      <w:bodyDiv w:val="1"/>
      <w:marLeft w:val="0"/>
      <w:marRight w:val="0"/>
      <w:marTop w:val="0"/>
      <w:marBottom w:val="0"/>
      <w:divBdr>
        <w:top w:val="none" w:sz="0" w:space="0" w:color="auto"/>
        <w:left w:val="none" w:sz="0" w:space="0" w:color="auto"/>
        <w:bottom w:val="none" w:sz="0" w:space="0" w:color="auto"/>
        <w:right w:val="none" w:sz="0" w:space="0" w:color="auto"/>
      </w:divBdr>
    </w:div>
    <w:div w:id="1708947061">
      <w:bodyDiv w:val="1"/>
      <w:marLeft w:val="0"/>
      <w:marRight w:val="0"/>
      <w:marTop w:val="0"/>
      <w:marBottom w:val="0"/>
      <w:divBdr>
        <w:top w:val="none" w:sz="0" w:space="0" w:color="auto"/>
        <w:left w:val="none" w:sz="0" w:space="0" w:color="auto"/>
        <w:bottom w:val="none" w:sz="0" w:space="0" w:color="auto"/>
        <w:right w:val="none" w:sz="0" w:space="0" w:color="auto"/>
      </w:divBdr>
    </w:div>
    <w:div w:id="1736708405">
      <w:bodyDiv w:val="1"/>
      <w:marLeft w:val="0"/>
      <w:marRight w:val="0"/>
      <w:marTop w:val="0"/>
      <w:marBottom w:val="0"/>
      <w:divBdr>
        <w:top w:val="none" w:sz="0" w:space="0" w:color="auto"/>
        <w:left w:val="none" w:sz="0" w:space="0" w:color="auto"/>
        <w:bottom w:val="none" w:sz="0" w:space="0" w:color="auto"/>
        <w:right w:val="none" w:sz="0" w:space="0" w:color="auto"/>
      </w:divBdr>
      <w:divsChild>
        <w:div w:id="666596101">
          <w:marLeft w:val="446"/>
          <w:marRight w:val="0"/>
          <w:marTop w:val="0"/>
          <w:marBottom w:val="0"/>
          <w:divBdr>
            <w:top w:val="none" w:sz="0" w:space="0" w:color="auto"/>
            <w:left w:val="none" w:sz="0" w:space="0" w:color="auto"/>
            <w:bottom w:val="none" w:sz="0" w:space="0" w:color="auto"/>
            <w:right w:val="none" w:sz="0" w:space="0" w:color="auto"/>
          </w:divBdr>
        </w:div>
        <w:div w:id="1561747827">
          <w:marLeft w:val="446"/>
          <w:marRight w:val="0"/>
          <w:marTop w:val="0"/>
          <w:marBottom w:val="0"/>
          <w:divBdr>
            <w:top w:val="none" w:sz="0" w:space="0" w:color="auto"/>
            <w:left w:val="none" w:sz="0" w:space="0" w:color="auto"/>
            <w:bottom w:val="none" w:sz="0" w:space="0" w:color="auto"/>
            <w:right w:val="none" w:sz="0" w:space="0" w:color="auto"/>
          </w:divBdr>
        </w:div>
        <w:div w:id="1825312702">
          <w:marLeft w:val="446"/>
          <w:marRight w:val="0"/>
          <w:marTop w:val="0"/>
          <w:marBottom w:val="0"/>
          <w:divBdr>
            <w:top w:val="none" w:sz="0" w:space="0" w:color="auto"/>
            <w:left w:val="none" w:sz="0" w:space="0" w:color="auto"/>
            <w:bottom w:val="none" w:sz="0" w:space="0" w:color="auto"/>
            <w:right w:val="none" w:sz="0" w:space="0" w:color="auto"/>
          </w:divBdr>
        </w:div>
      </w:divsChild>
    </w:div>
    <w:div w:id="1742555013">
      <w:bodyDiv w:val="1"/>
      <w:marLeft w:val="0"/>
      <w:marRight w:val="0"/>
      <w:marTop w:val="0"/>
      <w:marBottom w:val="0"/>
      <w:divBdr>
        <w:top w:val="none" w:sz="0" w:space="0" w:color="auto"/>
        <w:left w:val="none" w:sz="0" w:space="0" w:color="auto"/>
        <w:bottom w:val="none" w:sz="0" w:space="0" w:color="auto"/>
        <w:right w:val="none" w:sz="0" w:space="0" w:color="auto"/>
      </w:divBdr>
    </w:div>
    <w:div w:id="1793788641">
      <w:bodyDiv w:val="1"/>
      <w:marLeft w:val="0"/>
      <w:marRight w:val="0"/>
      <w:marTop w:val="0"/>
      <w:marBottom w:val="0"/>
      <w:divBdr>
        <w:top w:val="none" w:sz="0" w:space="0" w:color="auto"/>
        <w:left w:val="none" w:sz="0" w:space="0" w:color="auto"/>
        <w:bottom w:val="none" w:sz="0" w:space="0" w:color="auto"/>
        <w:right w:val="none" w:sz="0" w:space="0" w:color="auto"/>
      </w:divBdr>
    </w:div>
    <w:div w:id="1844860305">
      <w:bodyDiv w:val="1"/>
      <w:marLeft w:val="0"/>
      <w:marRight w:val="0"/>
      <w:marTop w:val="0"/>
      <w:marBottom w:val="0"/>
      <w:divBdr>
        <w:top w:val="none" w:sz="0" w:space="0" w:color="auto"/>
        <w:left w:val="none" w:sz="0" w:space="0" w:color="auto"/>
        <w:bottom w:val="none" w:sz="0" w:space="0" w:color="auto"/>
        <w:right w:val="none" w:sz="0" w:space="0" w:color="auto"/>
      </w:divBdr>
    </w:div>
    <w:div w:id="1886138647">
      <w:bodyDiv w:val="1"/>
      <w:marLeft w:val="0"/>
      <w:marRight w:val="0"/>
      <w:marTop w:val="0"/>
      <w:marBottom w:val="0"/>
      <w:divBdr>
        <w:top w:val="none" w:sz="0" w:space="0" w:color="auto"/>
        <w:left w:val="none" w:sz="0" w:space="0" w:color="auto"/>
        <w:bottom w:val="none" w:sz="0" w:space="0" w:color="auto"/>
        <w:right w:val="none" w:sz="0" w:space="0" w:color="auto"/>
      </w:divBdr>
    </w:div>
    <w:div w:id="1917859983">
      <w:bodyDiv w:val="1"/>
      <w:marLeft w:val="0"/>
      <w:marRight w:val="0"/>
      <w:marTop w:val="0"/>
      <w:marBottom w:val="0"/>
      <w:divBdr>
        <w:top w:val="none" w:sz="0" w:space="0" w:color="auto"/>
        <w:left w:val="none" w:sz="0" w:space="0" w:color="auto"/>
        <w:bottom w:val="none" w:sz="0" w:space="0" w:color="auto"/>
        <w:right w:val="none" w:sz="0" w:space="0" w:color="auto"/>
      </w:divBdr>
    </w:div>
    <w:div w:id="2012246653">
      <w:bodyDiv w:val="1"/>
      <w:marLeft w:val="0"/>
      <w:marRight w:val="0"/>
      <w:marTop w:val="0"/>
      <w:marBottom w:val="0"/>
      <w:divBdr>
        <w:top w:val="none" w:sz="0" w:space="0" w:color="auto"/>
        <w:left w:val="none" w:sz="0" w:space="0" w:color="auto"/>
        <w:bottom w:val="none" w:sz="0" w:space="0" w:color="auto"/>
        <w:right w:val="none" w:sz="0" w:space="0" w:color="auto"/>
      </w:divBdr>
    </w:div>
    <w:div w:id="2034501023">
      <w:bodyDiv w:val="1"/>
      <w:marLeft w:val="0"/>
      <w:marRight w:val="0"/>
      <w:marTop w:val="0"/>
      <w:marBottom w:val="0"/>
      <w:divBdr>
        <w:top w:val="none" w:sz="0" w:space="0" w:color="auto"/>
        <w:left w:val="none" w:sz="0" w:space="0" w:color="auto"/>
        <w:bottom w:val="none" w:sz="0" w:space="0" w:color="auto"/>
        <w:right w:val="none" w:sz="0" w:space="0" w:color="auto"/>
      </w:divBdr>
    </w:div>
    <w:div w:id="2045474020">
      <w:bodyDiv w:val="1"/>
      <w:marLeft w:val="0"/>
      <w:marRight w:val="0"/>
      <w:marTop w:val="0"/>
      <w:marBottom w:val="0"/>
      <w:divBdr>
        <w:top w:val="none" w:sz="0" w:space="0" w:color="auto"/>
        <w:left w:val="none" w:sz="0" w:space="0" w:color="auto"/>
        <w:bottom w:val="none" w:sz="0" w:space="0" w:color="auto"/>
        <w:right w:val="none" w:sz="0" w:space="0" w:color="auto"/>
      </w:divBdr>
      <w:divsChild>
        <w:div w:id="468786741">
          <w:marLeft w:val="144"/>
          <w:marRight w:val="0"/>
          <w:marTop w:val="240"/>
          <w:marBottom w:val="40"/>
          <w:divBdr>
            <w:top w:val="none" w:sz="0" w:space="0" w:color="auto"/>
            <w:left w:val="none" w:sz="0" w:space="0" w:color="auto"/>
            <w:bottom w:val="none" w:sz="0" w:space="0" w:color="auto"/>
            <w:right w:val="none" w:sz="0" w:space="0" w:color="auto"/>
          </w:divBdr>
        </w:div>
      </w:divsChild>
    </w:div>
    <w:div w:id="2105416585">
      <w:bodyDiv w:val="1"/>
      <w:marLeft w:val="0"/>
      <w:marRight w:val="0"/>
      <w:marTop w:val="0"/>
      <w:marBottom w:val="0"/>
      <w:divBdr>
        <w:top w:val="none" w:sz="0" w:space="0" w:color="auto"/>
        <w:left w:val="none" w:sz="0" w:space="0" w:color="auto"/>
        <w:bottom w:val="none" w:sz="0" w:space="0" w:color="auto"/>
        <w:right w:val="none" w:sz="0" w:space="0" w:color="auto"/>
      </w:divBdr>
    </w:div>
    <w:div w:id="2119135838">
      <w:bodyDiv w:val="1"/>
      <w:marLeft w:val="0"/>
      <w:marRight w:val="0"/>
      <w:marTop w:val="0"/>
      <w:marBottom w:val="0"/>
      <w:divBdr>
        <w:top w:val="none" w:sz="0" w:space="0" w:color="auto"/>
        <w:left w:val="none" w:sz="0" w:space="0" w:color="auto"/>
        <w:bottom w:val="none" w:sz="0" w:space="0" w:color="auto"/>
        <w:right w:val="none" w:sz="0" w:space="0" w:color="auto"/>
      </w:divBdr>
    </w:div>
    <w:div w:id="21307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dam/undp/library/innovation/Version%2024%20web%20friendly%20-%20August%202%20-%20%20Annual%20Report%202016%20V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p.ceu.edu/gpa@spp.ce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un.org/uploads/4/7/5/4/47544571/2018-19_raun_handbook_for_applicants.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ra-un.org/uploads/4/7/5/4/47544571/2018-19_raun_expression_of_interest_form.docx" TargetMode="External"/><Relationship Id="rId4" Type="http://schemas.openxmlformats.org/officeDocument/2006/relationships/settings" Target="settings.xml"/><Relationship Id="rId9" Type="http://schemas.openxmlformats.org/officeDocument/2006/relationships/hyperlink" Target="mailto:gpa@spp.ceu.edu" TargetMode="External"/><Relationship Id="rId14" Type="http://schemas.openxmlformats.org/officeDocument/2006/relationships/hyperlink" Target="http://www.un.org/ga/search/view_doc.asp?symbol=A/RES/7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2DE48-D200-4F7B-BCCD-402FEA5B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1706</Words>
  <Characters>9726</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3</cp:revision>
  <cp:lastPrinted>2017-02-28T16:32:00Z</cp:lastPrinted>
  <dcterms:created xsi:type="dcterms:W3CDTF">2018-03-19T09:58:00Z</dcterms:created>
  <dcterms:modified xsi:type="dcterms:W3CDTF">2018-03-19T10:30:00Z</dcterms:modified>
</cp:coreProperties>
</file>