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pPr w:leftFromText="141" w:rightFromText="141" w:horzAnchor="margin" w:tblpY="432"/>
        <w:tblW w:w="14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1400"/>
        <w:gridCol w:w="1401"/>
        <w:gridCol w:w="1400"/>
        <w:gridCol w:w="1398"/>
        <w:gridCol w:w="1417"/>
        <w:gridCol w:w="1402"/>
        <w:gridCol w:w="1403"/>
        <w:gridCol w:w="1403"/>
        <w:gridCol w:w="1401"/>
      </w:tblGrid>
      <w:tr w:rsidR="00F30DC4" w:rsidRPr="00F30DC4" w14:paraId="658DB835" w14:textId="77777777" w:rsidTr="00F30DC4">
        <w:trPr>
          <w:trHeight w:val="684"/>
        </w:trPr>
        <w:tc>
          <w:tcPr>
            <w:tcW w:w="1399" w:type="dxa"/>
            <w:vAlign w:val="center"/>
          </w:tcPr>
          <w:p w14:paraId="00B09C57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when?</w:t>
            </w:r>
          </w:p>
        </w:tc>
        <w:tc>
          <w:tcPr>
            <w:tcW w:w="1400" w:type="dxa"/>
            <w:vAlign w:val="center"/>
          </w:tcPr>
          <w:p w14:paraId="126A632A" w14:textId="77777777" w:rsidR="00F30DC4" w:rsidRDefault="00F30DC4" w:rsidP="00F30DC4">
            <w:pPr>
              <w:jc w:val="center"/>
              <w:rPr>
                <w:b/>
                <w:bCs/>
                <w:lang w:val="en-GB"/>
              </w:rPr>
            </w:pPr>
            <w:r w:rsidRPr="00F30DC4">
              <w:rPr>
                <w:b/>
                <w:bCs/>
                <w:highlight w:val="lightGray"/>
                <w:lang w:val="en-GB"/>
              </w:rPr>
              <w:t>1</w:t>
            </w:r>
            <w:r w:rsidRPr="00F30DC4">
              <w:rPr>
                <w:b/>
                <w:bCs/>
                <w:highlight w:val="lightGray"/>
                <w:vertAlign w:val="superscript"/>
                <w:lang w:val="en-GB"/>
              </w:rPr>
              <w:t>st</w:t>
            </w:r>
            <w:r w:rsidRPr="00F30DC4">
              <w:rPr>
                <w:b/>
                <w:bCs/>
                <w:highlight w:val="lightGray"/>
                <w:lang w:val="en-GB"/>
              </w:rPr>
              <w:t xml:space="preserve"> ACT</w:t>
            </w:r>
          </w:p>
          <w:p w14:paraId="166B0686" w14:textId="77777777" w:rsidR="00F30DC4" w:rsidRPr="00F30DC4" w:rsidRDefault="00F30DC4" w:rsidP="00F30DC4">
            <w:pPr>
              <w:jc w:val="center"/>
              <w:rPr>
                <w:b/>
                <w:bCs/>
                <w:lang w:val="en-GB"/>
              </w:rPr>
            </w:pPr>
            <w:r w:rsidRPr="00F30DC4">
              <w:rPr>
                <w:b/>
                <w:bCs/>
                <w:lang w:val="en-GB"/>
              </w:rPr>
              <w:t>PRESENT</w:t>
            </w:r>
          </w:p>
        </w:tc>
        <w:tc>
          <w:tcPr>
            <w:tcW w:w="1401" w:type="dxa"/>
            <w:vAlign w:val="center"/>
          </w:tcPr>
          <w:p w14:paraId="22E5ED81" w14:textId="77777777" w:rsidR="00F30DC4" w:rsidRPr="00F30DC4" w:rsidRDefault="00F30DC4" w:rsidP="00F30DC4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400" w:type="dxa"/>
            <w:vAlign w:val="center"/>
          </w:tcPr>
          <w:p w14:paraId="69D52D23" w14:textId="77777777" w:rsidR="00F30DC4" w:rsidRPr="00F30DC4" w:rsidRDefault="00F30DC4" w:rsidP="00F30DC4">
            <w:pPr>
              <w:jc w:val="center"/>
              <w:rPr>
                <w:b/>
                <w:bCs/>
                <w:lang w:val="en-GB"/>
              </w:rPr>
            </w:pPr>
            <w:r w:rsidRPr="00F30DC4">
              <w:rPr>
                <w:b/>
                <w:bCs/>
                <w:lang w:val="en-GB"/>
              </w:rPr>
              <w:t>later at night</w:t>
            </w:r>
          </w:p>
        </w:tc>
        <w:tc>
          <w:tcPr>
            <w:tcW w:w="2815" w:type="dxa"/>
            <w:gridSpan w:val="2"/>
            <w:vAlign w:val="center"/>
          </w:tcPr>
          <w:p w14:paraId="323193E9" w14:textId="77777777" w:rsidR="00F30DC4" w:rsidRPr="00F30DC4" w:rsidRDefault="00F30DC4" w:rsidP="00F30DC4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PRESENT</w:t>
            </w:r>
          </w:p>
        </w:tc>
        <w:tc>
          <w:tcPr>
            <w:tcW w:w="1402" w:type="dxa"/>
            <w:vAlign w:val="center"/>
          </w:tcPr>
          <w:p w14:paraId="33041AED" w14:textId="77777777" w:rsidR="00F30DC4" w:rsidRPr="00F30DC4" w:rsidRDefault="00F30DC4" w:rsidP="00F30DC4">
            <w:pPr>
              <w:jc w:val="center"/>
              <w:rPr>
                <w:b/>
                <w:bCs/>
                <w:lang w:val="en-GB"/>
              </w:rPr>
            </w:pPr>
            <w:r w:rsidRPr="00F30DC4">
              <w:rPr>
                <w:b/>
                <w:bCs/>
                <w:lang w:val="en-GB"/>
              </w:rPr>
              <w:t>PAST</w:t>
            </w:r>
          </w:p>
        </w:tc>
        <w:tc>
          <w:tcPr>
            <w:tcW w:w="2806" w:type="dxa"/>
            <w:gridSpan w:val="2"/>
            <w:vAlign w:val="center"/>
          </w:tcPr>
          <w:p w14:paraId="3F89C24D" w14:textId="77777777" w:rsidR="00F30DC4" w:rsidRPr="00F30DC4" w:rsidRDefault="00F30DC4" w:rsidP="00F30DC4">
            <w:pPr>
              <w:jc w:val="center"/>
              <w:rPr>
                <w:b/>
                <w:bCs/>
                <w:lang w:val="en-GB"/>
              </w:rPr>
            </w:pPr>
            <w:r w:rsidRPr="00F30DC4">
              <w:rPr>
                <w:b/>
                <w:bCs/>
                <w:lang w:val="en-GB"/>
              </w:rPr>
              <w:t>PRESENT</w:t>
            </w:r>
          </w:p>
        </w:tc>
        <w:tc>
          <w:tcPr>
            <w:tcW w:w="1401" w:type="dxa"/>
            <w:vAlign w:val="center"/>
          </w:tcPr>
          <w:p w14:paraId="22EFD366" w14:textId="77777777" w:rsidR="00F30DC4" w:rsidRPr="00F30DC4" w:rsidRDefault="00F30DC4" w:rsidP="00F30DC4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PAST</w:t>
            </w:r>
          </w:p>
        </w:tc>
      </w:tr>
      <w:tr w:rsidR="00F30DC4" w14:paraId="594EB9A6" w14:textId="77777777" w:rsidTr="00F30DC4">
        <w:trPr>
          <w:trHeight w:val="684"/>
        </w:trPr>
        <w:tc>
          <w:tcPr>
            <w:tcW w:w="1399" w:type="dxa"/>
            <w:vAlign w:val="center"/>
          </w:tcPr>
          <w:p w14:paraId="08E0C663" w14:textId="77777777" w:rsidR="00F30DC4" w:rsidRPr="00F30DC4" w:rsidRDefault="00F30DC4" w:rsidP="00F30DC4">
            <w:pPr>
              <w:jc w:val="center"/>
              <w:rPr>
                <w:b/>
                <w:bCs/>
                <w:lang w:val="en-GB"/>
              </w:rPr>
            </w:pPr>
            <w:r w:rsidRPr="00F30DC4">
              <w:rPr>
                <w:b/>
                <w:bCs/>
                <w:lang w:val="en-GB"/>
              </w:rPr>
              <w:t>ACTION</w:t>
            </w:r>
          </w:p>
        </w:tc>
        <w:tc>
          <w:tcPr>
            <w:tcW w:w="1400" w:type="dxa"/>
            <w:vAlign w:val="center"/>
          </w:tcPr>
          <w:p w14:paraId="3227847B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 w:rsidRPr="00354E61">
              <w:rPr>
                <w:lang w:val="en-GB"/>
              </w:rPr>
              <w:t>view of a forest and close</w:t>
            </w:r>
            <w:r>
              <w:rPr>
                <w:lang w:val="en-GB"/>
              </w:rPr>
              <w:t>-</w:t>
            </w:r>
            <w:r w:rsidRPr="00354E61">
              <w:rPr>
                <w:lang w:val="en-GB"/>
              </w:rPr>
              <w:t>up of matsutake</w:t>
            </w:r>
          </w:p>
        </w:tc>
        <w:tc>
          <w:tcPr>
            <w:tcW w:w="1401" w:type="dxa"/>
            <w:vAlign w:val="center"/>
          </w:tcPr>
          <w:p w14:paraId="31122539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people trading mushrooms in a makeshift marketplace</w:t>
            </w:r>
          </w:p>
        </w:tc>
        <w:tc>
          <w:tcPr>
            <w:tcW w:w="1400" w:type="dxa"/>
            <w:vAlign w:val="center"/>
          </w:tcPr>
          <w:p w14:paraId="202ABA93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people setting up camp and sitting by a campfire</w:t>
            </w:r>
          </w:p>
        </w:tc>
        <w:tc>
          <w:tcPr>
            <w:tcW w:w="1398" w:type="dxa"/>
            <w:vAlign w:val="center"/>
          </w:tcPr>
          <w:p w14:paraId="22445C17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Seng, a Lao refugee breaks the silence</w:t>
            </w:r>
          </w:p>
        </w:tc>
        <w:tc>
          <w:tcPr>
            <w:tcW w:w="1417" w:type="dxa"/>
            <w:vAlign w:val="center"/>
          </w:tcPr>
          <w:p w14:paraId="338DAB28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conversation by the fire with Dara, a Cambodian woman</w:t>
            </w:r>
          </w:p>
        </w:tc>
        <w:tc>
          <w:tcPr>
            <w:tcW w:w="1402" w:type="dxa"/>
            <w:vAlign w:val="center"/>
          </w:tcPr>
          <w:p w14:paraId="5CEBFE56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Seng and Dara exchange stories about their pasts</w:t>
            </w:r>
          </w:p>
        </w:tc>
        <w:tc>
          <w:tcPr>
            <w:tcW w:w="1403" w:type="dxa"/>
            <w:vAlign w:val="center"/>
          </w:tcPr>
          <w:p w14:paraId="64891D28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 man, Jeff, sitting further away, eavesdrops on the conversation</w:t>
            </w:r>
          </w:p>
        </w:tc>
        <w:tc>
          <w:tcPr>
            <w:tcW w:w="1403" w:type="dxa"/>
            <w:vAlign w:val="center"/>
          </w:tcPr>
          <w:p w14:paraId="7B30614B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Seng asks him a question</w:t>
            </w:r>
          </w:p>
        </w:tc>
        <w:tc>
          <w:tcPr>
            <w:tcW w:w="1401" w:type="dxa"/>
            <w:vAlign w:val="center"/>
          </w:tcPr>
          <w:p w14:paraId="0A116B51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Jeff l thinks to himself</w:t>
            </w:r>
            <w:r>
              <w:rPr>
                <w:lang w:val="en-GB"/>
              </w:rPr>
              <w:t>, and is reminded of his time in the Vietnam war</w:t>
            </w:r>
          </w:p>
        </w:tc>
      </w:tr>
      <w:tr w:rsidR="00F30DC4" w14:paraId="3572463A" w14:textId="77777777" w:rsidTr="00F30DC4">
        <w:trPr>
          <w:trHeight w:val="715"/>
        </w:trPr>
        <w:tc>
          <w:tcPr>
            <w:tcW w:w="1399" w:type="dxa"/>
            <w:vAlign w:val="center"/>
          </w:tcPr>
          <w:p w14:paraId="3C34EA20" w14:textId="77777777" w:rsidR="00F30DC4" w:rsidRPr="00F30DC4" w:rsidRDefault="00F30DC4" w:rsidP="00F30DC4">
            <w:pPr>
              <w:jc w:val="center"/>
              <w:rPr>
                <w:b/>
                <w:bCs/>
                <w:lang w:val="en-GB"/>
              </w:rPr>
            </w:pPr>
            <w:r w:rsidRPr="00F30DC4">
              <w:rPr>
                <w:b/>
                <w:bCs/>
                <w:lang w:val="en-GB"/>
              </w:rPr>
              <w:t>INTENT</w:t>
            </w:r>
          </w:p>
        </w:tc>
        <w:tc>
          <w:tcPr>
            <w:tcW w:w="1400" w:type="dxa"/>
            <w:vAlign w:val="center"/>
          </w:tcPr>
          <w:p w14:paraId="550698C7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getting to know the scene</w:t>
            </w:r>
          </w:p>
        </w:tc>
        <w:tc>
          <w:tcPr>
            <w:tcW w:w="1401" w:type="dxa"/>
            <w:vAlign w:val="center"/>
          </w:tcPr>
          <w:p w14:paraId="791FEB3F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finding out what people are doing here</w:t>
            </w:r>
          </w:p>
        </w:tc>
        <w:tc>
          <w:tcPr>
            <w:tcW w:w="1400" w:type="dxa"/>
            <w:vAlign w:val="center"/>
          </w:tcPr>
          <w:p w14:paraId="5890D1BC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showing living conditions: ragged campsite, modest belongings</w:t>
            </w:r>
          </w:p>
        </w:tc>
        <w:tc>
          <w:tcPr>
            <w:tcW w:w="2815" w:type="dxa"/>
            <w:gridSpan w:val="2"/>
            <w:vAlign w:val="center"/>
          </w:tcPr>
          <w:p w14:paraId="46CB1142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implying that these people don’t know each other/ come from different places</w:t>
            </w:r>
          </w:p>
        </w:tc>
        <w:tc>
          <w:tcPr>
            <w:tcW w:w="1402" w:type="dxa"/>
            <w:vAlign w:val="center"/>
          </w:tcPr>
          <w:p w14:paraId="7761E365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discover</w:t>
            </w:r>
            <w:r>
              <w:rPr>
                <w:lang w:val="en-GB"/>
              </w:rPr>
              <w:t>ing</w:t>
            </w:r>
            <w:r>
              <w:rPr>
                <w:lang w:val="en-GB"/>
              </w:rPr>
              <w:t xml:space="preserve"> a shared experience of having found freedom in the forest</w:t>
            </w:r>
          </w:p>
        </w:tc>
        <w:tc>
          <w:tcPr>
            <w:tcW w:w="1403" w:type="dxa"/>
            <w:vAlign w:val="center"/>
          </w:tcPr>
          <w:p w14:paraId="015D9268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Jeff is reluctant to join the group but the topic resonates with him</w:t>
            </w:r>
          </w:p>
        </w:tc>
        <w:tc>
          <w:tcPr>
            <w:tcW w:w="1403" w:type="dxa"/>
            <w:vAlign w:val="center"/>
          </w:tcPr>
          <w:p w14:paraId="7DC644DE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tries to include him in the conversation</w:t>
            </w:r>
          </w:p>
        </w:tc>
        <w:tc>
          <w:tcPr>
            <w:tcW w:w="1401" w:type="dxa"/>
            <w:vAlign w:val="center"/>
          </w:tcPr>
          <w:p w14:paraId="3A4CF57B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he doesn’t want to admit it up front, but he also enjoys the freedom of mushroom picking</w:t>
            </w:r>
          </w:p>
        </w:tc>
      </w:tr>
      <w:tr w:rsidR="00F30DC4" w14:paraId="1E551ABC" w14:textId="77777777" w:rsidTr="00F30DC4">
        <w:trPr>
          <w:trHeight w:val="684"/>
        </w:trPr>
        <w:tc>
          <w:tcPr>
            <w:tcW w:w="1399" w:type="dxa"/>
            <w:vAlign w:val="center"/>
          </w:tcPr>
          <w:p w14:paraId="7BFCF10A" w14:textId="77777777" w:rsidR="00F30DC4" w:rsidRPr="00F30DC4" w:rsidRDefault="00F30DC4" w:rsidP="00F30DC4">
            <w:pPr>
              <w:jc w:val="center"/>
              <w:rPr>
                <w:b/>
                <w:bCs/>
                <w:lang w:val="en-GB"/>
              </w:rPr>
            </w:pPr>
            <w:r w:rsidRPr="00F30DC4">
              <w:rPr>
                <w:b/>
                <w:bCs/>
                <w:lang w:val="en-GB"/>
              </w:rPr>
              <w:t>SUBPLOT</w:t>
            </w:r>
          </w:p>
        </w:tc>
        <w:tc>
          <w:tcPr>
            <w:tcW w:w="5599" w:type="dxa"/>
            <w:gridSpan w:val="4"/>
            <w:vAlign w:val="center"/>
          </w:tcPr>
          <w:p w14:paraId="31B801E6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getting a sense of the environment: seclusion, remoteness, precarity, flights from the city</w:t>
            </w:r>
          </w:p>
        </w:tc>
        <w:tc>
          <w:tcPr>
            <w:tcW w:w="7026" w:type="dxa"/>
            <w:gridSpan w:val="5"/>
            <w:vAlign w:val="center"/>
          </w:tcPr>
          <w:p w14:paraId="7B2D925E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matsutake picking is not just a</w:t>
            </w:r>
            <w:r w:rsidRPr="00F30DC4">
              <w:rPr>
                <w:lang w:val="en-GB"/>
              </w:rPr>
              <w:t xml:space="preserve"> ticket to economic freedom, </w:t>
            </w:r>
            <w:r>
              <w:rPr>
                <w:lang w:val="en-GB"/>
              </w:rPr>
              <w:t>but also</w:t>
            </w:r>
            <w:r w:rsidRPr="00F30DC4">
              <w:rPr>
                <w:lang w:val="en-GB"/>
              </w:rPr>
              <w:t xml:space="preserve"> a symbol of a life lived on their own terms</w:t>
            </w:r>
            <w:r>
              <w:rPr>
                <w:lang w:val="en-GB"/>
              </w:rPr>
              <w:t xml:space="preserve"> -</w:t>
            </w:r>
            <w:r w:rsidRPr="00F30DC4">
              <w:rPr>
                <w:lang w:val="en-GB"/>
              </w:rPr>
              <w:t xml:space="preserve"> </w:t>
            </w:r>
            <w:r>
              <w:rPr>
                <w:lang w:val="en-GB"/>
              </w:rPr>
              <w:t>multiple understandings of freedom</w:t>
            </w:r>
          </w:p>
        </w:tc>
      </w:tr>
      <w:tr w:rsidR="00F30DC4" w:rsidRPr="00F30DC4" w14:paraId="441A0573" w14:textId="77777777" w:rsidTr="00F30DC4">
        <w:trPr>
          <w:trHeight w:val="684"/>
        </w:trPr>
        <w:tc>
          <w:tcPr>
            <w:tcW w:w="1399" w:type="dxa"/>
            <w:vAlign w:val="center"/>
          </w:tcPr>
          <w:p w14:paraId="41EF5811" w14:textId="77777777" w:rsidR="00F30DC4" w:rsidRPr="00F30DC4" w:rsidRDefault="00F30DC4" w:rsidP="00F30DC4">
            <w:pPr>
              <w:jc w:val="center"/>
              <w:rPr>
                <w:b/>
                <w:bCs/>
                <w:lang w:val="en-GB"/>
              </w:rPr>
            </w:pPr>
            <w:r w:rsidRPr="00F30DC4">
              <w:rPr>
                <w:b/>
                <w:bCs/>
                <w:lang w:val="en-GB"/>
              </w:rPr>
              <w:t>DIALOGUE</w:t>
            </w:r>
          </w:p>
        </w:tc>
        <w:tc>
          <w:tcPr>
            <w:tcW w:w="4201" w:type="dxa"/>
            <w:gridSpan w:val="3"/>
            <w:vAlign w:val="center"/>
          </w:tcPr>
          <w:p w14:paraId="16125FBE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narrative voice explains to us what is what</w:t>
            </w:r>
          </w:p>
        </w:tc>
        <w:tc>
          <w:tcPr>
            <w:tcW w:w="1398" w:type="dxa"/>
          </w:tcPr>
          <w:p w14:paraId="59EFAE26" w14:textId="77777777" w:rsidR="00F30DC4" w:rsidRPr="00354E61" w:rsidRDefault="00F30DC4" w:rsidP="00F30DC4">
            <w:pPr>
              <w:rPr>
                <w:lang w:val="en-GB"/>
              </w:rPr>
            </w:pPr>
            <w:r>
              <w:rPr>
                <w:lang w:val="en-GB"/>
              </w:rPr>
              <w:t>asking people how they ended up here, what are they looking for</w:t>
            </w:r>
          </w:p>
        </w:tc>
        <w:tc>
          <w:tcPr>
            <w:tcW w:w="5625" w:type="dxa"/>
            <w:gridSpan w:val="4"/>
            <w:vAlign w:val="center"/>
          </w:tcPr>
          <w:p w14:paraId="5AF8D580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 dialogue unfolds about past experiences, including war trauma and displacement</w:t>
            </w:r>
          </w:p>
        </w:tc>
        <w:tc>
          <w:tcPr>
            <w:tcW w:w="1401" w:type="dxa"/>
            <w:vAlign w:val="center"/>
          </w:tcPr>
          <w:p w14:paraId="17236658" w14:textId="77777777" w:rsidR="00F30DC4" w:rsidRPr="00F30DC4" w:rsidRDefault="00F30DC4" w:rsidP="00F30DC4">
            <w:pPr>
              <w:jc w:val="center"/>
              <w:rPr>
                <w:lang w:val="en-GB"/>
              </w:rPr>
            </w:pPr>
            <w:r w:rsidRPr="00F30DC4">
              <w:rPr>
                <w:lang w:val="en-GB"/>
              </w:rPr>
              <w:t>Jeff curtly says sg about how we all want freedom</w:t>
            </w:r>
          </w:p>
        </w:tc>
      </w:tr>
    </w:tbl>
    <w:p w14:paraId="354FF18F" w14:textId="77777777" w:rsidR="00767CE2" w:rsidRPr="00F30DC4" w:rsidRDefault="00F30DC4" w:rsidP="00F30DC4">
      <w:pPr>
        <w:jc w:val="center"/>
        <w:rPr>
          <w:b/>
          <w:bCs/>
        </w:rPr>
      </w:pPr>
      <w:r w:rsidRPr="00F30DC4">
        <w:rPr>
          <w:b/>
          <w:bCs/>
        </w:rPr>
        <w:t>PLOT SEQUENCE</w:t>
      </w:r>
    </w:p>
    <w:p w14:paraId="56F2BA30" w14:textId="77777777" w:rsidR="00F30DC4" w:rsidRDefault="00F30DC4"/>
    <w:p w14:paraId="38DDA8F7" w14:textId="77777777" w:rsidR="00F30DC4" w:rsidRDefault="00F30DC4"/>
    <w:p w14:paraId="2AA7EA4B" w14:textId="77777777" w:rsidR="00F30DC4" w:rsidRDefault="00F30DC4"/>
    <w:tbl>
      <w:tblPr>
        <w:tblStyle w:val="Rcsostblzat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2"/>
        <w:gridCol w:w="1402"/>
        <w:gridCol w:w="1402"/>
        <w:gridCol w:w="1402"/>
        <w:gridCol w:w="1402"/>
        <w:gridCol w:w="1402"/>
        <w:gridCol w:w="1402"/>
        <w:gridCol w:w="1403"/>
        <w:gridCol w:w="1403"/>
        <w:gridCol w:w="1403"/>
        <w:gridCol w:w="578"/>
      </w:tblGrid>
      <w:tr w:rsidR="00F30DC4" w14:paraId="4D699E8A" w14:textId="77777777" w:rsidTr="00CA7AEA">
        <w:trPr>
          <w:trHeight w:val="684"/>
        </w:trPr>
        <w:tc>
          <w:tcPr>
            <w:tcW w:w="1402" w:type="dxa"/>
            <w:vAlign w:val="center"/>
          </w:tcPr>
          <w:p w14:paraId="06D3FB91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when?</w:t>
            </w:r>
          </w:p>
        </w:tc>
        <w:tc>
          <w:tcPr>
            <w:tcW w:w="2804" w:type="dxa"/>
            <w:gridSpan w:val="2"/>
            <w:vAlign w:val="center"/>
          </w:tcPr>
          <w:p w14:paraId="0D66A59F" w14:textId="77777777" w:rsidR="00F30DC4" w:rsidRPr="00F30DC4" w:rsidRDefault="00F30DC4" w:rsidP="00F30DC4">
            <w:pPr>
              <w:jc w:val="center"/>
              <w:rPr>
                <w:b/>
                <w:bCs/>
                <w:lang w:val="en-GB"/>
              </w:rPr>
            </w:pPr>
            <w:r w:rsidRPr="00F30DC4">
              <w:rPr>
                <w:b/>
                <w:bCs/>
                <w:lang w:val="en-GB"/>
              </w:rPr>
              <w:t>PRESENT</w:t>
            </w:r>
          </w:p>
        </w:tc>
        <w:tc>
          <w:tcPr>
            <w:tcW w:w="1402" w:type="dxa"/>
            <w:vAlign w:val="center"/>
          </w:tcPr>
          <w:p w14:paraId="35EC843A" w14:textId="77777777" w:rsidR="00F30DC4" w:rsidRDefault="00F30DC4" w:rsidP="00F30DC4">
            <w:pPr>
              <w:jc w:val="center"/>
              <w:rPr>
                <w:b/>
                <w:bCs/>
                <w:lang w:val="en-GB"/>
              </w:rPr>
            </w:pPr>
            <w:r w:rsidRPr="00F30DC4">
              <w:rPr>
                <w:b/>
                <w:bCs/>
                <w:highlight w:val="lightGray"/>
                <w:lang w:val="en-GB"/>
              </w:rPr>
              <w:t>2</w:t>
            </w:r>
            <w:r w:rsidRPr="00F30DC4">
              <w:rPr>
                <w:b/>
                <w:bCs/>
                <w:highlight w:val="lightGray"/>
                <w:vertAlign w:val="superscript"/>
                <w:lang w:val="en-GB"/>
              </w:rPr>
              <w:t>nd</w:t>
            </w:r>
            <w:r w:rsidRPr="00F30DC4">
              <w:rPr>
                <w:b/>
                <w:bCs/>
                <w:highlight w:val="lightGray"/>
                <w:lang w:val="en-GB"/>
              </w:rPr>
              <w:t xml:space="preserve"> ACT</w:t>
            </w:r>
            <w:r>
              <w:rPr>
                <w:b/>
                <w:bCs/>
                <w:lang w:val="en-GB"/>
              </w:rPr>
              <w:t xml:space="preserve"> </w:t>
            </w:r>
          </w:p>
          <w:p w14:paraId="4D997924" w14:textId="77777777" w:rsidR="00F30DC4" w:rsidRPr="00F30DC4" w:rsidRDefault="00F30DC4" w:rsidP="00F30DC4">
            <w:pPr>
              <w:jc w:val="center"/>
              <w:rPr>
                <w:b/>
                <w:bCs/>
                <w:lang w:val="en-GB"/>
              </w:rPr>
            </w:pPr>
            <w:r w:rsidRPr="00F30DC4">
              <w:rPr>
                <w:b/>
                <w:bCs/>
                <w:lang w:val="en-GB"/>
              </w:rPr>
              <w:t>the next day</w:t>
            </w:r>
          </w:p>
        </w:tc>
        <w:tc>
          <w:tcPr>
            <w:tcW w:w="8415" w:type="dxa"/>
            <w:gridSpan w:val="6"/>
            <w:vAlign w:val="center"/>
          </w:tcPr>
          <w:p w14:paraId="13C92C47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 w:rsidRPr="00F30DC4">
              <w:rPr>
                <w:b/>
                <w:bCs/>
                <w:lang w:val="en-GB"/>
              </w:rPr>
              <w:t>PRESENT</w:t>
            </w:r>
          </w:p>
        </w:tc>
        <w:tc>
          <w:tcPr>
            <w:tcW w:w="578" w:type="dxa"/>
          </w:tcPr>
          <w:p w14:paraId="27B45D3C" w14:textId="77777777" w:rsidR="00F30DC4" w:rsidRPr="00354E61" w:rsidRDefault="00F30DC4" w:rsidP="008A281E">
            <w:pPr>
              <w:rPr>
                <w:lang w:val="en-GB"/>
              </w:rPr>
            </w:pPr>
          </w:p>
        </w:tc>
      </w:tr>
      <w:tr w:rsidR="00DB4A1D" w14:paraId="4CAD464E" w14:textId="77777777" w:rsidTr="00F30DC4">
        <w:trPr>
          <w:trHeight w:val="684"/>
        </w:trPr>
        <w:tc>
          <w:tcPr>
            <w:tcW w:w="1402" w:type="dxa"/>
            <w:vAlign w:val="center"/>
          </w:tcPr>
          <w:p w14:paraId="67F3E281" w14:textId="77777777" w:rsidR="00DB4A1D" w:rsidRPr="00F30DC4" w:rsidRDefault="00DB4A1D" w:rsidP="00F30DC4">
            <w:pPr>
              <w:jc w:val="center"/>
              <w:rPr>
                <w:b/>
                <w:bCs/>
                <w:lang w:val="en-GB"/>
              </w:rPr>
            </w:pPr>
            <w:r w:rsidRPr="00F30DC4">
              <w:rPr>
                <w:b/>
                <w:bCs/>
                <w:lang w:val="en-GB"/>
              </w:rPr>
              <w:t>ACTION</w:t>
            </w:r>
          </w:p>
        </w:tc>
        <w:tc>
          <w:tcPr>
            <w:tcW w:w="1402" w:type="dxa"/>
            <w:vAlign w:val="center"/>
          </w:tcPr>
          <w:p w14:paraId="12456EEB" w14:textId="77777777" w:rsidR="00DB4A1D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pickers go to sleep</w:t>
            </w:r>
          </w:p>
        </w:tc>
        <w:tc>
          <w:tcPr>
            <w:tcW w:w="1402" w:type="dxa"/>
            <w:vAlign w:val="center"/>
          </w:tcPr>
          <w:p w14:paraId="0CBCF11C" w14:textId="77777777" w:rsidR="00DB4A1D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meanwhile a 4</w:t>
            </w:r>
            <w:r w:rsidRPr="00F30DC4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character is shown hidden in the woods</w:t>
            </w:r>
          </w:p>
        </w:tc>
        <w:tc>
          <w:tcPr>
            <w:tcW w:w="1402" w:type="dxa"/>
            <w:vAlign w:val="center"/>
          </w:tcPr>
          <w:p w14:paraId="477A7A71" w14:textId="77777777" w:rsidR="00DB4A1D" w:rsidRPr="00354E61" w:rsidRDefault="00DB4A1D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pickers are out in the forest, foraging (incl. Jeff, Seng and Dara)</w:t>
            </w:r>
          </w:p>
        </w:tc>
        <w:tc>
          <w:tcPr>
            <w:tcW w:w="1402" w:type="dxa"/>
            <w:vAlign w:val="center"/>
          </w:tcPr>
          <w:p w14:paraId="40B80E87" w14:textId="77777777" w:rsidR="00DB4A1D" w:rsidRPr="00354E61" w:rsidRDefault="009B0792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Jeff ventures to a more remote corner of the forest</w:t>
            </w:r>
          </w:p>
        </w:tc>
        <w:tc>
          <w:tcPr>
            <w:tcW w:w="1402" w:type="dxa"/>
            <w:vAlign w:val="center"/>
          </w:tcPr>
          <w:p w14:paraId="701223D6" w14:textId="77777777" w:rsidR="00DB4A1D" w:rsidRPr="00354E61" w:rsidRDefault="008A281E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notices a patch rich with matsutake and approaches</w:t>
            </w:r>
          </w:p>
        </w:tc>
        <w:tc>
          <w:tcPr>
            <w:tcW w:w="1402" w:type="dxa"/>
            <w:vAlign w:val="center"/>
          </w:tcPr>
          <w:p w14:paraId="02F5BDEF" w14:textId="77777777" w:rsidR="00DB4A1D" w:rsidRPr="00354E61" w:rsidRDefault="008A281E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discovers that behind a tree is a man squatting</w:t>
            </w:r>
          </w:p>
        </w:tc>
        <w:tc>
          <w:tcPr>
            <w:tcW w:w="1403" w:type="dxa"/>
            <w:vAlign w:val="center"/>
          </w:tcPr>
          <w:p w14:paraId="28843099" w14:textId="77777777" w:rsidR="00DB4A1D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Jeff sees that his basket is full of mushrooms and gets envious</w:t>
            </w:r>
          </w:p>
        </w:tc>
        <w:tc>
          <w:tcPr>
            <w:tcW w:w="1403" w:type="dxa"/>
            <w:vAlign w:val="center"/>
          </w:tcPr>
          <w:p w14:paraId="72492EF4" w14:textId="77777777" w:rsidR="00DB4A1D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tells the man that that is his spot</w:t>
            </w:r>
          </w:p>
        </w:tc>
        <w:tc>
          <w:tcPr>
            <w:tcW w:w="1403" w:type="dxa"/>
            <w:vAlign w:val="center"/>
          </w:tcPr>
          <w:p w14:paraId="7C9B4185" w14:textId="77777777" w:rsidR="00DB4A1D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the man replies, they get into a quarrel</w:t>
            </w:r>
          </w:p>
        </w:tc>
        <w:tc>
          <w:tcPr>
            <w:tcW w:w="578" w:type="dxa"/>
          </w:tcPr>
          <w:p w14:paraId="6B2D8752" w14:textId="77777777" w:rsidR="00DB4A1D" w:rsidRPr="00354E61" w:rsidRDefault="00DB4A1D" w:rsidP="008A281E">
            <w:pPr>
              <w:rPr>
                <w:lang w:val="en-GB"/>
              </w:rPr>
            </w:pPr>
          </w:p>
        </w:tc>
      </w:tr>
      <w:tr w:rsidR="00F30DC4" w14:paraId="4863B12D" w14:textId="77777777" w:rsidTr="009552DC">
        <w:trPr>
          <w:trHeight w:val="715"/>
        </w:trPr>
        <w:tc>
          <w:tcPr>
            <w:tcW w:w="1402" w:type="dxa"/>
            <w:vAlign w:val="center"/>
          </w:tcPr>
          <w:p w14:paraId="2E6EFF5F" w14:textId="77777777" w:rsidR="00F30DC4" w:rsidRPr="00F30DC4" w:rsidRDefault="00F30DC4" w:rsidP="00F30DC4">
            <w:pPr>
              <w:jc w:val="center"/>
              <w:rPr>
                <w:b/>
                <w:bCs/>
                <w:lang w:val="en-GB"/>
              </w:rPr>
            </w:pPr>
            <w:r w:rsidRPr="00F30DC4">
              <w:rPr>
                <w:b/>
                <w:bCs/>
                <w:lang w:val="en-GB"/>
              </w:rPr>
              <w:t>INTENT</w:t>
            </w:r>
          </w:p>
        </w:tc>
        <w:tc>
          <w:tcPr>
            <w:tcW w:w="1402" w:type="dxa"/>
            <w:vAlign w:val="center"/>
          </w:tcPr>
          <w:p w14:paraId="73479B9A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establishing that if nothing else, they share the rhetoric of freedom</w:t>
            </w:r>
          </w:p>
        </w:tc>
        <w:tc>
          <w:tcPr>
            <w:tcW w:w="1402" w:type="dxa"/>
            <w:vAlign w:val="center"/>
          </w:tcPr>
          <w:p w14:paraId="1D2956B6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introducing an ‘outsider’</w:t>
            </w:r>
          </w:p>
        </w:tc>
        <w:tc>
          <w:tcPr>
            <w:tcW w:w="1402" w:type="dxa"/>
            <w:vAlign w:val="center"/>
          </w:tcPr>
          <w:p w14:paraId="55F05005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everybody is there to find mushrooms</w:t>
            </w:r>
          </w:p>
        </w:tc>
        <w:tc>
          <w:tcPr>
            <w:tcW w:w="1402" w:type="dxa"/>
            <w:vAlign w:val="center"/>
          </w:tcPr>
          <w:p w14:paraId="7F3AA9BA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Jeff is adventurous</w:t>
            </w:r>
          </w:p>
        </w:tc>
        <w:tc>
          <w:tcPr>
            <w:tcW w:w="1402" w:type="dxa"/>
            <w:vAlign w:val="center"/>
          </w:tcPr>
          <w:p w14:paraId="088E4394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Jeff is eager to find as much matsutake as possible</w:t>
            </w:r>
          </w:p>
        </w:tc>
        <w:tc>
          <w:tcPr>
            <w:tcW w:w="1402" w:type="dxa"/>
            <w:vAlign w:val="center"/>
          </w:tcPr>
          <w:p w14:paraId="54C333BF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the same man who was hiding in the woods</w:t>
            </w:r>
          </w:p>
        </w:tc>
        <w:tc>
          <w:tcPr>
            <w:tcW w:w="2806" w:type="dxa"/>
            <w:gridSpan w:val="2"/>
            <w:vAlign w:val="center"/>
          </w:tcPr>
          <w:p w14:paraId="5FA4FBF4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Jeff is greedy</w:t>
            </w:r>
          </w:p>
        </w:tc>
        <w:tc>
          <w:tcPr>
            <w:tcW w:w="1403" w:type="dxa"/>
            <w:vAlign w:val="center"/>
          </w:tcPr>
          <w:p w14:paraId="5762AA1D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the man won’t back down</w:t>
            </w:r>
          </w:p>
        </w:tc>
        <w:tc>
          <w:tcPr>
            <w:tcW w:w="578" w:type="dxa"/>
          </w:tcPr>
          <w:p w14:paraId="7F24F8A4" w14:textId="77777777" w:rsidR="00F30DC4" w:rsidRPr="00354E61" w:rsidRDefault="00F30DC4" w:rsidP="008A281E">
            <w:pPr>
              <w:rPr>
                <w:lang w:val="en-GB"/>
              </w:rPr>
            </w:pPr>
          </w:p>
        </w:tc>
      </w:tr>
      <w:tr w:rsidR="00F30DC4" w:rsidRPr="00F30DC4" w14:paraId="0F9D5F6F" w14:textId="77777777" w:rsidTr="00A6578C">
        <w:trPr>
          <w:trHeight w:val="684"/>
        </w:trPr>
        <w:tc>
          <w:tcPr>
            <w:tcW w:w="1402" w:type="dxa"/>
            <w:vAlign w:val="center"/>
          </w:tcPr>
          <w:p w14:paraId="3390E018" w14:textId="77777777" w:rsidR="00F30DC4" w:rsidRPr="00F30DC4" w:rsidRDefault="00F30DC4" w:rsidP="00F30DC4">
            <w:pPr>
              <w:jc w:val="center"/>
              <w:rPr>
                <w:b/>
                <w:bCs/>
                <w:lang w:val="en-GB"/>
              </w:rPr>
            </w:pPr>
            <w:r w:rsidRPr="00F30DC4">
              <w:rPr>
                <w:b/>
                <w:bCs/>
                <w:lang w:val="en-GB"/>
              </w:rPr>
              <w:t>SUBPLOT</w:t>
            </w:r>
          </w:p>
        </w:tc>
        <w:tc>
          <w:tcPr>
            <w:tcW w:w="1402" w:type="dxa"/>
            <w:vAlign w:val="center"/>
          </w:tcPr>
          <w:p w14:paraId="57F1BCE7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apparent universality of experience of freedom</w:t>
            </w:r>
          </w:p>
        </w:tc>
        <w:tc>
          <w:tcPr>
            <w:tcW w:w="1402" w:type="dxa"/>
            <w:vAlign w:val="center"/>
          </w:tcPr>
          <w:p w14:paraId="6FE8CEFE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</w:p>
        </w:tc>
        <w:tc>
          <w:tcPr>
            <w:tcW w:w="1402" w:type="dxa"/>
            <w:vAlign w:val="center"/>
          </w:tcPr>
          <w:p w14:paraId="5159E7C0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forest is like a labyrinth that the pickers navigate</w:t>
            </w:r>
          </w:p>
        </w:tc>
        <w:tc>
          <w:tcPr>
            <w:tcW w:w="8415" w:type="dxa"/>
            <w:gridSpan w:val="6"/>
            <w:vAlign w:val="center"/>
          </w:tcPr>
          <w:p w14:paraId="011C85CC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Jeff trying to exercise his freedom at the expense of others</w:t>
            </w:r>
          </w:p>
        </w:tc>
        <w:tc>
          <w:tcPr>
            <w:tcW w:w="578" w:type="dxa"/>
          </w:tcPr>
          <w:p w14:paraId="3E459CCE" w14:textId="77777777" w:rsidR="00F30DC4" w:rsidRPr="00354E61" w:rsidRDefault="00F30DC4" w:rsidP="00F30DC4">
            <w:pPr>
              <w:rPr>
                <w:lang w:val="en-GB"/>
              </w:rPr>
            </w:pPr>
          </w:p>
        </w:tc>
      </w:tr>
      <w:tr w:rsidR="00F30DC4" w14:paraId="48886F66" w14:textId="77777777" w:rsidTr="008108E2">
        <w:trPr>
          <w:trHeight w:val="684"/>
        </w:trPr>
        <w:tc>
          <w:tcPr>
            <w:tcW w:w="1402" w:type="dxa"/>
            <w:vAlign w:val="center"/>
          </w:tcPr>
          <w:p w14:paraId="2362E70A" w14:textId="77777777" w:rsidR="00F30DC4" w:rsidRPr="00F30DC4" w:rsidRDefault="00F30DC4" w:rsidP="00F30DC4">
            <w:pPr>
              <w:jc w:val="center"/>
              <w:rPr>
                <w:b/>
                <w:bCs/>
                <w:lang w:val="en-GB"/>
              </w:rPr>
            </w:pPr>
            <w:r w:rsidRPr="00F30DC4">
              <w:rPr>
                <w:b/>
                <w:bCs/>
                <w:lang w:val="en-GB"/>
              </w:rPr>
              <w:t>DIALOGUE</w:t>
            </w:r>
          </w:p>
        </w:tc>
        <w:tc>
          <w:tcPr>
            <w:tcW w:w="4206" w:type="dxa"/>
            <w:gridSpan w:val="3"/>
            <w:vAlign w:val="center"/>
          </w:tcPr>
          <w:p w14:paraId="24462993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narrative voice </w:t>
            </w:r>
          </w:p>
        </w:tc>
        <w:tc>
          <w:tcPr>
            <w:tcW w:w="5609" w:type="dxa"/>
            <w:gridSpan w:val="4"/>
            <w:vAlign w:val="center"/>
          </w:tcPr>
          <w:p w14:paraId="32B5B60F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Jeff’s inner voice telling us that he thinks of himself as a lone hunter</w:t>
            </w:r>
          </w:p>
        </w:tc>
        <w:tc>
          <w:tcPr>
            <w:tcW w:w="1403" w:type="dxa"/>
            <w:vAlign w:val="center"/>
          </w:tcPr>
          <w:p w14:paraId="00162622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Jeff telling the man that he hasn’t seen him around yet so he will tell him how things work here</w:t>
            </w:r>
          </w:p>
        </w:tc>
        <w:tc>
          <w:tcPr>
            <w:tcW w:w="1403" w:type="dxa"/>
            <w:vAlign w:val="center"/>
          </w:tcPr>
          <w:p w14:paraId="6CC1A12B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man replies that he’s been here for months and knows that the forest is not owned by anyone</w:t>
            </w:r>
          </w:p>
        </w:tc>
        <w:tc>
          <w:tcPr>
            <w:tcW w:w="578" w:type="dxa"/>
          </w:tcPr>
          <w:p w14:paraId="5B50DF03" w14:textId="77777777" w:rsidR="00F30DC4" w:rsidRPr="00354E61" w:rsidRDefault="00F30DC4" w:rsidP="00F30DC4">
            <w:pPr>
              <w:rPr>
                <w:lang w:val="en-GB"/>
              </w:rPr>
            </w:pPr>
          </w:p>
        </w:tc>
      </w:tr>
    </w:tbl>
    <w:p w14:paraId="352678D1" w14:textId="77777777" w:rsidR="00354E61" w:rsidRDefault="00354E61"/>
    <w:tbl>
      <w:tblPr>
        <w:tblStyle w:val="Rcsostblzat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88"/>
        <w:gridCol w:w="1386"/>
        <w:gridCol w:w="1587"/>
        <w:gridCol w:w="1384"/>
        <w:gridCol w:w="1366"/>
        <w:gridCol w:w="1470"/>
        <w:gridCol w:w="1290"/>
        <w:gridCol w:w="1401"/>
        <w:gridCol w:w="1394"/>
        <w:gridCol w:w="1381"/>
        <w:gridCol w:w="554"/>
      </w:tblGrid>
      <w:tr w:rsidR="00F30DC4" w14:paraId="235CDC32" w14:textId="77777777" w:rsidTr="00940080">
        <w:trPr>
          <w:trHeight w:val="684"/>
        </w:trPr>
        <w:tc>
          <w:tcPr>
            <w:tcW w:w="1402" w:type="dxa"/>
            <w:vAlign w:val="center"/>
          </w:tcPr>
          <w:p w14:paraId="1FF5BED2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</w:p>
        </w:tc>
        <w:tc>
          <w:tcPr>
            <w:tcW w:w="5608" w:type="dxa"/>
            <w:gridSpan w:val="4"/>
            <w:vAlign w:val="center"/>
          </w:tcPr>
          <w:p w14:paraId="31A65069" w14:textId="77777777" w:rsidR="00F30DC4" w:rsidRPr="00F30DC4" w:rsidRDefault="00F30DC4" w:rsidP="00F30DC4">
            <w:pPr>
              <w:jc w:val="center"/>
              <w:rPr>
                <w:b/>
                <w:bCs/>
                <w:lang w:val="en-GB"/>
              </w:rPr>
            </w:pPr>
            <w:r w:rsidRPr="00F30DC4">
              <w:rPr>
                <w:b/>
                <w:bCs/>
                <w:lang w:val="en-GB"/>
              </w:rPr>
              <w:t>PRESENT</w:t>
            </w:r>
          </w:p>
        </w:tc>
        <w:tc>
          <w:tcPr>
            <w:tcW w:w="1495" w:type="dxa"/>
            <w:vAlign w:val="center"/>
          </w:tcPr>
          <w:p w14:paraId="5467A8FB" w14:textId="77777777" w:rsidR="00F30DC4" w:rsidRDefault="00F30DC4" w:rsidP="00F30DC4">
            <w:pPr>
              <w:jc w:val="center"/>
              <w:rPr>
                <w:b/>
                <w:bCs/>
                <w:lang w:val="en-GB"/>
              </w:rPr>
            </w:pPr>
            <w:r w:rsidRPr="00F30DC4">
              <w:rPr>
                <w:b/>
                <w:bCs/>
                <w:highlight w:val="lightGray"/>
                <w:lang w:val="en-GB"/>
              </w:rPr>
              <w:t>3</w:t>
            </w:r>
            <w:r w:rsidRPr="00F30DC4">
              <w:rPr>
                <w:b/>
                <w:bCs/>
                <w:highlight w:val="lightGray"/>
                <w:vertAlign w:val="superscript"/>
                <w:lang w:val="en-GB"/>
              </w:rPr>
              <w:t>rd</w:t>
            </w:r>
            <w:r w:rsidRPr="00F30DC4">
              <w:rPr>
                <w:b/>
                <w:bCs/>
                <w:highlight w:val="lightGray"/>
                <w:lang w:val="en-GB"/>
              </w:rPr>
              <w:t xml:space="preserve"> ACT</w:t>
            </w:r>
          </w:p>
          <w:p w14:paraId="27CA810C" w14:textId="77777777" w:rsidR="00F30DC4" w:rsidRPr="00F30DC4" w:rsidRDefault="00F30DC4" w:rsidP="00F30DC4">
            <w:pPr>
              <w:jc w:val="center"/>
              <w:rPr>
                <w:b/>
                <w:bCs/>
                <w:lang w:val="en-GB"/>
              </w:rPr>
            </w:pPr>
            <w:r w:rsidRPr="00F30DC4">
              <w:rPr>
                <w:b/>
                <w:bCs/>
                <w:lang w:val="en-GB"/>
              </w:rPr>
              <w:t>PAST</w:t>
            </w:r>
          </w:p>
        </w:tc>
        <w:tc>
          <w:tcPr>
            <w:tcW w:w="5518" w:type="dxa"/>
            <w:gridSpan w:val="4"/>
            <w:vAlign w:val="center"/>
          </w:tcPr>
          <w:p w14:paraId="1EC5775D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 w:rsidRPr="00F30DC4">
              <w:rPr>
                <w:b/>
                <w:bCs/>
                <w:lang w:val="en-GB"/>
              </w:rPr>
              <w:t>PRESENT</w:t>
            </w:r>
          </w:p>
        </w:tc>
        <w:tc>
          <w:tcPr>
            <w:tcW w:w="578" w:type="dxa"/>
          </w:tcPr>
          <w:p w14:paraId="1880E1A3" w14:textId="77777777" w:rsidR="00F30DC4" w:rsidRPr="00354E61" w:rsidRDefault="00F30DC4" w:rsidP="00071675">
            <w:pPr>
              <w:rPr>
                <w:lang w:val="en-GB"/>
              </w:rPr>
            </w:pPr>
          </w:p>
        </w:tc>
      </w:tr>
      <w:tr w:rsidR="00F30DC4" w14:paraId="37C1606E" w14:textId="77777777" w:rsidTr="00F30DC4">
        <w:trPr>
          <w:trHeight w:val="684"/>
        </w:trPr>
        <w:tc>
          <w:tcPr>
            <w:tcW w:w="1402" w:type="dxa"/>
            <w:vAlign w:val="center"/>
          </w:tcPr>
          <w:p w14:paraId="3C78238F" w14:textId="77777777" w:rsidR="00F30DC4" w:rsidRPr="00F30DC4" w:rsidRDefault="00F30DC4" w:rsidP="00F30DC4">
            <w:pPr>
              <w:jc w:val="center"/>
              <w:rPr>
                <w:b/>
                <w:bCs/>
                <w:lang w:val="en-GB"/>
              </w:rPr>
            </w:pPr>
            <w:r w:rsidRPr="00F30DC4">
              <w:rPr>
                <w:b/>
                <w:bCs/>
                <w:lang w:val="en-GB"/>
              </w:rPr>
              <w:t>ACTION</w:t>
            </w:r>
          </w:p>
        </w:tc>
        <w:tc>
          <w:tcPr>
            <w:tcW w:w="1402" w:type="dxa"/>
            <w:vAlign w:val="center"/>
          </w:tcPr>
          <w:p w14:paraId="67F90408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Jeff raises his voice and demands that the man move over</w:t>
            </w:r>
          </w:p>
        </w:tc>
        <w:tc>
          <w:tcPr>
            <w:tcW w:w="1402" w:type="dxa"/>
            <w:vAlign w:val="center"/>
          </w:tcPr>
          <w:p w14:paraId="571C9400" w14:textId="77777777" w:rsidR="00F30DC4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the man asks him not to attract much attention</w:t>
            </w:r>
          </w:p>
        </w:tc>
        <w:tc>
          <w:tcPr>
            <w:tcW w:w="1402" w:type="dxa"/>
            <w:vAlign w:val="center"/>
          </w:tcPr>
          <w:p w14:paraId="7E66AFD1" w14:textId="77777777" w:rsidR="00F30DC4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Seng and Dara overhear and try to intervene</w:t>
            </w:r>
          </w:p>
        </w:tc>
        <w:tc>
          <w:tcPr>
            <w:tcW w:w="1402" w:type="dxa"/>
            <w:vAlign w:val="center"/>
          </w:tcPr>
          <w:p w14:paraId="4473F3BD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man turns to Seng and Dara and asks them for help</w:t>
            </w:r>
          </w:p>
        </w:tc>
        <w:tc>
          <w:tcPr>
            <w:tcW w:w="1495" w:type="dxa"/>
            <w:vAlign w:val="center"/>
          </w:tcPr>
          <w:p w14:paraId="2F5A7B98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man explains why he needs the money</w:t>
            </w:r>
          </w:p>
        </w:tc>
        <w:tc>
          <w:tcPr>
            <w:tcW w:w="1309" w:type="dxa"/>
            <w:vAlign w:val="center"/>
          </w:tcPr>
          <w:p w14:paraId="3D443935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Jeff displays racist attitudes</w:t>
            </w:r>
          </w:p>
        </w:tc>
        <w:tc>
          <w:tcPr>
            <w:tcW w:w="1403" w:type="dxa"/>
            <w:vAlign w:val="center"/>
          </w:tcPr>
          <w:p w14:paraId="7D536890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Seng and Dara become outraged</w:t>
            </w:r>
          </w:p>
        </w:tc>
        <w:tc>
          <w:tcPr>
            <w:tcW w:w="1403" w:type="dxa"/>
            <w:vAlign w:val="center"/>
          </w:tcPr>
          <w:p w14:paraId="03DF5301" w14:textId="77777777" w:rsidR="00F30DC4" w:rsidRPr="00F30DC4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Jeff replies that no one can limit </w:t>
            </w:r>
            <w:r>
              <w:rPr>
                <w:i/>
                <w:iCs/>
                <w:lang w:val="en-GB"/>
              </w:rPr>
              <w:t xml:space="preserve">his </w:t>
            </w:r>
            <w:r>
              <w:rPr>
                <w:lang w:val="en-GB"/>
              </w:rPr>
              <w:t>freedom</w:t>
            </w:r>
          </w:p>
        </w:tc>
        <w:tc>
          <w:tcPr>
            <w:tcW w:w="1403" w:type="dxa"/>
            <w:vAlign w:val="center"/>
          </w:tcPr>
          <w:p w14:paraId="297FF60D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the unnamed man responds with anger</w:t>
            </w:r>
          </w:p>
        </w:tc>
        <w:tc>
          <w:tcPr>
            <w:tcW w:w="578" w:type="dxa"/>
          </w:tcPr>
          <w:p w14:paraId="2D0F1C67" w14:textId="77777777" w:rsidR="00F30DC4" w:rsidRPr="00354E61" w:rsidRDefault="00F30DC4" w:rsidP="00F30DC4">
            <w:pPr>
              <w:rPr>
                <w:lang w:val="en-GB"/>
              </w:rPr>
            </w:pPr>
          </w:p>
        </w:tc>
      </w:tr>
      <w:tr w:rsidR="00F30DC4" w14:paraId="56EBBE68" w14:textId="77777777" w:rsidTr="00F30DC4">
        <w:trPr>
          <w:trHeight w:val="715"/>
        </w:trPr>
        <w:tc>
          <w:tcPr>
            <w:tcW w:w="1402" w:type="dxa"/>
            <w:vAlign w:val="center"/>
          </w:tcPr>
          <w:p w14:paraId="109D1A9B" w14:textId="77777777" w:rsidR="00F30DC4" w:rsidRPr="00F30DC4" w:rsidRDefault="00F30DC4" w:rsidP="00F30DC4">
            <w:pPr>
              <w:jc w:val="center"/>
              <w:rPr>
                <w:b/>
                <w:bCs/>
                <w:lang w:val="en-GB"/>
              </w:rPr>
            </w:pPr>
            <w:r w:rsidRPr="00F30DC4">
              <w:rPr>
                <w:b/>
                <w:bCs/>
                <w:lang w:val="en-GB"/>
              </w:rPr>
              <w:t>INTENT</w:t>
            </w:r>
          </w:p>
        </w:tc>
        <w:tc>
          <w:tcPr>
            <w:tcW w:w="1402" w:type="dxa"/>
            <w:vAlign w:val="center"/>
          </w:tcPr>
          <w:p w14:paraId="76125A16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emerging conflict</w:t>
            </w:r>
          </w:p>
        </w:tc>
        <w:tc>
          <w:tcPr>
            <w:tcW w:w="1402" w:type="dxa"/>
            <w:vAlign w:val="center"/>
          </w:tcPr>
          <w:p w14:paraId="3916FD85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to show that he is risking a lot by being there</w:t>
            </w:r>
          </w:p>
        </w:tc>
        <w:tc>
          <w:tcPr>
            <w:tcW w:w="1402" w:type="dxa"/>
            <w:vAlign w:val="center"/>
          </w:tcPr>
          <w:p w14:paraId="4208B726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mitigate the conflict</w:t>
            </w:r>
          </w:p>
        </w:tc>
        <w:tc>
          <w:tcPr>
            <w:tcW w:w="1402" w:type="dxa"/>
            <w:vAlign w:val="center"/>
          </w:tcPr>
          <w:p w14:paraId="636712DB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reveals that he did not come here out of free will but he has no other choice</w:t>
            </w:r>
          </w:p>
        </w:tc>
        <w:tc>
          <w:tcPr>
            <w:tcW w:w="1495" w:type="dxa"/>
            <w:vAlign w:val="center"/>
          </w:tcPr>
          <w:p w14:paraId="044B4489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we see why he is so desperate</w:t>
            </w:r>
          </w:p>
        </w:tc>
        <w:tc>
          <w:tcPr>
            <w:tcW w:w="1309" w:type="dxa"/>
            <w:vAlign w:val="center"/>
          </w:tcPr>
          <w:p w14:paraId="5691019A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he only cares about his own freedom</w:t>
            </w:r>
          </w:p>
        </w:tc>
        <w:tc>
          <w:tcPr>
            <w:tcW w:w="1403" w:type="dxa"/>
            <w:vAlign w:val="center"/>
          </w:tcPr>
          <w:p w14:paraId="13F755E0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remind Jeff of their conversation last night</w:t>
            </w:r>
          </w:p>
        </w:tc>
        <w:tc>
          <w:tcPr>
            <w:tcW w:w="1403" w:type="dxa"/>
            <w:vAlign w:val="center"/>
          </w:tcPr>
          <w:p w14:paraId="12A63F8E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clashing interests, Jeff’s sense of entitlement</w:t>
            </w:r>
          </w:p>
        </w:tc>
        <w:tc>
          <w:tcPr>
            <w:tcW w:w="1403" w:type="dxa"/>
            <w:vAlign w:val="center"/>
          </w:tcPr>
          <w:p w14:paraId="0EE0E183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to him, this lifestyle is not about pursuing freedom</w:t>
            </w:r>
          </w:p>
        </w:tc>
        <w:tc>
          <w:tcPr>
            <w:tcW w:w="578" w:type="dxa"/>
          </w:tcPr>
          <w:p w14:paraId="64381789" w14:textId="77777777" w:rsidR="00F30DC4" w:rsidRPr="00354E61" w:rsidRDefault="00F30DC4" w:rsidP="00F30DC4">
            <w:pPr>
              <w:rPr>
                <w:lang w:val="en-GB"/>
              </w:rPr>
            </w:pPr>
          </w:p>
        </w:tc>
      </w:tr>
      <w:tr w:rsidR="00F30DC4" w14:paraId="0BBA672F" w14:textId="77777777" w:rsidTr="00F30DC4">
        <w:trPr>
          <w:trHeight w:val="684"/>
        </w:trPr>
        <w:tc>
          <w:tcPr>
            <w:tcW w:w="1402" w:type="dxa"/>
            <w:vAlign w:val="center"/>
          </w:tcPr>
          <w:p w14:paraId="2CF47B3E" w14:textId="77777777" w:rsidR="00F30DC4" w:rsidRPr="00F30DC4" w:rsidRDefault="00F30DC4" w:rsidP="00F30DC4">
            <w:pPr>
              <w:jc w:val="center"/>
              <w:rPr>
                <w:b/>
                <w:bCs/>
                <w:lang w:val="en-GB"/>
              </w:rPr>
            </w:pPr>
            <w:r w:rsidRPr="00F30DC4">
              <w:rPr>
                <w:b/>
                <w:bCs/>
                <w:lang w:val="en-GB"/>
              </w:rPr>
              <w:t>SUBPLOT</w:t>
            </w:r>
          </w:p>
        </w:tc>
        <w:tc>
          <w:tcPr>
            <w:tcW w:w="1402" w:type="dxa"/>
            <w:vAlign w:val="center"/>
          </w:tcPr>
          <w:p w14:paraId="3A28BCBC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</w:p>
        </w:tc>
        <w:tc>
          <w:tcPr>
            <w:tcW w:w="11219" w:type="dxa"/>
            <w:gridSpan w:val="8"/>
            <w:vAlign w:val="center"/>
          </w:tcPr>
          <w:p w14:paraId="47DD4F83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challenging the rhetoric of freedom in an emotional outburst</w:t>
            </w:r>
          </w:p>
        </w:tc>
        <w:tc>
          <w:tcPr>
            <w:tcW w:w="578" w:type="dxa"/>
          </w:tcPr>
          <w:p w14:paraId="10403EEB" w14:textId="77777777" w:rsidR="00F30DC4" w:rsidRPr="00354E61" w:rsidRDefault="00F30DC4" w:rsidP="00F30DC4">
            <w:pPr>
              <w:rPr>
                <w:lang w:val="en-GB"/>
              </w:rPr>
            </w:pPr>
          </w:p>
        </w:tc>
      </w:tr>
      <w:tr w:rsidR="00F30DC4" w14:paraId="01FB73CA" w14:textId="77777777" w:rsidTr="00DF77D0">
        <w:trPr>
          <w:trHeight w:val="684"/>
        </w:trPr>
        <w:tc>
          <w:tcPr>
            <w:tcW w:w="1402" w:type="dxa"/>
            <w:vAlign w:val="center"/>
          </w:tcPr>
          <w:p w14:paraId="09153731" w14:textId="77777777" w:rsidR="00F30DC4" w:rsidRPr="00F30DC4" w:rsidRDefault="00F30DC4" w:rsidP="00F30DC4">
            <w:pPr>
              <w:jc w:val="center"/>
              <w:rPr>
                <w:b/>
                <w:bCs/>
                <w:lang w:val="en-GB"/>
              </w:rPr>
            </w:pPr>
            <w:r w:rsidRPr="00F30DC4">
              <w:rPr>
                <w:b/>
                <w:bCs/>
                <w:lang w:val="en-GB"/>
              </w:rPr>
              <w:t>DIALOGUE</w:t>
            </w:r>
          </w:p>
        </w:tc>
        <w:tc>
          <w:tcPr>
            <w:tcW w:w="1402" w:type="dxa"/>
            <w:vAlign w:val="center"/>
          </w:tcPr>
          <w:p w14:paraId="0DF3005C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says something about how he has earned the right to be there</w:t>
            </w:r>
          </w:p>
        </w:tc>
        <w:tc>
          <w:tcPr>
            <w:tcW w:w="1402" w:type="dxa"/>
            <w:vAlign w:val="center"/>
          </w:tcPr>
          <w:p w14:paraId="3E618DAF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narrative voice tells us that he has to keep a low profile so that authorities don’t find out he’s undocumented</w:t>
            </w:r>
          </w:p>
        </w:tc>
        <w:tc>
          <w:tcPr>
            <w:tcW w:w="1402" w:type="dxa"/>
            <w:vAlign w:val="center"/>
          </w:tcPr>
          <w:p w14:paraId="3F853842" w14:textId="77777777" w:rsidR="00F30DC4" w:rsidRPr="00F30DC4" w:rsidRDefault="00F30DC4" w:rsidP="00F30DC4">
            <w:pPr>
              <w:jc w:val="center"/>
              <w:rPr>
                <w:rFonts w:cstheme="minorHAnsi"/>
                <w:lang w:val="en-GB"/>
              </w:rPr>
            </w:pPr>
            <w:r w:rsidRPr="00F30DC4">
              <w:rPr>
                <w:rFonts w:cstheme="minorHAnsi"/>
                <w:lang w:val="en-GB"/>
              </w:rPr>
              <w:t xml:space="preserve">they try to mediate, </w:t>
            </w:r>
            <w:r w:rsidRPr="00F30DC4">
              <w:rPr>
                <w:rFonts w:cstheme="minorHAnsi"/>
                <w:lang w:val="en-GB"/>
              </w:rPr>
              <w:t>explaining that they're all in the same boat and need to work together to make a living</w:t>
            </w:r>
          </w:p>
        </w:tc>
        <w:tc>
          <w:tcPr>
            <w:tcW w:w="2897" w:type="dxa"/>
            <w:gridSpan w:val="2"/>
            <w:vAlign w:val="center"/>
          </w:tcPr>
          <w:p w14:paraId="74CC12F7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he explains that he has a family back home in Mexico and he needs to take care of them</w:t>
            </w:r>
          </w:p>
        </w:tc>
        <w:tc>
          <w:tcPr>
            <w:tcW w:w="1309" w:type="dxa"/>
            <w:vAlign w:val="center"/>
          </w:tcPr>
          <w:p w14:paraId="54008983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says sg about it is not his problem that he came illegally to his country</w:t>
            </w:r>
          </w:p>
        </w:tc>
        <w:tc>
          <w:tcPr>
            <w:tcW w:w="1403" w:type="dxa"/>
            <w:vAlign w:val="center"/>
          </w:tcPr>
          <w:p w14:paraId="33A84321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confront Jeff that he’s behaving like the people in the world that he was so eager to leave behind</w:t>
            </w:r>
          </w:p>
        </w:tc>
        <w:tc>
          <w:tcPr>
            <w:tcW w:w="1403" w:type="dxa"/>
            <w:vAlign w:val="center"/>
          </w:tcPr>
          <w:p w14:paraId="592408FA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Jeff says this is not about prejudice, this is about freedom</w:t>
            </w:r>
          </w:p>
        </w:tc>
        <w:tc>
          <w:tcPr>
            <w:tcW w:w="1403" w:type="dxa"/>
            <w:vAlign w:val="center"/>
          </w:tcPr>
          <w:p w14:paraId="56793D4E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yells at Jeff that he’s blind if he thinks everyone was able to find freedom here</w:t>
            </w:r>
          </w:p>
        </w:tc>
        <w:tc>
          <w:tcPr>
            <w:tcW w:w="578" w:type="dxa"/>
          </w:tcPr>
          <w:p w14:paraId="0431B50D" w14:textId="77777777" w:rsidR="00F30DC4" w:rsidRPr="00354E61" w:rsidRDefault="00F30DC4" w:rsidP="00F30DC4">
            <w:pPr>
              <w:rPr>
                <w:lang w:val="en-GB"/>
              </w:rPr>
            </w:pPr>
          </w:p>
        </w:tc>
      </w:tr>
    </w:tbl>
    <w:p w14:paraId="2695CB79" w14:textId="77777777" w:rsidR="00F30DC4" w:rsidRDefault="00F30DC4"/>
    <w:p w14:paraId="5BABB88D" w14:textId="77777777" w:rsidR="00F30DC4" w:rsidRDefault="00F30DC4"/>
    <w:p w14:paraId="65D3D0A9" w14:textId="77777777" w:rsidR="00F30DC4" w:rsidRDefault="00F30DC4"/>
    <w:tbl>
      <w:tblPr>
        <w:tblStyle w:val="Rcsostblzat"/>
        <w:tblW w:w="12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02"/>
        <w:gridCol w:w="1969"/>
        <w:gridCol w:w="3675"/>
        <w:gridCol w:w="3969"/>
        <w:gridCol w:w="2078"/>
      </w:tblGrid>
      <w:tr w:rsidR="00F30DC4" w14:paraId="121422F5" w14:textId="77777777" w:rsidTr="00F30DC4">
        <w:trPr>
          <w:trHeight w:val="684"/>
        </w:trPr>
        <w:tc>
          <w:tcPr>
            <w:tcW w:w="1302" w:type="dxa"/>
            <w:vAlign w:val="center"/>
          </w:tcPr>
          <w:p w14:paraId="09F8E2A0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</w:p>
        </w:tc>
        <w:tc>
          <w:tcPr>
            <w:tcW w:w="9613" w:type="dxa"/>
            <w:gridSpan w:val="3"/>
            <w:vAlign w:val="center"/>
          </w:tcPr>
          <w:p w14:paraId="2C1AD7F0" w14:textId="77777777" w:rsidR="00F30DC4" w:rsidRPr="00F30DC4" w:rsidRDefault="00F30DC4" w:rsidP="00F30DC4">
            <w:pPr>
              <w:jc w:val="center"/>
              <w:rPr>
                <w:b/>
                <w:bCs/>
                <w:lang w:val="en-GB"/>
              </w:rPr>
            </w:pPr>
            <w:r w:rsidRPr="00F30DC4">
              <w:rPr>
                <w:b/>
                <w:bCs/>
                <w:lang w:val="en-GB"/>
              </w:rPr>
              <w:t>PRESENT</w:t>
            </w:r>
          </w:p>
        </w:tc>
        <w:tc>
          <w:tcPr>
            <w:tcW w:w="2078" w:type="dxa"/>
          </w:tcPr>
          <w:p w14:paraId="1CDAD46D" w14:textId="77777777" w:rsidR="00F30DC4" w:rsidRPr="00354E61" w:rsidRDefault="00F30DC4" w:rsidP="00071675">
            <w:pPr>
              <w:rPr>
                <w:lang w:val="en-GB"/>
              </w:rPr>
            </w:pPr>
          </w:p>
        </w:tc>
      </w:tr>
      <w:tr w:rsidR="00F30DC4" w14:paraId="0CF1EC5B" w14:textId="77777777" w:rsidTr="00F30DC4">
        <w:trPr>
          <w:trHeight w:val="684"/>
        </w:trPr>
        <w:tc>
          <w:tcPr>
            <w:tcW w:w="1302" w:type="dxa"/>
            <w:vAlign w:val="center"/>
          </w:tcPr>
          <w:p w14:paraId="298DBDD0" w14:textId="77777777" w:rsidR="00F30DC4" w:rsidRPr="00F30DC4" w:rsidRDefault="00F30DC4" w:rsidP="00F30DC4">
            <w:pPr>
              <w:jc w:val="center"/>
              <w:rPr>
                <w:b/>
                <w:bCs/>
                <w:lang w:val="en-GB"/>
              </w:rPr>
            </w:pPr>
            <w:r w:rsidRPr="00F30DC4">
              <w:rPr>
                <w:b/>
                <w:bCs/>
                <w:lang w:val="en-GB"/>
              </w:rPr>
              <w:t>ACTION</w:t>
            </w:r>
          </w:p>
        </w:tc>
        <w:tc>
          <w:tcPr>
            <w:tcW w:w="1969" w:type="dxa"/>
            <w:vAlign w:val="center"/>
          </w:tcPr>
          <w:p w14:paraId="3DB79FDE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man recounts his struggles</w:t>
            </w:r>
          </w:p>
        </w:tc>
        <w:tc>
          <w:tcPr>
            <w:tcW w:w="3675" w:type="dxa"/>
            <w:vAlign w:val="center"/>
          </w:tcPr>
          <w:p w14:paraId="487CD02E" w14:textId="77777777" w:rsidR="00F30DC4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they all stand in silence</w:t>
            </w:r>
          </w:p>
        </w:tc>
        <w:tc>
          <w:tcPr>
            <w:tcW w:w="3969" w:type="dxa"/>
            <w:vAlign w:val="center"/>
          </w:tcPr>
          <w:p w14:paraId="774B47F4" w14:textId="77777777" w:rsidR="00F30DC4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concluding panels</w:t>
            </w:r>
          </w:p>
        </w:tc>
        <w:tc>
          <w:tcPr>
            <w:tcW w:w="2078" w:type="dxa"/>
          </w:tcPr>
          <w:p w14:paraId="1E145447" w14:textId="77777777" w:rsidR="00F30DC4" w:rsidRPr="00354E61" w:rsidRDefault="00F30DC4" w:rsidP="00071675">
            <w:pPr>
              <w:rPr>
                <w:lang w:val="en-GB"/>
              </w:rPr>
            </w:pPr>
          </w:p>
        </w:tc>
      </w:tr>
      <w:tr w:rsidR="00F30DC4" w14:paraId="76F08525" w14:textId="77777777" w:rsidTr="00F30DC4">
        <w:trPr>
          <w:trHeight w:val="715"/>
        </w:trPr>
        <w:tc>
          <w:tcPr>
            <w:tcW w:w="1302" w:type="dxa"/>
            <w:vAlign w:val="center"/>
          </w:tcPr>
          <w:p w14:paraId="38051A41" w14:textId="77777777" w:rsidR="00F30DC4" w:rsidRPr="00F30DC4" w:rsidRDefault="00F30DC4" w:rsidP="00F30DC4">
            <w:pPr>
              <w:jc w:val="center"/>
              <w:rPr>
                <w:b/>
                <w:bCs/>
                <w:lang w:val="en-GB"/>
              </w:rPr>
            </w:pPr>
            <w:r w:rsidRPr="00F30DC4">
              <w:rPr>
                <w:b/>
                <w:bCs/>
                <w:lang w:val="en-GB"/>
              </w:rPr>
              <w:t>INTENT</w:t>
            </w:r>
          </w:p>
        </w:tc>
        <w:tc>
          <w:tcPr>
            <w:tcW w:w="1969" w:type="dxa"/>
            <w:vAlign w:val="center"/>
          </w:tcPr>
          <w:p w14:paraId="36CCF61F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confront Jeff in an emotional outburst</w:t>
            </w:r>
          </w:p>
        </w:tc>
        <w:tc>
          <w:tcPr>
            <w:tcW w:w="3675" w:type="dxa"/>
            <w:vAlign w:val="center"/>
          </w:tcPr>
          <w:p w14:paraId="700ADA2D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 w:rsidRPr="00F30DC4">
              <w:rPr>
                <w:lang w:val="en-GB"/>
              </w:rPr>
              <w:t>This picker reminds us that not everyone shares the same goals and aspirations. For some, Matsutake picking is simply a way to make a living in the face of structural factors that limit their choices</w:t>
            </w:r>
          </w:p>
        </w:tc>
        <w:tc>
          <w:tcPr>
            <w:tcW w:w="3969" w:type="dxa"/>
            <w:vAlign w:val="center"/>
          </w:tcPr>
          <w:p w14:paraId="6B60E529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 w:rsidRPr="00F30DC4">
              <w:rPr>
                <w:lang w:val="en-GB"/>
              </w:rPr>
              <w:t>offer some concluding remarks on how these encounters around matsutake reveal different ways in which freedom can be understood/achieved</w:t>
            </w:r>
            <w:r>
              <w:rPr>
                <w:lang w:val="en-GB"/>
              </w:rPr>
              <w:t xml:space="preserve"> (or not)</w:t>
            </w:r>
          </w:p>
        </w:tc>
        <w:tc>
          <w:tcPr>
            <w:tcW w:w="2078" w:type="dxa"/>
          </w:tcPr>
          <w:p w14:paraId="7F4436A0" w14:textId="77777777" w:rsidR="00F30DC4" w:rsidRPr="00354E61" w:rsidRDefault="00F30DC4" w:rsidP="00071675">
            <w:pPr>
              <w:rPr>
                <w:lang w:val="en-GB"/>
              </w:rPr>
            </w:pPr>
          </w:p>
        </w:tc>
      </w:tr>
      <w:tr w:rsidR="00F30DC4" w14:paraId="13011B30" w14:textId="77777777" w:rsidTr="00F30DC4">
        <w:trPr>
          <w:trHeight w:val="684"/>
        </w:trPr>
        <w:tc>
          <w:tcPr>
            <w:tcW w:w="1302" w:type="dxa"/>
            <w:vAlign w:val="center"/>
          </w:tcPr>
          <w:p w14:paraId="0430C160" w14:textId="77777777" w:rsidR="00F30DC4" w:rsidRPr="00F30DC4" w:rsidRDefault="00F30DC4" w:rsidP="00F30DC4">
            <w:pPr>
              <w:jc w:val="center"/>
              <w:rPr>
                <w:b/>
                <w:bCs/>
                <w:lang w:val="en-GB"/>
              </w:rPr>
            </w:pPr>
            <w:r w:rsidRPr="00F30DC4">
              <w:rPr>
                <w:b/>
                <w:bCs/>
                <w:lang w:val="en-GB"/>
              </w:rPr>
              <w:t>SUBPLOT</w:t>
            </w:r>
          </w:p>
        </w:tc>
        <w:tc>
          <w:tcPr>
            <w:tcW w:w="1969" w:type="dxa"/>
            <w:vAlign w:val="center"/>
          </w:tcPr>
          <w:p w14:paraId="5D7726C3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challenging the rhetoric of freedom</w:t>
            </w:r>
            <w:r>
              <w:rPr>
                <w:lang w:val="en-GB"/>
              </w:rPr>
              <w:t xml:space="preserve"> and offer a</w:t>
            </w:r>
            <w:r w:rsidRPr="00F30DC4">
              <w:rPr>
                <w:lang w:val="en-GB"/>
              </w:rPr>
              <w:t xml:space="preserve"> contrasting experience to those characters who have found freedom in matsutake foraging</w:t>
            </w:r>
          </w:p>
        </w:tc>
        <w:tc>
          <w:tcPr>
            <w:tcW w:w="3675" w:type="dxa"/>
            <w:vAlign w:val="center"/>
          </w:tcPr>
          <w:p w14:paraId="3F16EB18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realizing the limits of freedom</w:t>
            </w:r>
          </w:p>
        </w:tc>
        <w:tc>
          <w:tcPr>
            <w:tcW w:w="3969" w:type="dxa"/>
            <w:vAlign w:val="center"/>
          </w:tcPr>
          <w:p w14:paraId="6D45D2E7" w14:textId="77777777" w:rsidR="00F30DC4" w:rsidRPr="00F30DC4" w:rsidRDefault="00F30DC4" w:rsidP="00F30DC4">
            <w:pPr>
              <w:jc w:val="center"/>
              <w:rPr>
                <w:i/>
                <w:iCs/>
                <w:lang w:val="en-GB"/>
              </w:rPr>
            </w:pPr>
            <w:r w:rsidRPr="00F30DC4">
              <w:rPr>
                <w:i/>
                <w:iCs/>
                <w:lang w:val="en-GB"/>
              </w:rPr>
              <w:t>What, then, is freedom?</w:t>
            </w:r>
          </w:p>
        </w:tc>
        <w:tc>
          <w:tcPr>
            <w:tcW w:w="2078" w:type="dxa"/>
          </w:tcPr>
          <w:p w14:paraId="2AB8EA4B" w14:textId="77777777" w:rsidR="00F30DC4" w:rsidRPr="00354E61" w:rsidRDefault="00F30DC4" w:rsidP="00071675">
            <w:pPr>
              <w:rPr>
                <w:lang w:val="en-GB"/>
              </w:rPr>
            </w:pPr>
          </w:p>
        </w:tc>
      </w:tr>
      <w:tr w:rsidR="00F30DC4" w14:paraId="51EFA7C0" w14:textId="77777777" w:rsidTr="006A22ED">
        <w:trPr>
          <w:trHeight w:val="684"/>
        </w:trPr>
        <w:tc>
          <w:tcPr>
            <w:tcW w:w="1302" w:type="dxa"/>
            <w:vAlign w:val="center"/>
          </w:tcPr>
          <w:p w14:paraId="2C7CAF0B" w14:textId="77777777" w:rsidR="00F30DC4" w:rsidRPr="00F30DC4" w:rsidRDefault="00F30DC4" w:rsidP="00F30DC4">
            <w:pPr>
              <w:jc w:val="center"/>
              <w:rPr>
                <w:b/>
                <w:bCs/>
                <w:lang w:val="en-GB"/>
              </w:rPr>
            </w:pPr>
            <w:r w:rsidRPr="00F30DC4">
              <w:rPr>
                <w:b/>
                <w:bCs/>
                <w:lang w:val="en-GB"/>
              </w:rPr>
              <w:t>DIALOGUE</w:t>
            </w:r>
          </w:p>
        </w:tc>
        <w:tc>
          <w:tcPr>
            <w:tcW w:w="1969" w:type="dxa"/>
            <w:vAlign w:val="center"/>
          </w:tcPr>
          <w:p w14:paraId="46541216" w14:textId="77777777" w:rsidR="00F30DC4" w:rsidRPr="00354E61" w:rsidRDefault="00F30DC4" w:rsidP="00F30DC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explains that he doesn’t have a romantic idea of freedom, but thinks of mushroom picking as a means of ensuring survival</w:t>
            </w:r>
          </w:p>
        </w:tc>
        <w:tc>
          <w:tcPr>
            <w:tcW w:w="7644" w:type="dxa"/>
            <w:gridSpan w:val="2"/>
            <w:vAlign w:val="center"/>
          </w:tcPr>
          <w:p w14:paraId="2246AEB6" w14:textId="77777777" w:rsidR="00F30DC4" w:rsidRPr="00F30DC4" w:rsidRDefault="00F30DC4" w:rsidP="00F30DC4">
            <w:pPr>
              <w:jc w:val="center"/>
              <w:rPr>
                <w:rFonts w:cstheme="minorHAnsi"/>
                <w:lang w:val="en-GB"/>
              </w:rPr>
            </w:pPr>
            <w:r w:rsidRPr="00F30DC4">
              <w:rPr>
                <w:rFonts w:cstheme="minorHAnsi"/>
                <w:lang w:val="en-GB"/>
              </w:rPr>
              <w:t>a narrative voice leaves us with a sobering conclusion about how w</w:t>
            </w:r>
            <w:r w:rsidRPr="00F30DC4">
              <w:rPr>
                <w:rFonts w:cstheme="minorHAnsi"/>
                <w:lang w:val="en-GB"/>
              </w:rPr>
              <w:t xml:space="preserve">hile the pursuit of freedom is a powerful motivator, it is not a universally attainable state. </w:t>
            </w:r>
            <w:r w:rsidRPr="00F30DC4">
              <w:rPr>
                <w:rFonts w:cstheme="minorHAnsi"/>
                <w:lang w:val="en-GB"/>
              </w:rPr>
              <w:t>s</w:t>
            </w:r>
            <w:r w:rsidRPr="00F30DC4">
              <w:rPr>
                <w:rFonts w:cstheme="minorHAnsi"/>
                <w:lang w:val="en-GB"/>
              </w:rPr>
              <w:t xml:space="preserve">tructural factors limit our choices and opportunities, and even in the most remote places, the pursuit of freedom is conditional. </w:t>
            </w:r>
            <w:r w:rsidRPr="00F30DC4">
              <w:rPr>
                <w:rFonts w:cstheme="minorHAnsi"/>
                <w:lang w:val="en-GB"/>
              </w:rPr>
              <w:t>hopefully, the</w:t>
            </w:r>
            <w:r w:rsidRPr="00F30DC4">
              <w:rPr>
                <w:rFonts w:cstheme="minorHAnsi"/>
                <w:lang w:val="en-GB"/>
              </w:rPr>
              <w:t xml:space="preserve"> story challenges us to think about what freedom means to us and what we are willing to do to achieve it</w:t>
            </w:r>
            <w:r w:rsidRPr="00F30DC4">
              <w:rPr>
                <w:rFonts w:cstheme="minorHAnsi"/>
                <w:lang w:val="en-GB"/>
              </w:rPr>
              <w:t>.</w:t>
            </w:r>
          </w:p>
        </w:tc>
        <w:tc>
          <w:tcPr>
            <w:tcW w:w="2078" w:type="dxa"/>
          </w:tcPr>
          <w:p w14:paraId="0CA931FE" w14:textId="77777777" w:rsidR="00F30DC4" w:rsidRPr="00354E61" w:rsidRDefault="00F30DC4" w:rsidP="00071675">
            <w:pPr>
              <w:rPr>
                <w:lang w:val="en-GB"/>
              </w:rPr>
            </w:pPr>
          </w:p>
        </w:tc>
      </w:tr>
      <w:tr w:rsidR="00F30DC4" w:rsidRPr="00F30DC4" w14:paraId="5BB53D99" w14:textId="77777777" w:rsidTr="00F30DC4">
        <w:trPr>
          <w:trHeight w:val="1198"/>
        </w:trPr>
        <w:tc>
          <w:tcPr>
            <w:tcW w:w="10915" w:type="dxa"/>
            <w:gridSpan w:val="4"/>
            <w:vAlign w:val="center"/>
          </w:tcPr>
          <w:p w14:paraId="72035FB7" w14:textId="77777777" w:rsidR="00F30DC4" w:rsidRPr="00F30DC4" w:rsidRDefault="00F30DC4" w:rsidP="00F30DC4">
            <w:pPr>
              <w:jc w:val="center"/>
              <w:rPr>
                <w:i/>
                <w:iCs/>
                <w:lang w:val="en-GB"/>
              </w:rPr>
            </w:pPr>
            <w:r w:rsidRPr="00F30DC4">
              <w:rPr>
                <w:i/>
                <w:iCs/>
                <w:lang w:val="en-GB"/>
              </w:rPr>
              <w:t>ps. I’m a bit lost as to how to end the story. I would definitely like to offer some concluding remarks that pull the strands together, but I’m unsure how to do it with</w:t>
            </w:r>
            <w:bookmarkStart w:id="0" w:name="_GoBack"/>
            <w:bookmarkEnd w:id="0"/>
            <w:r w:rsidRPr="00F30DC4">
              <w:rPr>
                <w:i/>
                <w:iCs/>
                <w:lang w:val="en-GB"/>
              </w:rPr>
              <w:t>out it being abrupt</w:t>
            </w:r>
            <w:r>
              <w:rPr>
                <w:i/>
                <w:iCs/>
                <w:lang w:val="en-GB"/>
              </w:rPr>
              <w:t xml:space="preserve"> or too theoretical and thus removed from the rest of the rest of the story</w:t>
            </w:r>
          </w:p>
        </w:tc>
        <w:tc>
          <w:tcPr>
            <w:tcW w:w="2078" w:type="dxa"/>
          </w:tcPr>
          <w:p w14:paraId="067BF010" w14:textId="77777777" w:rsidR="00F30DC4" w:rsidRPr="00F30DC4" w:rsidRDefault="00F30DC4" w:rsidP="00071675">
            <w:pPr>
              <w:rPr>
                <w:i/>
                <w:iCs/>
                <w:lang w:val="en-GB"/>
              </w:rPr>
            </w:pPr>
          </w:p>
        </w:tc>
      </w:tr>
    </w:tbl>
    <w:p w14:paraId="530901BB" w14:textId="77777777" w:rsidR="00F30DC4" w:rsidRDefault="00F30DC4"/>
    <w:sectPr w:rsidR="00F30DC4" w:rsidSect="00354E6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6BEEC" w14:textId="77777777" w:rsidR="00F30DC4" w:rsidRDefault="00F30DC4" w:rsidP="00F30DC4">
      <w:pPr>
        <w:spacing w:after="0" w:line="240" w:lineRule="auto"/>
      </w:pPr>
      <w:r>
        <w:separator/>
      </w:r>
    </w:p>
  </w:endnote>
  <w:endnote w:type="continuationSeparator" w:id="0">
    <w:p w14:paraId="57593D1A" w14:textId="77777777" w:rsidR="00F30DC4" w:rsidRDefault="00F30DC4" w:rsidP="00F3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221378"/>
      <w:docPartObj>
        <w:docPartGallery w:val="Page Numbers (Bottom of Page)"/>
        <w:docPartUnique/>
      </w:docPartObj>
    </w:sdtPr>
    <w:sdtContent>
      <w:p w14:paraId="48E19ADA" w14:textId="77777777" w:rsidR="00F30DC4" w:rsidRDefault="00F30DC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FE72B1" w14:textId="77777777" w:rsidR="00F30DC4" w:rsidRDefault="00F30DC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A3B39" w14:textId="77777777" w:rsidR="00F30DC4" w:rsidRDefault="00F30DC4" w:rsidP="00F30DC4">
      <w:pPr>
        <w:spacing w:after="0" w:line="240" w:lineRule="auto"/>
      </w:pPr>
      <w:r>
        <w:separator/>
      </w:r>
    </w:p>
  </w:footnote>
  <w:footnote w:type="continuationSeparator" w:id="0">
    <w:p w14:paraId="6C3AEFCB" w14:textId="77777777" w:rsidR="00F30DC4" w:rsidRDefault="00F30DC4" w:rsidP="00F3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AACF6" w14:textId="77777777" w:rsidR="00F30DC4" w:rsidRPr="00F30DC4" w:rsidRDefault="00F30DC4">
    <w:pPr>
      <w:pStyle w:val="lfej"/>
      <w:rPr>
        <w:rFonts w:cstheme="minorHAnsi"/>
      </w:rPr>
    </w:pPr>
    <w:r w:rsidRPr="00F30DC4">
      <w:rPr>
        <w:rFonts w:cstheme="minorHAnsi"/>
        <w:i/>
        <w:iCs/>
        <w:lang w:val="en-GB"/>
      </w:rPr>
      <w:t>Transforming Research into Graphic Form</w:t>
    </w:r>
    <w:r w:rsidRPr="00F30DC4">
      <w:rPr>
        <w:rFonts w:cstheme="minorHAnsi"/>
        <w:i/>
        <w:iCs/>
      </w:rPr>
      <w:tab/>
    </w:r>
    <w:r w:rsidRPr="00F30DC4">
      <w:rPr>
        <w:rFonts w:cstheme="minorHAnsi"/>
        <w:i/>
        <w:iCs/>
      </w:rPr>
      <w:tab/>
    </w:r>
    <w:r w:rsidRPr="00F30DC4">
      <w:rPr>
        <w:rFonts w:cstheme="minorHAnsi"/>
        <w:i/>
        <w:iCs/>
      </w:rPr>
      <w:tab/>
    </w:r>
    <w:r w:rsidRPr="00F30DC4">
      <w:rPr>
        <w:rFonts w:cstheme="minorHAnsi"/>
        <w:i/>
        <w:iCs/>
      </w:rPr>
      <w:tab/>
    </w:r>
    <w:r w:rsidRPr="00F30DC4">
      <w:rPr>
        <w:rFonts w:cstheme="minorHAnsi"/>
        <w:i/>
        <w:iCs/>
      </w:rPr>
      <w:tab/>
    </w:r>
    <w:r w:rsidRPr="00F30DC4">
      <w:rPr>
        <w:rFonts w:cstheme="minorHAnsi"/>
        <w:i/>
        <w:iCs/>
      </w:rPr>
      <w:tab/>
    </w:r>
    <w:r w:rsidRPr="00F30DC4">
      <w:rPr>
        <w:rFonts w:cstheme="minorHAnsi"/>
        <w:i/>
        <w:iCs/>
      </w:rPr>
      <w:tab/>
    </w:r>
    <w:r w:rsidRPr="00F30DC4">
      <w:rPr>
        <w:rFonts w:cstheme="minorHAnsi"/>
        <w:i/>
        <w:iCs/>
      </w:rPr>
      <w:tab/>
    </w:r>
    <w:r w:rsidRPr="00F30DC4">
      <w:rPr>
        <w:rFonts w:cstheme="minorHAnsi"/>
      </w:rPr>
      <w:t>Luca Szöllősi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61"/>
    <w:rsid w:val="00354E61"/>
    <w:rsid w:val="00621A50"/>
    <w:rsid w:val="00767CE2"/>
    <w:rsid w:val="008A281E"/>
    <w:rsid w:val="009B0792"/>
    <w:rsid w:val="00DB4A1D"/>
    <w:rsid w:val="00F3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2750A4"/>
  <w15:chartTrackingRefBased/>
  <w15:docId w15:val="{0D7DD5C7-7F5C-4388-892A-0979FB49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5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3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0DC4"/>
  </w:style>
  <w:style w:type="paragraph" w:styleId="llb">
    <w:name w:val="footer"/>
    <w:basedOn w:val="Norml"/>
    <w:link w:val="llbChar"/>
    <w:uiPriority w:val="99"/>
    <w:unhideWhenUsed/>
    <w:rsid w:val="00F3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739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ThinkBook</dc:creator>
  <cp:keywords/>
  <dc:description/>
  <cp:lastModifiedBy>ThinkBook</cp:lastModifiedBy>
  <cp:revision>1</cp:revision>
  <dcterms:created xsi:type="dcterms:W3CDTF">2023-05-16T11:01:00Z</dcterms:created>
  <dcterms:modified xsi:type="dcterms:W3CDTF">2023-05-16T19:01:00Z</dcterms:modified>
</cp:coreProperties>
</file>